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1E46B" w14:textId="77777777" w:rsidR="004A76ED" w:rsidRDefault="004A76ED" w:rsidP="00C935D9">
      <w:pPr>
        <w:ind w:firstLine="708"/>
        <w:rPr>
          <w:rFonts w:ascii="Times New Roman" w:hAnsi="Times New Roman"/>
        </w:rPr>
      </w:pPr>
    </w:p>
    <w:tbl>
      <w:tblPr>
        <w:tblpPr w:leftFromText="180" w:rightFromText="180" w:vertAnchor="text" w:horzAnchor="margin" w:tblpY="311"/>
        <w:tblOverlap w:val="never"/>
        <w:tblW w:w="9889" w:type="dxa"/>
        <w:tblLook w:val="00A0" w:firstRow="1" w:lastRow="0" w:firstColumn="1" w:lastColumn="0" w:noHBand="0" w:noVBand="0"/>
      </w:tblPr>
      <w:tblGrid>
        <w:gridCol w:w="5070"/>
        <w:gridCol w:w="4819"/>
      </w:tblGrid>
      <w:tr w:rsidR="004A76ED" w:rsidRPr="006323E9" w14:paraId="273DBA1F" w14:textId="77777777" w:rsidTr="004F77BF">
        <w:tc>
          <w:tcPr>
            <w:tcW w:w="5070" w:type="dxa"/>
          </w:tcPr>
          <w:p w14:paraId="7354CEC2" w14:textId="77777777" w:rsidR="004A76ED" w:rsidRPr="006323E9" w:rsidRDefault="004A76ED" w:rsidP="004F77BF">
            <w:pPr>
              <w:tabs>
                <w:tab w:val="right" w:pos="4501"/>
              </w:tabs>
              <w:rPr>
                <w:rFonts w:ascii="Times New Roman" w:hAnsi="Times New Roman"/>
                <w:b/>
                <w:sz w:val="20"/>
                <w:szCs w:val="20"/>
                <w:lang w:eastAsia="ru-RU"/>
              </w:rPr>
            </w:pPr>
            <w:r w:rsidRPr="006323E9">
              <w:rPr>
                <w:rFonts w:ascii="Times New Roman" w:hAnsi="Times New Roman"/>
                <w:b/>
                <w:sz w:val="20"/>
                <w:szCs w:val="20"/>
                <w:lang w:eastAsia="ru-RU"/>
              </w:rPr>
              <w:t>СОГЛАСОВАНО</w:t>
            </w:r>
          </w:p>
          <w:p w14:paraId="178CEC47" w14:textId="77777777" w:rsidR="004A76ED" w:rsidRPr="006323E9" w:rsidRDefault="004A76ED" w:rsidP="004F77BF">
            <w:pPr>
              <w:tabs>
                <w:tab w:val="right" w:pos="4501"/>
              </w:tabs>
              <w:jc w:val="left"/>
              <w:rPr>
                <w:rFonts w:ascii="Times New Roman" w:hAnsi="Times New Roman"/>
                <w:b/>
                <w:sz w:val="20"/>
                <w:szCs w:val="20"/>
                <w:lang w:eastAsia="ru-RU"/>
              </w:rPr>
            </w:pPr>
            <w:r w:rsidRPr="006323E9">
              <w:rPr>
                <w:rFonts w:ascii="Times New Roman" w:hAnsi="Times New Roman"/>
                <w:b/>
                <w:sz w:val="20"/>
                <w:szCs w:val="20"/>
                <w:lang w:eastAsia="ru-RU"/>
              </w:rPr>
              <w:tab/>
            </w:r>
          </w:p>
          <w:p w14:paraId="145126C1" w14:textId="298B1C25" w:rsidR="004A76ED" w:rsidRPr="006323E9" w:rsidRDefault="00530464" w:rsidP="004F77BF">
            <w:pPr>
              <w:jc w:val="left"/>
              <w:rPr>
                <w:rFonts w:ascii="Times New Roman" w:hAnsi="Times New Roman"/>
                <w:b/>
                <w:sz w:val="20"/>
                <w:szCs w:val="20"/>
                <w:lang w:eastAsia="ru-RU"/>
              </w:rPr>
            </w:pPr>
            <w:r>
              <w:rPr>
                <w:rFonts w:ascii="Times New Roman" w:hAnsi="Times New Roman"/>
                <w:b/>
                <w:sz w:val="20"/>
                <w:szCs w:val="20"/>
                <w:lang w:eastAsia="ru-RU"/>
              </w:rPr>
              <w:t>Г</w:t>
            </w:r>
            <w:r w:rsidR="004A76ED" w:rsidRPr="006323E9">
              <w:rPr>
                <w:rFonts w:ascii="Times New Roman" w:hAnsi="Times New Roman"/>
                <w:b/>
                <w:sz w:val="20"/>
                <w:szCs w:val="20"/>
                <w:lang w:eastAsia="ru-RU"/>
              </w:rPr>
              <w:t xml:space="preserve">лава администрации </w:t>
            </w:r>
            <w:r>
              <w:rPr>
                <w:rFonts w:ascii="Times New Roman" w:hAnsi="Times New Roman"/>
                <w:b/>
                <w:sz w:val="20"/>
                <w:szCs w:val="20"/>
                <w:lang w:eastAsia="ru-RU"/>
              </w:rPr>
              <w:t>города Бахчисарая</w:t>
            </w:r>
          </w:p>
          <w:p w14:paraId="08486E1E" w14:textId="77777777" w:rsidR="004A76ED" w:rsidRPr="006323E9" w:rsidRDefault="004A76ED" w:rsidP="004F77BF">
            <w:pPr>
              <w:ind w:firstLine="360"/>
              <w:jc w:val="right"/>
              <w:rPr>
                <w:rFonts w:ascii="Times New Roman" w:hAnsi="Times New Roman"/>
                <w:b/>
                <w:sz w:val="20"/>
                <w:szCs w:val="20"/>
                <w:lang w:eastAsia="ru-RU"/>
              </w:rPr>
            </w:pPr>
          </w:p>
          <w:p w14:paraId="5DB52A9F" w14:textId="77777777" w:rsidR="004A76ED" w:rsidRPr="006323E9" w:rsidRDefault="004A76ED" w:rsidP="004F77BF">
            <w:pPr>
              <w:shd w:val="clear" w:color="auto" w:fill="FFFFFF"/>
              <w:jc w:val="left"/>
              <w:rPr>
                <w:rFonts w:ascii="Times New Roman" w:hAnsi="Times New Roman"/>
                <w:b/>
                <w:sz w:val="20"/>
                <w:szCs w:val="20"/>
                <w:lang w:eastAsia="ru-RU"/>
              </w:rPr>
            </w:pPr>
          </w:p>
          <w:p w14:paraId="0A30F8AC" w14:textId="7D6E1588" w:rsidR="004A76ED" w:rsidRPr="006323E9" w:rsidRDefault="004A76ED" w:rsidP="004F77BF">
            <w:pPr>
              <w:shd w:val="clear" w:color="auto" w:fill="FFFFFF"/>
              <w:jc w:val="left"/>
              <w:rPr>
                <w:rFonts w:ascii="Times New Roman" w:hAnsi="Times New Roman"/>
                <w:b/>
                <w:sz w:val="20"/>
                <w:szCs w:val="20"/>
                <w:lang w:eastAsia="ru-RU"/>
              </w:rPr>
            </w:pPr>
            <w:r w:rsidRPr="006323E9">
              <w:rPr>
                <w:rFonts w:ascii="Times New Roman" w:hAnsi="Times New Roman"/>
                <w:b/>
                <w:sz w:val="20"/>
                <w:szCs w:val="20"/>
                <w:lang w:eastAsia="ru-RU"/>
              </w:rPr>
              <w:t xml:space="preserve">____________________ </w:t>
            </w:r>
            <w:r w:rsidR="00530464">
              <w:rPr>
                <w:rFonts w:ascii="Times New Roman" w:hAnsi="Times New Roman"/>
                <w:b/>
                <w:sz w:val="20"/>
                <w:szCs w:val="20"/>
                <w:lang w:eastAsia="ru-RU"/>
              </w:rPr>
              <w:t>Д</w:t>
            </w:r>
            <w:r w:rsidRPr="006323E9">
              <w:rPr>
                <w:rFonts w:ascii="Times New Roman" w:hAnsi="Times New Roman"/>
                <w:b/>
                <w:sz w:val="20"/>
                <w:szCs w:val="20"/>
                <w:lang w:eastAsia="ru-RU"/>
              </w:rPr>
              <w:t>.</w:t>
            </w:r>
            <w:r w:rsidR="00530464">
              <w:rPr>
                <w:rFonts w:ascii="Times New Roman" w:hAnsi="Times New Roman"/>
                <w:b/>
                <w:sz w:val="20"/>
                <w:szCs w:val="20"/>
                <w:lang w:eastAsia="ru-RU"/>
              </w:rPr>
              <w:t>С</w:t>
            </w:r>
            <w:r w:rsidRPr="006323E9">
              <w:rPr>
                <w:rFonts w:ascii="Times New Roman" w:hAnsi="Times New Roman"/>
                <w:b/>
                <w:sz w:val="20"/>
                <w:szCs w:val="20"/>
                <w:lang w:eastAsia="ru-RU"/>
              </w:rPr>
              <w:t xml:space="preserve">. </w:t>
            </w:r>
            <w:r w:rsidR="00530464">
              <w:rPr>
                <w:rFonts w:ascii="Times New Roman" w:hAnsi="Times New Roman"/>
                <w:b/>
                <w:sz w:val="20"/>
                <w:szCs w:val="20"/>
                <w:lang w:eastAsia="ru-RU"/>
              </w:rPr>
              <w:t>Скобликов</w:t>
            </w:r>
          </w:p>
          <w:p w14:paraId="13C088F9" w14:textId="77777777" w:rsidR="004A76ED" w:rsidRPr="006323E9" w:rsidRDefault="004A76ED" w:rsidP="004F77BF">
            <w:pPr>
              <w:shd w:val="clear" w:color="auto" w:fill="FFFFFF"/>
              <w:jc w:val="left"/>
              <w:rPr>
                <w:rFonts w:ascii="Times New Roman" w:hAnsi="Times New Roman"/>
                <w:b/>
                <w:sz w:val="20"/>
                <w:szCs w:val="20"/>
                <w:lang w:eastAsia="ru-RU"/>
              </w:rPr>
            </w:pPr>
          </w:p>
          <w:p w14:paraId="5C536B8F" w14:textId="77777777" w:rsidR="004A76ED" w:rsidRPr="006323E9" w:rsidRDefault="004A76ED" w:rsidP="004F77BF">
            <w:pPr>
              <w:jc w:val="left"/>
              <w:rPr>
                <w:rFonts w:ascii="Times New Roman" w:hAnsi="Times New Roman"/>
                <w:sz w:val="20"/>
                <w:szCs w:val="20"/>
                <w:lang w:eastAsia="ru-RU"/>
              </w:rPr>
            </w:pPr>
            <w:r w:rsidRPr="006323E9">
              <w:rPr>
                <w:rFonts w:ascii="Times New Roman" w:hAnsi="Times New Roman"/>
                <w:sz w:val="20"/>
                <w:szCs w:val="20"/>
                <w:lang w:eastAsia="ru-RU"/>
              </w:rPr>
              <w:t xml:space="preserve">«___» ___________ </w:t>
            </w:r>
            <w:smartTag w:uri="urn:schemas-microsoft-com:office:smarttags" w:element="metricconverter">
              <w:smartTagPr>
                <w:attr w:name="ProductID" w:val="2020 г"/>
              </w:smartTagPr>
              <w:r w:rsidRPr="006323E9">
                <w:rPr>
                  <w:rFonts w:ascii="Times New Roman" w:hAnsi="Times New Roman"/>
                  <w:sz w:val="20"/>
                  <w:szCs w:val="20"/>
                  <w:lang w:eastAsia="ru-RU"/>
                </w:rPr>
                <w:t>2020 г</w:t>
              </w:r>
            </w:smartTag>
            <w:r w:rsidRPr="006323E9">
              <w:rPr>
                <w:rFonts w:ascii="Times New Roman" w:hAnsi="Times New Roman"/>
                <w:sz w:val="20"/>
                <w:szCs w:val="20"/>
                <w:lang w:eastAsia="ru-RU"/>
              </w:rPr>
              <w:t>.           МП</w:t>
            </w:r>
          </w:p>
          <w:p w14:paraId="07522225" w14:textId="77777777" w:rsidR="004A76ED" w:rsidRPr="006323E9" w:rsidRDefault="004A76ED" w:rsidP="004F77BF">
            <w:pPr>
              <w:shd w:val="clear" w:color="auto" w:fill="FFFFFF"/>
              <w:jc w:val="left"/>
              <w:rPr>
                <w:rFonts w:ascii="Times New Roman" w:hAnsi="Times New Roman"/>
                <w:b/>
                <w:color w:val="000000"/>
                <w:sz w:val="20"/>
                <w:szCs w:val="20"/>
                <w:lang w:eastAsia="ru-RU"/>
              </w:rPr>
            </w:pPr>
          </w:p>
          <w:p w14:paraId="74F4AD12" w14:textId="77777777" w:rsidR="004A76ED" w:rsidRPr="006323E9" w:rsidRDefault="004A76ED" w:rsidP="004F77BF">
            <w:pPr>
              <w:jc w:val="left"/>
              <w:rPr>
                <w:rFonts w:ascii="Times New Roman" w:eastAsia="SimSun" w:hAnsi="Times New Roman"/>
                <w:b/>
                <w:sz w:val="20"/>
                <w:szCs w:val="20"/>
                <w:lang w:eastAsia="ru-RU"/>
              </w:rPr>
            </w:pPr>
          </w:p>
        </w:tc>
        <w:tc>
          <w:tcPr>
            <w:tcW w:w="4819" w:type="dxa"/>
          </w:tcPr>
          <w:p w14:paraId="69A07E41" w14:textId="77777777" w:rsidR="004A76ED" w:rsidRPr="006323E9" w:rsidRDefault="004A76ED" w:rsidP="004F77BF">
            <w:pPr>
              <w:rPr>
                <w:rFonts w:ascii="Times New Roman" w:eastAsia="SimSun" w:hAnsi="Times New Roman"/>
                <w:b/>
                <w:sz w:val="20"/>
                <w:szCs w:val="20"/>
                <w:lang w:eastAsia="ru-RU"/>
              </w:rPr>
            </w:pPr>
            <w:r w:rsidRPr="006323E9">
              <w:rPr>
                <w:rFonts w:ascii="Times New Roman" w:eastAsia="SimSun" w:hAnsi="Times New Roman"/>
                <w:b/>
                <w:sz w:val="20"/>
                <w:szCs w:val="20"/>
                <w:lang w:eastAsia="ru-RU"/>
              </w:rPr>
              <w:t>УТВЕРЖДАЮ</w:t>
            </w:r>
          </w:p>
          <w:p w14:paraId="4D18610C" w14:textId="77777777" w:rsidR="004A76ED" w:rsidRPr="006323E9" w:rsidRDefault="004A76ED" w:rsidP="004F77BF">
            <w:pPr>
              <w:jc w:val="left"/>
              <w:rPr>
                <w:rFonts w:ascii="Times New Roman" w:eastAsia="SimSun" w:hAnsi="Times New Roman"/>
                <w:b/>
                <w:sz w:val="20"/>
                <w:szCs w:val="20"/>
                <w:lang w:eastAsia="ru-RU"/>
              </w:rPr>
            </w:pPr>
          </w:p>
          <w:p w14:paraId="3B4FF69B" w14:textId="77777777" w:rsidR="004A76ED" w:rsidRPr="006323E9" w:rsidRDefault="004A76ED" w:rsidP="004F77BF">
            <w:pPr>
              <w:jc w:val="left"/>
              <w:rPr>
                <w:rFonts w:ascii="Times New Roman" w:eastAsia="SimSun" w:hAnsi="Times New Roman"/>
                <w:b/>
                <w:sz w:val="20"/>
                <w:szCs w:val="20"/>
                <w:lang w:eastAsia="ru-RU"/>
              </w:rPr>
            </w:pPr>
            <w:r w:rsidRPr="006323E9">
              <w:rPr>
                <w:rFonts w:ascii="Times New Roman" w:eastAsia="SimSun" w:hAnsi="Times New Roman"/>
                <w:b/>
                <w:sz w:val="20"/>
                <w:szCs w:val="20"/>
                <w:lang w:eastAsia="ru-RU"/>
              </w:rPr>
              <w:t>Директор ООО «Вектор Плюс»</w:t>
            </w:r>
          </w:p>
          <w:p w14:paraId="05B46BB5" w14:textId="77777777" w:rsidR="004A76ED" w:rsidRPr="006323E9" w:rsidRDefault="004A76ED" w:rsidP="004F77BF">
            <w:pPr>
              <w:ind w:firstLine="708"/>
              <w:jc w:val="left"/>
              <w:rPr>
                <w:rFonts w:ascii="Times New Roman" w:eastAsia="SimSun" w:hAnsi="Times New Roman"/>
                <w:b/>
                <w:sz w:val="20"/>
                <w:szCs w:val="20"/>
                <w:lang w:eastAsia="ru-RU"/>
              </w:rPr>
            </w:pPr>
          </w:p>
          <w:p w14:paraId="7594B898" w14:textId="77777777" w:rsidR="004A76ED" w:rsidRPr="006323E9" w:rsidRDefault="004A76ED" w:rsidP="004F77BF">
            <w:pPr>
              <w:jc w:val="left"/>
              <w:rPr>
                <w:rFonts w:ascii="Times New Roman" w:eastAsia="SimSun" w:hAnsi="Times New Roman"/>
                <w:sz w:val="20"/>
                <w:szCs w:val="20"/>
                <w:lang w:eastAsia="ru-RU"/>
              </w:rPr>
            </w:pPr>
          </w:p>
          <w:p w14:paraId="104D4FDD" w14:textId="77777777" w:rsidR="004A76ED" w:rsidRPr="006323E9" w:rsidRDefault="004A76ED" w:rsidP="004F77BF">
            <w:pPr>
              <w:jc w:val="left"/>
              <w:rPr>
                <w:rFonts w:ascii="Times New Roman" w:eastAsia="SimSun" w:hAnsi="Times New Roman"/>
                <w:sz w:val="20"/>
                <w:szCs w:val="20"/>
                <w:lang w:eastAsia="ru-RU"/>
              </w:rPr>
            </w:pPr>
            <w:r w:rsidRPr="006323E9">
              <w:rPr>
                <w:rFonts w:ascii="Times New Roman" w:eastAsia="SimSun" w:hAnsi="Times New Roman"/>
                <w:b/>
                <w:sz w:val="20"/>
                <w:szCs w:val="20"/>
                <w:lang w:eastAsia="ru-RU"/>
              </w:rPr>
              <w:t xml:space="preserve">_________________________ Д.И. </w:t>
            </w:r>
            <w:proofErr w:type="spellStart"/>
            <w:r w:rsidRPr="006323E9">
              <w:rPr>
                <w:rFonts w:ascii="Times New Roman" w:eastAsia="SimSun" w:hAnsi="Times New Roman"/>
                <w:b/>
                <w:sz w:val="20"/>
                <w:szCs w:val="20"/>
                <w:lang w:eastAsia="ru-RU"/>
              </w:rPr>
              <w:t>Серединский</w:t>
            </w:r>
            <w:proofErr w:type="spellEnd"/>
            <w:r w:rsidRPr="006323E9">
              <w:rPr>
                <w:rFonts w:ascii="Times New Roman" w:eastAsia="SimSun" w:hAnsi="Times New Roman"/>
                <w:b/>
                <w:sz w:val="20"/>
                <w:szCs w:val="20"/>
                <w:lang w:eastAsia="ru-RU"/>
              </w:rPr>
              <w:tab/>
            </w:r>
          </w:p>
          <w:p w14:paraId="00FD7A20" w14:textId="77777777" w:rsidR="004A76ED" w:rsidRPr="006323E9" w:rsidRDefault="004A76ED" w:rsidP="004F77BF">
            <w:pPr>
              <w:jc w:val="left"/>
              <w:rPr>
                <w:rFonts w:ascii="Times New Roman" w:eastAsia="SimSun" w:hAnsi="Times New Roman"/>
                <w:sz w:val="20"/>
                <w:szCs w:val="20"/>
                <w:lang w:eastAsia="ru-RU"/>
              </w:rPr>
            </w:pPr>
          </w:p>
          <w:p w14:paraId="1742D0E1" w14:textId="312AE5B1" w:rsidR="004A76ED" w:rsidRPr="006323E9" w:rsidRDefault="004A76ED" w:rsidP="004F77BF">
            <w:pPr>
              <w:jc w:val="left"/>
              <w:rPr>
                <w:rFonts w:ascii="Times New Roman" w:hAnsi="Times New Roman"/>
                <w:sz w:val="20"/>
                <w:szCs w:val="20"/>
                <w:lang w:eastAsia="ru-RU"/>
              </w:rPr>
            </w:pPr>
            <w:r w:rsidRPr="006323E9">
              <w:rPr>
                <w:rFonts w:ascii="Times New Roman" w:hAnsi="Times New Roman"/>
                <w:sz w:val="20"/>
                <w:szCs w:val="20"/>
                <w:lang w:eastAsia="ru-RU"/>
              </w:rPr>
              <w:t>«___» ___________ 20</w:t>
            </w:r>
            <w:r w:rsidR="00DC5CC2">
              <w:rPr>
                <w:rFonts w:ascii="Times New Roman" w:hAnsi="Times New Roman"/>
                <w:sz w:val="20"/>
                <w:szCs w:val="20"/>
                <w:lang w:eastAsia="ru-RU"/>
              </w:rPr>
              <w:t>20</w:t>
            </w:r>
            <w:r w:rsidRPr="006323E9">
              <w:rPr>
                <w:rFonts w:ascii="Times New Roman" w:hAnsi="Times New Roman"/>
                <w:sz w:val="20"/>
                <w:szCs w:val="20"/>
                <w:lang w:eastAsia="ru-RU"/>
              </w:rPr>
              <w:t xml:space="preserve"> г.           МП</w:t>
            </w:r>
          </w:p>
          <w:p w14:paraId="79540481" w14:textId="77777777" w:rsidR="004A76ED" w:rsidRPr="006323E9" w:rsidRDefault="004A76ED" w:rsidP="004F77BF">
            <w:pPr>
              <w:jc w:val="left"/>
              <w:rPr>
                <w:rFonts w:ascii="Times New Roman" w:eastAsia="SimSun" w:hAnsi="Times New Roman"/>
                <w:sz w:val="20"/>
                <w:szCs w:val="20"/>
                <w:lang w:eastAsia="ru-RU"/>
              </w:rPr>
            </w:pPr>
          </w:p>
        </w:tc>
      </w:tr>
    </w:tbl>
    <w:p w14:paraId="0619ECB1" w14:textId="77777777" w:rsidR="004A76ED" w:rsidRDefault="004A76ED" w:rsidP="00C935D9">
      <w:pPr>
        <w:rPr>
          <w:rFonts w:ascii="Times New Roman" w:hAnsi="Times New Roman"/>
          <w:sz w:val="20"/>
          <w:szCs w:val="20"/>
        </w:rPr>
      </w:pPr>
    </w:p>
    <w:p w14:paraId="2B99E2F9" w14:textId="77777777" w:rsidR="004A76ED" w:rsidRPr="000A00AD" w:rsidRDefault="004A76ED" w:rsidP="00C935D9">
      <w:pPr>
        <w:widowControl w:val="0"/>
        <w:autoSpaceDE w:val="0"/>
        <w:autoSpaceDN w:val="0"/>
        <w:adjustRightInd w:val="0"/>
        <w:spacing w:line="366" w:lineRule="exact"/>
        <w:rPr>
          <w:rFonts w:ascii="Times New Roman" w:hAnsi="Times New Roman"/>
        </w:rPr>
      </w:pPr>
    </w:p>
    <w:p w14:paraId="49A5256D" w14:textId="77777777" w:rsidR="004A76ED" w:rsidRPr="000A00AD" w:rsidRDefault="004A76ED" w:rsidP="00C935D9">
      <w:pPr>
        <w:widowControl w:val="0"/>
        <w:autoSpaceDE w:val="0"/>
        <w:autoSpaceDN w:val="0"/>
        <w:adjustRightInd w:val="0"/>
        <w:spacing w:line="366" w:lineRule="exact"/>
        <w:rPr>
          <w:rFonts w:ascii="Times New Roman" w:hAnsi="Times New Roman"/>
        </w:rPr>
      </w:pPr>
    </w:p>
    <w:p w14:paraId="5F999E90" w14:textId="77777777" w:rsidR="004A76ED" w:rsidRPr="000A00AD" w:rsidRDefault="004A76ED" w:rsidP="00C935D9">
      <w:pPr>
        <w:widowControl w:val="0"/>
        <w:autoSpaceDE w:val="0"/>
        <w:autoSpaceDN w:val="0"/>
        <w:adjustRightInd w:val="0"/>
        <w:spacing w:line="366" w:lineRule="exact"/>
        <w:rPr>
          <w:rFonts w:ascii="Times New Roman" w:hAnsi="Times New Roman"/>
        </w:rPr>
      </w:pPr>
    </w:p>
    <w:p w14:paraId="2364DD98" w14:textId="77777777" w:rsidR="004A76ED" w:rsidRPr="000A00AD" w:rsidRDefault="004A76ED" w:rsidP="00C935D9">
      <w:pPr>
        <w:widowControl w:val="0"/>
        <w:autoSpaceDE w:val="0"/>
        <w:autoSpaceDN w:val="0"/>
        <w:adjustRightInd w:val="0"/>
        <w:spacing w:line="366" w:lineRule="exact"/>
        <w:rPr>
          <w:rFonts w:ascii="Times New Roman" w:hAnsi="Times New Roman"/>
        </w:rPr>
      </w:pPr>
    </w:p>
    <w:p w14:paraId="6F95DD8B" w14:textId="77777777" w:rsidR="004A76ED" w:rsidRPr="000A00AD" w:rsidRDefault="004A76ED" w:rsidP="00C935D9">
      <w:pPr>
        <w:widowControl w:val="0"/>
        <w:autoSpaceDE w:val="0"/>
        <w:autoSpaceDN w:val="0"/>
        <w:adjustRightInd w:val="0"/>
        <w:spacing w:line="366" w:lineRule="exact"/>
        <w:rPr>
          <w:rFonts w:ascii="Times New Roman" w:hAnsi="Times New Roman"/>
        </w:rPr>
      </w:pPr>
    </w:p>
    <w:p w14:paraId="636108B7" w14:textId="77777777" w:rsidR="004A76ED" w:rsidRPr="000A00AD" w:rsidRDefault="004A76ED" w:rsidP="00C935D9">
      <w:pPr>
        <w:widowControl w:val="0"/>
        <w:autoSpaceDE w:val="0"/>
        <w:autoSpaceDN w:val="0"/>
        <w:adjustRightInd w:val="0"/>
        <w:spacing w:line="366" w:lineRule="exact"/>
        <w:rPr>
          <w:rFonts w:ascii="Times New Roman" w:hAnsi="Times New Roman"/>
        </w:rPr>
      </w:pPr>
    </w:p>
    <w:p w14:paraId="1C9851FD" w14:textId="77777777" w:rsidR="004A76ED" w:rsidRPr="000A00AD" w:rsidRDefault="004A76ED" w:rsidP="00C935D9">
      <w:pPr>
        <w:widowControl w:val="0"/>
        <w:autoSpaceDE w:val="0"/>
        <w:autoSpaceDN w:val="0"/>
        <w:adjustRightInd w:val="0"/>
        <w:spacing w:line="366" w:lineRule="exact"/>
        <w:rPr>
          <w:rFonts w:ascii="Times New Roman" w:hAnsi="Times New Roman"/>
        </w:rPr>
      </w:pPr>
    </w:p>
    <w:p w14:paraId="1A8E13E8" w14:textId="77777777" w:rsidR="004A76ED" w:rsidRPr="000A00AD" w:rsidRDefault="004A76ED" w:rsidP="00C935D9">
      <w:pPr>
        <w:widowControl w:val="0"/>
        <w:autoSpaceDE w:val="0"/>
        <w:autoSpaceDN w:val="0"/>
        <w:adjustRightInd w:val="0"/>
        <w:spacing w:line="366" w:lineRule="exact"/>
        <w:rPr>
          <w:rFonts w:ascii="Times New Roman" w:hAnsi="Times New Roman"/>
        </w:rPr>
      </w:pPr>
    </w:p>
    <w:p w14:paraId="579E5936" w14:textId="77777777" w:rsidR="004A76ED" w:rsidRPr="008F0BA6" w:rsidRDefault="004A76ED" w:rsidP="00C935D9">
      <w:pPr>
        <w:rPr>
          <w:rFonts w:ascii="Times New Roman" w:hAnsi="Times New Roman"/>
          <w:sz w:val="28"/>
          <w:szCs w:val="28"/>
        </w:rPr>
      </w:pPr>
      <w:r w:rsidRPr="008F0BA6">
        <w:rPr>
          <w:rFonts w:ascii="Times New Roman" w:hAnsi="Times New Roman"/>
          <w:b/>
          <w:bCs/>
          <w:sz w:val="28"/>
          <w:szCs w:val="28"/>
        </w:rPr>
        <w:t>Извещение</w:t>
      </w:r>
    </w:p>
    <w:p w14:paraId="70D153B7" w14:textId="55473424" w:rsidR="004A76ED" w:rsidRPr="00D245CE" w:rsidRDefault="004A76ED" w:rsidP="00CF74DB">
      <w:pPr>
        <w:rPr>
          <w:rFonts w:ascii="Times New Roman" w:hAnsi="Times New Roman"/>
          <w:sz w:val="24"/>
          <w:szCs w:val="24"/>
        </w:rPr>
      </w:pPr>
      <w:r w:rsidRPr="00D245CE">
        <w:rPr>
          <w:rFonts w:ascii="Times New Roman" w:hAnsi="Times New Roman"/>
          <w:b/>
          <w:bCs/>
          <w:i/>
          <w:iCs/>
          <w:sz w:val="24"/>
          <w:szCs w:val="24"/>
        </w:rPr>
        <w:t xml:space="preserve">о проведении </w:t>
      </w:r>
      <w:r w:rsidR="00DE57AD">
        <w:rPr>
          <w:rFonts w:ascii="Times New Roman" w:hAnsi="Times New Roman"/>
          <w:b/>
          <w:bCs/>
          <w:i/>
          <w:iCs/>
          <w:sz w:val="24"/>
          <w:szCs w:val="24"/>
        </w:rPr>
        <w:t xml:space="preserve">электронного </w:t>
      </w:r>
      <w:r w:rsidRPr="00D245CE">
        <w:rPr>
          <w:rFonts w:ascii="Times New Roman" w:hAnsi="Times New Roman"/>
          <w:b/>
          <w:bCs/>
          <w:i/>
          <w:iCs/>
          <w:sz w:val="24"/>
          <w:szCs w:val="24"/>
        </w:rPr>
        <w:t>аукциона на</w:t>
      </w:r>
      <w:r w:rsidRPr="008F0BA6">
        <w:rPr>
          <w:rFonts w:ascii="Times New Roman" w:hAnsi="Times New Roman"/>
          <w:sz w:val="24"/>
          <w:szCs w:val="24"/>
        </w:rPr>
        <w:t xml:space="preserve"> </w:t>
      </w:r>
      <w:r w:rsidRPr="00D245CE">
        <w:rPr>
          <w:rFonts w:ascii="Times New Roman" w:hAnsi="Times New Roman"/>
          <w:b/>
          <w:i/>
          <w:sz w:val="24"/>
          <w:szCs w:val="24"/>
        </w:rPr>
        <w:t xml:space="preserve">право </w:t>
      </w:r>
      <w:r w:rsidR="005527E6">
        <w:rPr>
          <w:rFonts w:ascii="Times New Roman" w:hAnsi="Times New Roman"/>
          <w:b/>
          <w:i/>
          <w:sz w:val="24"/>
          <w:szCs w:val="24"/>
        </w:rPr>
        <w:t>заключения</w:t>
      </w:r>
      <w:r w:rsidRPr="00D245CE">
        <w:rPr>
          <w:rFonts w:ascii="Times New Roman" w:hAnsi="Times New Roman"/>
          <w:b/>
          <w:i/>
          <w:sz w:val="24"/>
          <w:szCs w:val="24"/>
        </w:rPr>
        <w:t xml:space="preserve"> договора аренды </w:t>
      </w:r>
      <w:r w:rsidR="005527E6">
        <w:rPr>
          <w:rFonts w:ascii="Times New Roman" w:hAnsi="Times New Roman"/>
          <w:b/>
          <w:i/>
          <w:sz w:val="24"/>
          <w:szCs w:val="24"/>
        </w:rPr>
        <w:t>земельного участка</w:t>
      </w:r>
    </w:p>
    <w:p w14:paraId="29859149" w14:textId="77777777" w:rsidR="004A76ED" w:rsidRPr="00D245CE" w:rsidRDefault="004A76ED" w:rsidP="000E5539">
      <w:pPr>
        <w:widowControl w:val="0"/>
        <w:autoSpaceDE w:val="0"/>
        <w:autoSpaceDN w:val="0"/>
        <w:adjustRightInd w:val="0"/>
        <w:jc w:val="both"/>
        <w:rPr>
          <w:rFonts w:ascii="Times New Roman" w:hAnsi="Times New Roman"/>
          <w:sz w:val="24"/>
          <w:szCs w:val="24"/>
        </w:rPr>
      </w:pPr>
    </w:p>
    <w:p w14:paraId="04237677" w14:textId="77777777" w:rsidR="004A76ED" w:rsidRPr="00D245CE" w:rsidRDefault="004A76ED" w:rsidP="00C935D9">
      <w:pPr>
        <w:widowControl w:val="0"/>
        <w:autoSpaceDE w:val="0"/>
        <w:autoSpaceDN w:val="0"/>
        <w:adjustRightInd w:val="0"/>
        <w:spacing w:line="200" w:lineRule="exact"/>
        <w:rPr>
          <w:rFonts w:ascii="Times New Roman" w:hAnsi="Times New Roman"/>
          <w:sz w:val="24"/>
          <w:szCs w:val="24"/>
        </w:rPr>
      </w:pPr>
    </w:p>
    <w:p w14:paraId="5F8457A5" w14:textId="77777777" w:rsidR="004A76ED" w:rsidRPr="000A00AD" w:rsidRDefault="004A76ED" w:rsidP="00C935D9">
      <w:pPr>
        <w:widowControl w:val="0"/>
        <w:autoSpaceDE w:val="0"/>
        <w:autoSpaceDN w:val="0"/>
        <w:adjustRightInd w:val="0"/>
        <w:spacing w:line="200" w:lineRule="exact"/>
        <w:rPr>
          <w:rFonts w:ascii="Times New Roman" w:hAnsi="Times New Roman"/>
        </w:rPr>
      </w:pPr>
    </w:p>
    <w:p w14:paraId="7323396B" w14:textId="77777777" w:rsidR="004A76ED" w:rsidRPr="000A00AD" w:rsidRDefault="004A76ED" w:rsidP="00C935D9">
      <w:pPr>
        <w:widowControl w:val="0"/>
        <w:autoSpaceDE w:val="0"/>
        <w:autoSpaceDN w:val="0"/>
        <w:adjustRightInd w:val="0"/>
        <w:spacing w:line="315" w:lineRule="exact"/>
        <w:rPr>
          <w:rFonts w:ascii="Times New Roman" w:hAnsi="Times New Roman"/>
        </w:rPr>
      </w:pPr>
    </w:p>
    <w:p w14:paraId="295EADF7" w14:textId="77777777" w:rsidR="004A76ED" w:rsidRPr="000A00AD" w:rsidRDefault="004A76ED" w:rsidP="00C935D9">
      <w:pPr>
        <w:widowControl w:val="0"/>
        <w:overflowPunct w:val="0"/>
        <w:autoSpaceDE w:val="0"/>
        <w:autoSpaceDN w:val="0"/>
        <w:adjustRightInd w:val="0"/>
        <w:spacing w:line="240" w:lineRule="atLeast"/>
        <w:ind w:left="280" w:right="260" w:firstLine="471"/>
        <w:rPr>
          <w:rFonts w:ascii="Times New Roman" w:hAnsi="Times New Roman"/>
          <w:b/>
          <w:bCs/>
        </w:rPr>
      </w:pPr>
    </w:p>
    <w:p w14:paraId="3044AC61" w14:textId="77777777" w:rsidR="004A76ED" w:rsidRPr="000A00AD" w:rsidRDefault="004A76ED" w:rsidP="00C935D9">
      <w:pPr>
        <w:widowControl w:val="0"/>
        <w:overflowPunct w:val="0"/>
        <w:autoSpaceDE w:val="0"/>
        <w:autoSpaceDN w:val="0"/>
        <w:adjustRightInd w:val="0"/>
        <w:spacing w:line="240" w:lineRule="atLeast"/>
        <w:ind w:left="280" w:right="260" w:firstLine="471"/>
        <w:rPr>
          <w:rFonts w:ascii="Times New Roman" w:hAnsi="Times New Roman"/>
          <w:b/>
          <w:bCs/>
        </w:rPr>
      </w:pPr>
    </w:p>
    <w:p w14:paraId="5595E24C" w14:textId="77777777" w:rsidR="004A76ED" w:rsidRPr="000A00AD" w:rsidRDefault="004A76ED" w:rsidP="00C935D9">
      <w:pPr>
        <w:widowControl w:val="0"/>
        <w:overflowPunct w:val="0"/>
        <w:autoSpaceDE w:val="0"/>
        <w:autoSpaceDN w:val="0"/>
        <w:adjustRightInd w:val="0"/>
        <w:spacing w:line="240" w:lineRule="atLeast"/>
        <w:ind w:left="280" w:right="260" w:firstLine="471"/>
        <w:rPr>
          <w:rFonts w:ascii="Times New Roman" w:hAnsi="Times New Roman"/>
          <w:b/>
          <w:bCs/>
        </w:rPr>
      </w:pPr>
    </w:p>
    <w:p w14:paraId="72176E60" w14:textId="77777777" w:rsidR="004A76ED" w:rsidRPr="000A00AD" w:rsidRDefault="004A76ED" w:rsidP="00C935D9">
      <w:pPr>
        <w:widowControl w:val="0"/>
        <w:overflowPunct w:val="0"/>
        <w:autoSpaceDE w:val="0"/>
        <w:autoSpaceDN w:val="0"/>
        <w:adjustRightInd w:val="0"/>
        <w:spacing w:line="240" w:lineRule="atLeast"/>
        <w:ind w:left="280" w:right="260" w:firstLine="471"/>
        <w:rPr>
          <w:rFonts w:ascii="Times New Roman" w:hAnsi="Times New Roman"/>
          <w:b/>
          <w:bCs/>
        </w:rPr>
      </w:pPr>
    </w:p>
    <w:p w14:paraId="07F240E1" w14:textId="77777777" w:rsidR="004A76ED" w:rsidRPr="000A00AD" w:rsidRDefault="004A76ED" w:rsidP="00C935D9">
      <w:pPr>
        <w:widowControl w:val="0"/>
        <w:overflowPunct w:val="0"/>
        <w:autoSpaceDE w:val="0"/>
        <w:autoSpaceDN w:val="0"/>
        <w:adjustRightInd w:val="0"/>
        <w:spacing w:line="240" w:lineRule="atLeast"/>
        <w:ind w:left="280" w:right="260" w:firstLine="471"/>
        <w:rPr>
          <w:rFonts w:ascii="Times New Roman" w:hAnsi="Times New Roman"/>
          <w:b/>
          <w:bCs/>
        </w:rPr>
      </w:pPr>
    </w:p>
    <w:p w14:paraId="73AFAFB5" w14:textId="77777777" w:rsidR="004A76ED" w:rsidRPr="000A00AD" w:rsidRDefault="004A76ED" w:rsidP="00C935D9">
      <w:pPr>
        <w:widowControl w:val="0"/>
        <w:autoSpaceDE w:val="0"/>
        <w:autoSpaceDN w:val="0"/>
        <w:adjustRightInd w:val="0"/>
        <w:spacing w:line="200" w:lineRule="exact"/>
        <w:rPr>
          <w:rFonts w:ascii="Times New Roman" w:hAnsi="Times New Roman"/>
        </w:rPr>
      </w:pPr>
    </w:p>
    <w:p w14:paraId="35F4A6E5" w14:textId="77777777" w:rsidR="004A76ED" w:rsidRDefault="004A76ED" w:rsidP="00C935D9">
      <w:pPr>
        <w:widowControl w:val="0"/>
        <w:autoSpaceDE w:val="0"/>
        <w:autoSpaceDN w:val="0"/>
        <w:adjustRightInd w:val="0"/>
        <w:spacing w:line="200" w:lineRule="exact"/>
        <w:rPr>
          <w:rFonts w:ascii="Times New Roman" w:hAnsi="Times New Roman"/>
        </w:rPr>
      </w:pPr>
    </w:p>
    <w:p w14:paraId="05B367A7" w14:textId="77777777" w:rsidR="004A76ED" w:rsidRDefault="004A76ED" w:rsidP="00C935D9">
      <w:pPr>
        <w:widowControl w:val="0"/>
        <w:autoSpaceDE w:val="0"/>
        <w:autoSpaceDN w:val="0"/>
        <w:adjustRightInd w:val="0"/>
        <w:spacing w:line="200" w:lineRule="exact"/>
        <w:rPr>
          <w:rFonts w:ascii="Times New Roman" w:hAnsi="Times New Roman"/>
        </w:rPr>
      </w:pPr>
    </w:p>
    <w:p w14:paraId="4E9C1795" w14:textId="77777777" w:rsidR="004A76ED" w:rsidRDefault="004A76ED" w:rsidP="00C935D9">
      <w:pPr>
        <w:widowControl w:val="0"/>
        <w:autoSpaceDE w:val="0"/>
        <w:autoSpaceDN w:val="0"/>
        <w:adjustRightInd w:val="0"/>
        <w:spacing w:line="200" w:lineRule="exact"/>
        <w:rPr>
          <w:rFonts w:ascii="Times New Roman" w:hAnsi="Times New Roman"/>
        </w:rPr>
      </w:pPr>
    </w:p>
    <w:p w14:paraId="55418585" w14:textId="77777777" w:rsidR="004A76ED" w:rsidRDefault="004A76ED" w:rsidP="00C935D9">
      <w:pPr>
        <w:widowControl w:val="0"/>
        <w:autoSpaceDE w:val="0"/>
        <w:autoSpaceDN w:val="0"/>
        <w:adjustRightInd w:val="0"/>
        <w:spacing w:line="200" w:lineRule="exact"/>
        <w:rPr>
          <w:rFonts w:ascii="Times New Roman" w:hAnsi="Times New Roman"/>
        </w:rPr>
      </w:pPr>
    </w:p>
    <w:p w14:paraId="4DAC29B7" w14:textId="77777777" w:rsidR="004A76ED" w:rsidRDefault="004A76ED" w:rsidP="00C935D9">
      <w:pPr>
        <w:widowControl w:val="0"/>
        <w:autoSpaceDE w:val="0"/>
        <w:autoSpaceDN w:val="0"/>
        <w:adjustRightInd w:val="0"/>
        <w:spacing w:line="200" w:lineRule="exact"/>
        <w:rPr>
          <w:rFonts w:ascii="Times New Roman" w:hAnsi="Times New Roman"/>
        </w:rPr>
      </w:pPr>
    </w:p>
    <w:p w14:paraId="60C9289F" w14:textId="77777777" w:rsidR="004A76ED" w:rsidRDefault="004A76ED" w:rsidP="00C935D9">
      <w:pPr>
        <w:widowControl w:val="0"/>
        <w:autoSpaceDE w:val="0"/>
        <w:autoSpaceDN w:val="0"/>
        <w:adjustRightInd w:val="0"/>
        <w:spacing w:line="200" w:lineRule="exact"/>
        <w:rPr>
          <w:rFonts w:ascii="Times New Roman" w:hAnsi="Times New Roman"/>
        </w:rPr>
      </w:pPr>
    </w:p>
    <w:p w14:paraId="20283F1E" w14:textId="77777777" w:rsidR="004A76ED" w:rsidRDefault="004A76ED" w:rsidP="00C935D9">
      <w:pPr>
        <w:widowControl w:val="0"/>
        <w:autoSpaceDE w:val="0"/>
        <w:autoSpaceDN w:val="0"/>
        <w:adjustRightInd w:val="0"/>
        <w:spacing w:line="200" w:lineRule="exact"/>
        <w:rPr>
          <w:rFonts w:ascii="Times New Roman" w:hAnsi="Times New Roman"/>
        </w:rPr>
      </w:pPr>
    </w:p>
    <w:p w14:paraId="430A3631" w14:textId="77777777" w:rsidR="004A76ED" w:rsidRDefault="004A76ED" w:rsidP="00C935D9">
      <w:pPr>
        <w:widowControl w:val="0"/>
        <w:autoSpaceDE w:val="0"/>
        <w:autoSpaceDN w:val="0"/>
        <w:adjustRightInd w:val="0"/>
        <w:spacing w:line="200" w:lineRule="exact"/>
        <w:rPr>
          <w:rFonts w:ascii="Times New Roman" w:hAnsi="Times New Roman"/>
        </w:rPr>
      </w:pPr>
    </w:p>
    <w:p w14:paraId="79CDDCE6" w14:textId="77777777" w:rsidR="004A76ED" w:rsidRDefault="004A76ED" w:rsidP="00C935D9">
      <w:pPr>
        <w:widowControl w:val="0"/>
        <w:autoSpaceDE w:val="0"/>
        <w:autoSpaceDN w:val="0"/>
        <w:adjustRightInd w:val="0"/>
        <w:spacing w:line="200" w:lineRule="exact"/>
        <w:rPr>
          <w:rFonts w:ascii="Times New Roman" w:hAnsi="Times New Roman"/>
        </w:rPr>
      </w:pPr>
    </w:p>
    <w:p w14:paraId="69A0615B" w14:textId="77777777" w:rsidR="004A76ED" w:rsidRDefault="004A76ED" w:rsidP="00C935D9">
      <w:pPr>
        <w:widowControl w:val="0"/>
        <w:autoSpaceDE w:val="0"/>
        <w:autoSpaceDN w:val="0"/>
        <w:adjustRightInd w:val="0"/>
        <w:spacing w:line="200" w:lineRule="exact"/>
        <w:rPr>
          <w:rFonts w:ascii="Times New Roman" w:hAnsi="Times New Roman"/>
        </w:rPr>
      </w:pPr>
    </w:p>
    <w:p w14:paraId="48C3DF5D" w14:textId="77777777" w:rsidR="004A76ED" w:rsidRDefault="004A76ED" w:rsidP="00C935D9">
      <w:pPr>
        <w:widowControl w:val="0"/>
        <w:autoSpaceDE w:val="0"/>
        <w:autoSpaceDN w:val="0"/>
        <w:adjustRightInd w:val="0"/>
        <w:spacing w:line="200" w:lineRule="exact"/>
        <w:rPr>
          <w:rFonts w:ascii="Times New Roman" w:hAnsi="Times New Roman"/>
        </w:rPr>
      </w:pPr>
    </w:p>
    <w:p w14:paraId="1D5CBD91" w14:textId="77777777" w:rsidR="004A76ED" w:rsidRDefault="004A76ED" w:rsidP="00C935D9">
      <w:pPr>
        <w:widowControl w:val="0"/>
        <w:autoSpaceDE w:val="0"/>
        <w:autoSpaceDN w:val="0"/>
        <w:adjustRightInd w:val="0"/>
        <w:spacing w:line="200" w:lineRule="exact"/>
        <w:rPr>
          <w:rFonts w:ascii="Times New Roman" w:hAnsi="Times New Roman"/>
        </w:rPr>
      </w:pPr>
    </w:p>
    <w:p w14:paraId="09E121CC" w14:textId="77777777" w:rsidR="004A76ED" w:rsidRDefault="004A76ED" w:rsidP="00C935D9">
      <w:pPr>
        <w:widowControl w:val="0"/>
        <w:autoSpaceDE w:val="0"/>
        <w:autoSpaceDN w:val="0"/>
        <w:adjustRightInd w:val="0"/>
        <w:spacing w:line="200" w:lineRule="exact"/>
        <w:rPr>
          <w:rFonts w:ascii="Times New Roman" w:hAnsi="Times New Roman"/>
        </w:rPr>
      </w:pPr>
    </w:p>
    <w:p w14:paraId="1CDA327A" w14:textId="77777777" w:rsidR="004A76ED" w:rsidRDefault="004A76ED" w:rsidP="00C935D9">
      <w:pPr>
        <w:widowControl w:val="0"/>
        <w:autoSpaceDE w:val="0"/>
        <w:autoSpaceDN w:val="0"/>
        <w:adjustRightInd w:val="0"/>
        <w:spacing w:line="200" w:lineRule="exact"/>
        <w:rPr>
          <w:rFonts w:ascii="Times New Roman" w:hAnsi="Times New Roman"/>
        </w:rPr>
      </w:pPr>
    </w:p>
    <w:p w14:paraId="79CF41F7" w14:textId="77777777" w:rsidR="004A76ED" w:rsidRDefault="004A76ED" w:rsidP="00C935D9">
      <w:pPr>
        <w:widowControl w:val="0"/>
        <w:autoSpaceDE w:val="0"/>
        <w:autoSpaceDN w:val="0"/>
        <w:adjustRightInd w:val="0"/>
        <w:spacing w:line="200" w:lineRule="exact"/>
        <w:rPr>
          <w:rFonts w:ascii="Times New Roman" w:hAnsi="Times New Roman"/>
        </w:rPr>
      </w:pPr>
    </w:p>
    <w:p w14:paraId="1F22A428" w14:textId="77777777" w:rsidR="004A76ED" w:rsidRDefault="004A76ED" w:rsidP="00C935D9">
      <w:pPr>
        <w:widowControl w:val="0"/>
        <w:autoSpaceDE w:val="0"/>
        <w:autoSpaceDN w:val="0"/>
        <w:adjustRightInd w:val="0"/>
        <w:spacing w:line="200" w:lineRule="exact"/>
        <w:rPr>
          <w:rFonts w:ascii="Times New Roman" w:hAnsi="Times New Roman"/>
        </w:rPr>
      </w:pPr>
    </w:p>
    <w:p w14:paraId="0F005D17" w14:textId="77777777" w:rsidR="004A76ED" w:rsidRDefault="004A76ED" w:rsidP="00C935D9">
      <w:pPr>
        <w:widowControl w:val="0"/>
        <w:autoSpaceDE w:val="0"/>
        <w:autoSpaceDN w:val="0"/>
        <w:adjustRightInd w:val="0"/>
        <w:spacing w:line="200" w:lineRule="exact"/>
        <w:rPr>
          <w:rFonts w:ascii="Times New Roman" w:hAnsi="Times New Roman"/>
        </w:rPr>
      </w:pPr>
    </w:p>
    <w:p w14:paraId="1BFFE492" w14:textId="77777777" w:rsidR="004A76ED" w:rsidRDefault="004A76ED" w:rsidP="00C935D9">
      <w:pPr>
        <w:widowControl w:val="0"/>
        <w:autoSpaceDE w:val="0"/>
        <w:autoSpaceDN w:val="0"/>
        <w:adjustRightInd w:val="0"/>
        <w:spacing w:line="200" w:lineRule="exact"/>
        <w:rPr>
          <w:rFonts w:ascii="Times New Roman" w:hAnsi="Times New Roman"/>
        </w:rPr>
      </w:pPr>
    </w:p>
    <w:p w14:paraId="42F064C5" w14:textId="77777777" w:rsidR="004A76ED" w:rsidRDefault="004A76ED" w:rsidP="00C935D9">
      <w:pPr>
        <w:widowControl w:val="0"/>
        <w:autoSpaceDE w:val="0"/>
        <w:autoSpaceDN w:val="0"/>
        <w:adjustRightInd w:val="0"/>
        <w:spacing w:line="200" w:lineRule="exact"/>
        <w:rPr>
          <w:rFonts w:ascii="Times New Roman" w:hAnsi="Times New Roman"/>
        </w:rPr>
      </w:pPr>
    </w:p>
    <w:p w14:paraId="1B56A818" w14:textId="25347689" w:rsidR="004A76ED" w:rsidRDefault="004A76ED" w:rsidP="00C935D9">
      <w:pPr>
        <w:widowControl w:val="0"/>
        <w:autoSpaceDE w:val="0"/>
        <w:autoSpaceDN w:val="0"/>
        <w:adjustRightInd w:val="0"/>
        <w:spacing w:line="200" w:lineRule="exact"/>
        <w:rPr>
          <w:rFonts w:ascii="Times New Roman" w:hAnsi="Times New Roman"/>
        </w:rPr>
      </w:pPr>
    </w:p>
    <w:p w14:paraId="68B4362B" w14:textId="648EFCA4" w:rsidR="000A7BAA" w:rsidRDefault="000A7BAA" w:rsidP="00C935D9">
      <w:pPr>
        <w:widowControl w:val="0"/>
        <w:autoSpaceDE w:val="0"/>
        <w:autoSpaceDN w:val="0"/>
        <w:adjustRightInd w:val="0"/>
        <w:spacing w:line="200" w:lineRule="exact"/>
        <w:rPr>
          <w:rFonts w:ascii="Times New Roman" w:hAnsi="Times New Roman"/>
        </w:rPr>
      </w:pPr>
    </w:p>
    <w:p w14:paraId="5C7F046E" w14:textId="0FD9DC89" w:rsidR="000A7BAA" w:rsidRDefault="000A7BAA" w:rsidP="00C935D9">
      <w:pPr>
        <w:widowControl w:val="0"/>
        <w:autoSpaceDE w:val="0"/>
        <w:autoSpaceDN w:val="0"/>
        <w:adjustRightInd w:val="0"/>
        <w:spacing w:line="200" w:lineRule="exact"/>
        <w:rPr>
          <w:rFonts w:ascii="Times New Roman" w:hAnsi="Times New Roman"/>
        </w:rPr>
      </w:pPr>
    </w:p>
    <w:p w14:paraId="33EE2ED0" w14:textId="77777777" w:rsidR="000A7BAA" w:rsidRDefault="000A7BAA" w:rsidP="00C935D9">
      <w:pPr>
        <w:widowControl w:val="0"/>
        <w:autoSpaceDE w:val="0"/>
        <w:autoSpaceDN w:val="0"/>
        <w:adjustRightInd w:val="0"/>
        <w:spacing w:line="200" w:lineRule="exact"/>
        <w:rPr>
          <w:rFonts w:ascii="Times New Roman" w:hAnsi="Times New Roman"/>
        </w:rPr>
      </w:pPr>
    </w:p>
    <w:p w14:paraId="5C2F5E13" w14:textId="77777777" w:rsidR="00B75059" w:rsidRDefault="00B75059" w:rsidP="00C935D9">
      <w:pPr>
        <w:widowControl w:val="0"/>
        <w:autoSpaceDE w:val="0"/>
        <w:autoSpaceDN w:val="0"/>
        <w:adjustRightInd w:val="0"/>
        <w:rPr>
          <w:rFonts w:ascii="Times New Roman" w:hAnsi="Times New Roman"/>
          <w:b/>
          <w:i/>
        </w:rPr>
      </w:pPr>
    </w:p>
    <w:p w14:paraId="4357FABC" w14:textId="77777777" w:rsidR="00B75059" w:rsidRDefault="00B75059" w:rsidP="00C935D9">
      <w:pPr>
        <w:widowControl w:val="0"/>
        <w:autoSpaceDE w:val="0"/>
        <w:autoSpaceDN w:val="0"/>
        <w:adjustRightInd w:val="0"/>
        <w:rPr>
          <w:rFonts w:ascii="Times New Roman" w:hAnsi="Times New Roman"/>
          <w:b/>
          <w:i/>
        </w:rPr>
      </w:pPr>
    </w:p>
    <w:p w14:paraId="6854B5F7" w14:textId="77777777" w:rsidR="00B75059" w:rsidRDefault="00B75059" w:rsidP="00C935D9">
      <w:pPr>
        <w:widowControl w:val="0"/>
        <w:autoSpaceDE w:val="0"/>
        <w:autoSpaceDN w:val="0"/>
        <w:adjustRightInd w:val="0"/>
        <w:rPr>
          <w:rFonts w:ascii="Times New Roman" w:hAnsi="Times New Roman"/>
          <w:b/>
          <w:i/>
        </w:rPr>
      </w:pPr>
    </w:p>
    <w:p w14:paraId="63BAE6FE" w14:textId="77777777" w:rsidR="00B75059" w:rsidRDefault="00B75059" w:rsidP="00C935D9">
      <w:pPr>
        <w:widowControl w:val="0"/>
        <w:autoSpaceDE w:val="0"/>
        <w:autoSpaceDN w:val="0"/>
        <w:adjustRightInd w:val="0"/>
        <w:rPr>
          <w:rFonts w:ascii="Times New Roman" w:hAnsi="Times New Roman"/>
          <w:b/>
          <w:i/>
        </w:rPr>
      </w:pPr>
    </w:p>
    <w:p w14:paraId="7068503A" w14:textId="77777777" w:rsidR="00B75059" w:rsidRDefault="00B75059" w:rsidP="00C935D9">
      <w:pPr>
        <w:widowControl w:val="0"/>
        <w:autoSpaceDE w:val="0"/>
        <w:autoSpaceDN w:val="0"/>
        <w:adjustRightInd w:val="0"/>
        <w:rPr>
          <w:rFonts w:ascii="Times New Roman" w:hAnsi="Times New Roman"/>
          <w:b/>
          <w:i/>
        </w:rPr>
      </w:pPr>
    </w:p>
    <w:p w14:paraId="1F88C85A" w14:textId="77777777" w:rsidR="00B75059" w:rsidRDefault="00B75059" w:rsidP="00C935D9">
      <w:pPr>
        <w:widowControl w:val="0"/>
        <w:autoSpaceDE w:val="0"/>
        <w:autoSpaceDN w:val="0"/>
        <w:adjustRightInd w:val="0"/>
        <w:rPr>
          <w:rFonts w:ascii="Times New Roman" w:hAnsi="Times New Roman"/>
          <w:b/>
          <w:i/>
        </w:rPr>
      </w:pPr>
    </w:p>
    <w:p w14:paraId="51CBA7B8" w14:textId="77777777" w:rsidR="00B75059" w:rsidRDefault="00B75059" w:rsidP="00C935D9">
      <w:pPr>
        <w:widowControl w:val="0"/>
        <w:autoSpaceDE w:val="0"/>
        <w:autoSpaceDN w:val="0"/>
        <w:adjustRightInd w:val="0"/>
        <w:rPr>
          <w:rFonts w:ascii="Times New Roman" w:hAnsi="Times New Roman"/>
          <w:b/>
          <w:i/>
        </w:rPr>
      </w:pPr>
    </w:p>
    <w:p w14:paraId="266ABC0B" w14:textId="5D7AF9BD" w:rsidR="004A76ED" w:rsidRDefault="004A76ED" w:rsidP="00C935D9">
      <w:pPr>
        <w:widowControl w:val="0"/>
        <w:autoSpaceDE w:val="0"/>
        <w:autoSpaceDN w:val="0"/>
        <w:adjustRightInd w:val="0"/>
        <w:rPr>
          <w:rFonts w:ascii="Times New Roman" w:hAnsi="Times New Roman"/>
          <w:b/>
          <w:i/>
        </w:rPr>
      </w:pPr>
      <w:r w:rsidRPr="0012598D">
        <w:rPr>
          <w:rFonts w:ascii="Times New Roman" w:hAnsi="Times New Roman"/>
          <w:b/>
          <w:i/>
        </w:rPr>
        <w:t>Симферополь 20</w:t>
      </w:r>
      <w:r>
        <w:rPr>
          <w:rFonts w:ascii="Times New Roman" w:hAnsi="Times New Roman"/>
          <w:b/>
          <w:i/>
        </w:rPr>
        <w:t>20</w:t>
      </w:r>
    </w:p>
    <w:p w14:paraId="702D860B" w14:textId="3E686B61" w:rsidR="004F3F56" w:rsidRDefault="004F3F56" w:rsidP="00C935D9">
      <w:pPr>
        <w:widowControl w:val="0"/>
        <w:autoSpaceDE w:val="0"/>
        <w:autoSpaceDN w:val="0"/>
        <w:adjustRightInd w:val="0"/>
        <w:rPr>
          <w:rFonts w:ascii="Times New Roman" w:hAnsi="Times New Roman"/>
          <w:b/>
          <w:i/>
        </w:rPr>
      </w:pPr>
    </w:p>
    <w:p w14:paraId="46EC44C6" w14:textId="71174647" w:rsidR="00B75059" w:rsidRDefault="00B75059" w:rsidP="00C935D9">
      <w:pPr>
        <w:widowControl w:val="0"/>
        <w:autoSpaceDE w:val="0"/>
        <w:autoSpaceDN w:val="0"/>
        <w:adjustRightInd w:val="0"/>
        <w:rPr>
          <w:rFonts w:ascii="Times New Roman" w:hAnsi="Times New Roman"/>
          <w:b/>
          <w:i/>
        </w:rPr>
      </w:pPr>
    </w:p>
    <w:p w14:paraId="67BCAE03" w14:textId="4D2E4346" w:rsidR="004A76ED" w:rsidRPr="00AB1E6C" w:rsidRDefault="004A76ED" w:rsidP="00857C7A">
      <w:pPr>
        <w:ind w:firstLine="708"/>
        <w:rPr>
          <w:rFonts w:ascii="Times New Roman" w:hAnsi="Times New Roman"/>
          <w:sz w:val="20"/>
          <w:szCs w:val="20"/>
        </w:rPr>
      </w:pPr>
      <w:r w:rsidRPr="006020BF">
        <w:rPr>
          <w:rFonts w:ascii="Times New Roman" w:hAnsi="Times New Roman"/>
        </w:rPr>
        <w:t>И</w:t>
      </w:r>
      <w:r w:rsidRPr="00AB1E6C">
        <w:rPr>
          <w:rFonts w:ascii="Times New Roman" w:hAnsi="Times New Roman"/>
          <w:sz w:val="20"/>
          <w:szCs w:val="20"/>
        </w:rPr>
        <w:t>звещение о проведении торгов</w:t>
      </w:r>
    </w:p>
    <w:p w14:paraId="4C6C95E3" w14:textId="77777777" w:rsidR="004A76ED" w:rsidRPr="00AB1E6C" w:rsidRDefault="004A76ED" w:rsidP="001F3AD5">
      <w:pPr>
        <w:ind w:firstLine="708"/>
        <w:jc w:val="both"/>
        <w:rPr>
          <w:rFonts w:ascii="Times New Roman" w:hAnsi="Times New Roman"/>
          <w:sz w:val="20"/>
          <w:szCs w:val="20"/>
        </w:rPr>
      </w:pPr>
    </w:p>
    <w:p w14:paraId="3FC1CC01" w14:textId="3423457B" w:rsidR="004F3F56" w:rsidRPr="004F3F56" w:rsidRDefault="004A76ED" w:rsidP="004F3F56">
      <w:pPr>
        <w:tabs>
          <w:tab w:val="left" w:pos="709"/>
        </w:tabs>
        <w:jc w:val="both"/>
        <w:rPr>
          <w:rFonts w:ascii="Times New Roman" w:hAnsi="Times New Roman"/>
          <w:sz w:val="20"/>
          <w:szCs w:val="20"/>
          <w:lang w:eastAsia="ru-RU"/>
        </w:rPr>
      </w:pPr>
      <w:r w:rsidRPr="00AB1E6C">
        <w:rPr>
          <w:rFonts w:ascii="Times New Roman" w:hAnsi="Times New Roman"/>
          <w:sz w:val="20"/>
          <w:szCs w:val="20"/>
        </w:rPr>
        <w:tab/>
        <w:t>Организатор аукциона:</w:t>
      </w:r>
      <w:r w:rsidRPr="00AB1E6C">
        <w:rPr>
          <w:rFonts w:ascii="Times New Roman" w:hAnsi="Times New Roman"/>
          <w:iCs/>
          <w:sz w:val="20"/>
          <w:szCs w:val="20"/>
        </w:rPr>
        <w:t xml:space="preserve"> </w:t>
      </w:r>
      <w:r w:rsidRPr="00AB1E6C">
        <w:rPr>
          <w:rFonts w:ascii="Times New Roman" w:hAnsi="Times New Roman"/>
          <w:color w:val="000000"/>
          <w:sz w:val="20"/>
          <w:szCs w:val="20"/>
        </w:rPr>
        <w:t xml:space="preserve">Администрация </w:t>
      </w:r>
      <w:r w:rsidR="00866598">
        <w:rPr>
          <w:rFonts w:ascii="Times New Roman" w:hAnsi="Times New Roman"/>
          <w:bCs/>
          <w:sz w:val="20"/>
          <w:szCs w:val="20"/>
        </w:rPr>
        <w:t>города Бахчисарая</w:t>
      </w:r>
      <w:r w:rsidRPr="00AB1E6C">
        <w:rPr>
          <w:rFonts w:ascii="Times New Roman" w:hAnsi="Times New Roman"/>
          <w:color w:val="000000"/>
          <w:sz w:val="20"/>
          <w:szCs w:val="20"/>
        </w:rPr>
        <w:t>.</w:t>
      </w:r>
      <w:r w:rsidRPr="00AB1E6C">
        <w:rPr>
          <w:rFonts w:ascii="Times New Roman" w:hAnsi="Times New Roman"/>
          <w:spacing w:val="-8"/>
          <w:sz w:val="20"/>
          <w:szCs w:val="20"/>
          <w:shd w:val="clear" w:color="auto" w:fill="FFFFFF"/>
          <w:lang w:eastAsia="zh-CN"/>
        </w:rPr>
        <w:t xml:space="preserve"> Юридический и фактический адрес: </w:t>
      </w:r>
      <w:r w:rsidR="00866598">
        <w:rPr>
          <w:rFonts w:ascii="Times New Roman" w:hAnsi="Times New Roman"/>
          <w:sz w:val="20"/>
          <w:szCs w:val="20"/>
          <w:lang w:eastAsia="ru-RU"/>
        </w:rPr>
        <w:t xml:space="preserve">298403, </w:t>
      </w:r>
      <w:r w:rsidR="001F61A4">
        <w:rPr>
          <w:rFonts w:ascii="Times New Roman" w:hAnsi="Times New Roman"/>
          <w:sz w:val="20"/>
          <w:szCs w:val="20"/>
          <w:lang w:eastAsia="ru-RU"/>
        </w:rPr>
        <w:t>Республика Крым, Бахчисарайский район, город Бахчисарай, улица Симферопольская, 14.</w:t>
      </w:r>
    </w:p>
    <w:p w14:paraId="44D9B614" w14:textId="08BC0760" w:rsidR="004A76ED" w:rsidRPr="00AB1E6C" w:rsidRDefault="004F3F56" w:rsidP="004F3F56">
      <w:pPr>
        <w:tabs>
          <w:tab w:val="left" w:pos="709"/>
        </w:tabs>
        <w:jc w:val="both"/>
        <w:rPr>
          <w:rFonts w:ascii="Times New Roman" w:hAnsi="Times New Roman"/>
          <w:sz w:val="20"/>
          <w:szCs w:val="20"/>
        </w:rPr>
      </w:pPr>
      <w:r>
        <w:rPr>
          <w:b/>
          <w:bCs/>
          <w:sz w:val="24"/>
          <w:szCs w:val="24"/>
          <w:lang w:eastAsia="ru-RU"/>
        </w:rPr>
        <w:tab/>
      </w:r>
      <w:r w:rsidR="004A76ED" w:rsidRPr="00AB1E6C">
        <w:rPr>
          <w:rFonts w:ascii="Times New Roman" w:hAnsi="Times New Roman"/>
          <w:sz w:val="20"/>
          <w:szCs w:val="20"/>
        </w:rPr>
        <w:t xml:space="preserve">Специализированная организация ООО «Вектор Плюс» место нахождения и почтовый адрес: 295000, Республика Крым, г. Симферополь, ул. Пушкина 12 оф. 22. Адрес электронной почты: </w:t>
      </w:r>
      <w:hyperlink r:id="rId5" w:history="1">
        <w:r w:rsidR="004A76ED" w:rsidRPr="00AB1E6C">
          <w:rPr>
            <w:rStyle w:val="a5"/>
            <w:rFonts w:ascii="Times New Roman" w:hAnsi="Times New Roman"/>
            <w:sz w:val="20"/>
            <w:szCs w:val="20"/>
            <w:lang w:val="en-US"/>
          </w:rPr>
          <w:t>mizo</w:t>
        </w:r>
        <w:r w:rsidR="004A76ED" w:rsidRPr="00AB1E6C">
          <w:rPr>
            <w:rStyle w:val="a5"/>
            <w:rFonts w:ascii="Times New Roman" w:hAnsi="Times New Roman"/>
            <w:sz w:val="20"/>
            <w:szCs w:val="20"/>
          </w:rPr>
          <w:t>@</w:t>
        </w:r>
        <w:r w:rsidR="004A76ED" w:rsidRPr="00AB1E6C">
          <w:rPr>
            <w:rStyle w:val="a5"/>
            <w:rFonts w:ascii="Times New Roman" w:hAnsi="Times New Roman"/>
            <w:sz w:val="20"/>
            <w:szCs w:val="20"/>
            <w:lang w:val="en-US"/>
          </w:rPr>
          <w:t>torgi</w:t>
        </w:r>
        <w:r w:rsidR="004A76ED" w:rsidRPr="00AB1E6C">
          <w:rPr>
            <w:rStyle w:val="a5"/>
            <w:rFonts w:ascii="Times New Roman" w:hAnsi="Times New Roman"/>
            <w:sz w:val="20"/>
            <w:szCs w:val="20"/>
          </w:rPr>
          <w:t>.</w:t>
        </w:r>
        <w:proofErr w:type="spellStart"/>
        <w:r w:rsidR="004A76ED" w:rsidRPr="00AB1E6C">
          <w:rPr>
            <w:rStyle w:val="a5"/>
            <w:rFonts w:ascii="Times New Roman" w:hAnsi="Times New Roman"/>
            <w:sz w:val="20"/>
            <w:szCs w:val="20"/>
          </w:rPr>
          <w:t>online</w:t>
        </w:r>
        <w:proofErr w:type="spellEnd"/>
      </w:hyperlink>
      <w:r w:rsidR="004A76ED" w:rsidRPr="00AB1E6C">
        <w:rPr>
          <w:rFonts w:ascii="Times New Roman" w:hAnsi="Times New Roman"/>
          <w:sz w:val="20"/>
          <w:szCs w:val="20"/>
        </w:rPr>
        <w:t>. Номер контактного телефона: +7 9780023534.</w:t>
      </w:r>
    </w:p>
    <w:p w14:paraId="6F2AFDB2" w14:textId="127AA1CB" w:rsidR="004A76ED" w:rsidRPr="00AB1E6C" w:rsidRDefault="004A76ED" w:rsidP="001F3AD5">
      <w:pPr>
        <w:tabs>
          <w:tab w:val="left" w:pos="993"/>
        </w:tabs>
        <w:suppressAutoHyphens/>
        <w:jc w:val="both"/>
        <w:rPr>
          <w:rFonts w:ascii="Times New Roman" w:hAnsi="Times New Roman"/>
          <w:sz w:val="20"/>
          <w:szCs w:val="20"/>
        </w:rPr>
      </w:pPr>
      <w:r w:rsidRPr="00AB1E6C">
        <w:rPr>
          <w:rFonts w:ascii="Times New Roman" w:hAnsi="Times New Roman"/>
          <w:sz w:val="20"/>
          <w:szCs w:val="20"/>
        </w:rPr>
        <w:tab/>
        <w:t xml:space="preserve">Реквизиты решения о проведении аукциона: </w:t>
      </w:r>
      <w:r w:rsidR="00D914B6">
        <w:rPr>
          <w:rFonts w:ascii="Times New Roman" w:hAnsi="Times New Roman"/>
          <w:sz w:val="20"/>
          <w:szCs w:val="20"/>
        </w:rPr>
        <w:t>Постановление</w:t>
      </w:r>
      <w:r w:rsidRPr="00AB1E6C">
        <w:rPr>
          <w:rFonts w:ascii="Times New Roman" w:hAnsi="Times New Roman"/>
          <w:sz w:val="20"/>
          <w:szCs w:val="20"/>
        </w:rPr>
        <w:t xml:space="preserve"> №</w:t>
      </w:r>
      <w:r w:rsidR="00767AC6">
        <w:rPr>
          <w:rFonts w:ascii="Times New Roman" w:hAnsi="Times New Roman"/>
          <w:sz w:val="20"/>
          <w:szCs w:val="20"/>
        </w:rPr>
        <w:t>510</w:t>
      </w:r>
      <w:r w:rsidR="00D914B6">
        <w:rPr>
          <w:rFonts w:ascii="Times New Roman" w:hAnsi="Times New Roman"/>
          <w:sz w:val="20"/>
          <w:szCs w:val="20"/>
        </w:rPr>
        <w:t xml:space="preserve"> </w:t>
      </w:r>
      <w:r w:rsidRPr="00AB1E6C">
        <w:rPr>
          <w:rFonts w:ascii="Times New Roman" w:hAnsi="Times New Roman"/>
          <w:sz w:val="20"/>
          <w:szCs w:val="20"/>
        </w:rPr>
        <w:t xml:space="preserve">от </w:t>
      </w:r>
      <w:r w:rsidR="0087055B">
        <w:rPr>
          <w:rFonts w:ascii="Times New Roman" w:hAnsi="Times New Roman"/>
          <w:sz w:val="20"/>
          <w:szCs w:val="20"/>
        </w:rPr>
        <w:t>0</w:t>
      </w:r>
      <w:r w:rsidR="00767AC6">
        <w:rPr>
          <w:rFonts w:ascii="Times New Roman" w:hAnsi="Times New Roman"/>
          <w:sz w:val="20"/>
          <w:szCs w:val="20"/>
        </w:rPr>
        <w:t>4</w:t>
      </w:r>
      <w:r w:rsidRPr="00AB1E6C">
        <w:rPr>
          <w:rFonts w:ascii="Times New Roman" w:hAnsi="Times New Roman"/>
          <w:sz w:val="20"/>
          <w:szCs w:val="20"/>
        </w:rPr>
        <w:t>.0</w:t>
      </w:r>
      <w:r w:rsidR="00767AC6">
        <w:rPr>
          <w:rFonts w:ascii="Times New Roman" w:hAnsi="Times New Roman"/>
          <w:sz w:val="20"/>
          <w:szCs w:val="20"/>
        </w:rPr>
        <w:t>6</w:t>
      </w:r>
      <w:r w:rsidRPr="00AB1E6C">
        <w:rPr>
          <w:rFonts w:ascii="Times New Roman" w:hAnsi="Times New Roman"/>
          <w:sz w:val="20"/>
          <w:szCs w:val="20"/>
        </w:rPr>
        <w:t>.20</w:t>
      </w:r>
      <w:r>
        <w:rPr>
          <w:rFonts w:ascii="Times New Roman" w:hAnsi="Times New Roman"/>
          <w:sz w:val="20"/>
          <w:szCs w:val="20"/>
        </w:rPr>
        <w:t>20</w:t>
      </w:r>
      <w:r w:rsidRPr="00AB1E6C">
        <w:rPr>
          <w:rFonts w:ascii="Times New Roman" w:hAnsi="Times New Roman"/>
          <w:sz w:val="20"/>
          <w:szCs w:val="20"/>
        </w:rPr>
        <w:t xml:space="preserve"> «О</w:t>
      </w:r>
      <w:r w:rsidR="003A6CC6">
        <w:rPr>
          <w:rFonts w:ascii="Times New Roman" w:hAnsi="Times New Roman"/>
          <w:sz w:val="20"/>
          <w:szCs w:val="20"/>
        </w:rPr>
        <w:t xml:space="preserve"> проведении электронного аукциона</w:t>
      </w:r>
      <w:r w:rsidR="00442F30">
        <w:rPr>
          <w:rFonts w:ascii="Times New Roman" w:hAnsi="Times New Roman"/>
          <w:sz w:val="20"/>
          <w:szCs w:val="20"/>
        </w:rPr>
        <w:t xml:space="preserve"> </w:t>
      </w:r>
      <w:r w:rsidR="00767AC6">
        <w:rPr>
          <w:rFonts w:ascii="Times New Roman" w:hAnsi="Times New Roman"/>
          <w:sz w:val="20"/>
          <w:szCs w:val="20"/>
        </w:rPr>
        <w:t>на право заключения договоров аренды земельных участков</w:t>
      </w:r>
      <w:r w:rsidRPr="00AB1E6C">
        <w:rPr>
          <w:rFonts w:ascii="Times New Roman" w:hAnsi="Times New Roman"/>
          <w:sz w:val="20"/>
          <w:szCs w:val="20"/>
        </w:rPr>
        <w:t>».</w:t>
      </w:r>
    </w:p>
    <w:p w14:paraId="5F538D19" w14:textId="36A1ADFA" w:rsidR="004A76ED" w:rsidRDefault="004A76ED" w:rsidP="006B6575">
      <w:pPr>
        <w:tabs>
          <w:tab w:val="left" w:pos="993"/>
        </w:tabs>
        <w:suppressAutoHyphens/>
        <w:jc w:val="both"/>
        <w:rPr>
          <w:rFonts w:ascii="Times New Roman" w:hAnsi="Times New Roman"/>
          <w:sz w:val="20"/>
          <w:szCs w:val="20"/>
        </w:rPr>
      </w:pPr>
      <w:r w:rsidRPr="00AB1E6C">
        <w:rPr>
          <w:rFonts w:ascii="Times New Roman" w:hAnsi="Times New Roman"/>
          <w:sz w:val="20"/>
          <w:szCs w:val="20"/>
        </w:rPr>
        <w:tab/>
        <w:t>ООО «Вектор Плюс» действующее на основании договора на организацию и проведение торгов №</w:t>
      </w:r>
      <w:r w:rsidR="00DB4CA2">
        <w:rPr>
          <w:rFonts w:ascii="Times New Roman" w:hAnsi="Times New Roman"/>
          <w:sz w:val="20"/>
          <w:szCs w:val="20"/>
        </w:rPr>
        <w:t>1</w:t>
      </w:r>
      <w:r w:rsidRPr="00AB1E6C">
        <w:rPr>
          <w:rFonts w:ascii="Times New Roman" w:hAnsi="Times New Roman"/>
          <w:sz w:val="20"/>
          <w:szCs w:val="20"/>
        </w:rPr>
        <w:t xml:space="preserve"> от </w:t>
      </w:r>
      <w:r w:rsidR="003979B6">
        <w:rPr>
          <w:rFonts w:ascii="Times New Roman" w:hAnsi="Times New Roman"/>
          <w:sz w:val="20"/>
          <w:szCs w:val="20"/>
        </w:rPr>
        <w:t>0</w:t>
      </w:r>
      <w:r w:rsidR="00DB4CA2">
        <w:rPr>
          <w:rFonts w:ascii="Times New Roman" w:hAnsi="Times New Roman"/>
          <w:sz w:val="20"/>
          <w:szCs w:val="20"/>
        </w:rPr>
        <w:t>1</w:t>
      </w:r>
      <w:r w:rsidRPr="00AB1E6C">
        <w:rPr>
          <w:rFonts w:ascii="Times New Roman" w:hAnsi="Times New Roman"/>
          <w:sz w:val="20"/>
          <w:szCs w:val="20"/>
        </w:rPr>
        <w:t>.0</w:t>
      </w:r>
      <w:r w:rsidR="00DB4CA2">
        <w:rPr>
          <w:rFonts w:ascii="Times New Roman" w:hAnsi="Times New Roman"/>
          <w:sz w:val="20"/>
          <w:szCs w:val="20"/>
        </w:rPr>
        <w:t>6</w:t>
      </w:r>
      <w:r w:rsidRPr="00AB1E6C">
        <w:rPr>
          <w:rFonts w:ascii="Times New Roman" w:hAnsi="Times New Roman"/>
          <w:sz w:val="20"/>
          <w:szCs w:val="20"/>
        </w:rPr>
        <w:t>.20</w:t>
      </w:r>
      <w:r>
        <w:rPr>
          <w:rFonts w:ascii="Times New Roman" w:hAnsi="Times New Roman"/>
          <w:sz w:val="20"/>
          <w:szCs w:val="20"/>
        </w:rPr>
        <w:t>20</w:t>
      </w:r>
      <w:r w:rsidRPr="00AB1E6C">
        <w:rPr>
          <w:rFonts w:ascii="Times New Roman" w:hAnsi="Times New Roman"/>
          <w:sz w:val="20"/>
          <w:szCs w:val="20"/>
        </w:rPr>
        <w:t xml:space="preserve"> года, </w:t>
      </w:r>
      <w:r w:rsidR="00157B19" w:rsidRPr="00AB1E6C">
        <w:rPr>
          <w:rFonts w:ascii="Times New Roman" w:hAnsi="Times New Roman"/>
          <w:bCs/>
          <w:sz w:val="20"/>
          <w:szCs w:val="20"/>
        </w:rPr>
        <w:t xml:space="preserve">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 том числе без образования юридического лица (индивидуальных предпринимателей) принять участие в открытом аукционе на право заключения договора аренды </w:t>
      </w:r>
      <w:r w:rsidR="00157B19">
        <w:rPr>
          <w:rFonts w:ascii="Times New Roman" w:hAnsi="Times New Roman"/>
          <w:bCs/>
          <w:sz w:val="20"/>
          <w:szCs w:val="20"/>
        </w:rPr>
        <w:t>земельного участка</w:t>
      </w:r>
      <w:r w:rsidR="003A3F0D">
        <w:rPr>
          <w:rFonts w:ascii="Times New Roman" w:hAnsi="Times New Roman"/>
          <w:bCs/>
          <w:sz w:val="20"/>
          <w:szCs w:val="20"/>
        </w:rPr>
        <w:t>.</w:t>
      </w:r>
      <w:r w:rsidRPr="00AB1E6C">
        <w:rPr>
          <w:rFonts w:ascii="Times New Roman" w:hAnsi="Times New Roman"/>
          <w:sz w:val="20"/>
          <w:szCs w:val="20"/>
        </w:rPr>
        <w:t xml:space="preserve"> </w:t>
      </w:r>
    </w:p>
    <w:p w14:paraId="2358E69A" w14:textId="655ED59F" w:rsidR="004A76ED" w:rsidRDefault="006E72E5" w:rsidP="00C67C85">
      <w:pPr>
        <w:tabs>
          <w:tab w:val="left" w:pos="993"/>
        </w:tabs>
        <w:suppressAutoHyphens/>
        <w:ind w:firstLine="993"/>
        <w:jc w:val="both"/>
        <w:rPr>
          <w:rFonts w:ascii="Times New Roman" w:hAnsi="Times New Roman"/>
          <w:bCs/>
          <w:sz w:val="20"/>
          <w:szCs w:val="20"/>
        </w:rPr>
      </w:pPr>
      <w:r w:rsidRPr="006E72E5">
        <w:rPr>
          <w:rFonts w:ascii="Times New Roman" w:hAnsi="Times New Roman"/>
          <w:bCs/>
          <w:sz w:val="20"/>
          <w:szCs w:val="20"/>
        </w:rPr>
        <w:t xml:space="preserve">Вознаграждение организатора торгов установлено в твердой фиксированной сумме и составляет 35000 </w:t>
      </w:r>
      <w:r w:rsidR="00157B19">
        <w:rPr>
          <w:rFonts w:ascii="Times New Roman" w:hAnsi="Times New Roman"/>
          <w:bCs/>
          <w:sz w:val="20"/>
          <w:szCs w:val="20"/>
        </w:rPr>
        <w:t xml:space="preserve">(тридцать пять тысяч) </w:t>
      </w:r>
      <w:r w:rsidRPr="006E72E5">
        <w:rPr>
          <w:rFonts w:ascii="Times New Roman" w:hAnsi="Times New Roman"/>
          <w:bCs/>
          <w:sz w:val="20"/>
          <w:szCs w:val="20"/>
        </w:rPr>
        <w:t>рублей. Вознаграждение не входит в цену аренды и не подлежит возмещению за счет средств заказчика, а взимается Организатором торгов с победителя аукциона. Срок для возмещения вознаграждения не может превышать 5 дней со дня подведения итогов</w:t>
      </w:r>
      <w:r w:rsidR="00C67C85">
        <w:rPr>
          <w:rFonts w:ascii="Times New Roman" w:hAnsi="Times New Roman"/>
          <w:bCs/>
          <w:sz w:val="20"/>
          <w:szCs w:val="20"/>
        </w:rPr>
        <w:t>.</w:t>
      </w:r>
    </w:p>
    <w:p w14:paraId="0236126D" w14:textId="77777777" w:rsidR="00C67C85" w:rsidRPr="00AB1E6C" w:rsidRDefault="00C67C85" w:rsidP="00C67C85">
      <w:pPr>
        <w:tabs>
          <w:tab w:val="left" w:pos="993"/>
        </w:tabs>
        <w:suppressAutoHyphens/>
        <w:ind w:firstLine="993"/>
        <w:jc w:val="both"/>
        <w:rPr>
          <w:rFonts w:ascii="Times New Roman" w:hAnsi="Times New Roman"/>
          <w:sz w:val="20"/>
          <w:szCs w:val="20"/>
        </w:rPr>
      </w:pPr>
    </w:p>
    <w:p w14:paraId="6F6D9505" w14:textId="20556A15" w:rsidR="00C67C85" w:rsidRDefault="00C67C85" w:rsidP="00C67C85">
      <w:pPr>
        <w:ind w:firstLine="708"/>
        <w:jc w:val="both"/>
        <w:rPr>
          <w:rFonts w:ascii="Times New Roman" w:hAnsi="Times New Roman"/>
        </w:rPr>
      </w:pPr>
    </w:p>
    <w:p w14:paraId="59FACE36" w14:textId="77777777" w:rsidR="00C67C85" w:rsidRPr="007100B6" w:rsidRDefault="00C67C85" w:rsidP="00C67C85">
      <w:pPr>
        <w:ind w:firstLine="708"/>
        <w:rPr>
          <w:rFonts w:ascii="Times New Roman" w:hAnsi="Times New Roman"/>
        </w:rPr>
      </w:pPr>
      <w:r w:rsidRPr="007100B6">
        <w:rPr>
          <w:rFonts w:ascii="Times New Roman" w:hAnsi="Times New Roman"/>
          <w:b/>
          <w:i/>
        </w:rPr>
        <w:t>Лот №1</w:t>
      </w:r>
    </w:p>
    <w:p w14:paraId="05C5E608" w14:textId="55A92B14" w:rsidR="00C67C85" w:rsidRPr="00F85EA4" w:rsidRDefault="007E52D3" w:rsidP="007E52D3">
      <w:pPr>
        <w:pStyle w:val="ae"/>
        <w:ind w:firstLine="708"/>
        <w:jc w:val="both"/>
        <w:rPr>
          <w:rFonts w:ascii="Times New Roman" w:hAnsi="Times New Roman"/>
          <w:bCs/>
        </w:rPr>
      </w:pPr>
      <w:r>
        <w:rPr>
          <w:rFonts w:ascii="Times New Roman" w:hAnsi="Times New Roman"/>
          <w:b/>
          <w:i/>
        </w:rPr>
        <w:t>Предмет аукциона</w:t>
      </w:r>
      <w:r w:rsidR="00C67C85" w:rsidRPr="007100B6">
        <w:rPr>
          <w:rFonts w:ascii="Times New Roman" w:hAnsi="Times New Roman"/>
          <w:b/>
          <w:i/>
        </w:rPr>
        <w:t>-</w:t>
      </w:r>
      <w:r w:rsidR="00C67C85">
        <w:rPr>
          <w:rFonts w:ascii="Times New Roman" w:hAnsi="Times New Roman"/>
          <w:b/>
          <w:i/>
        </w:rPr>
        <w:t xml:space="preserve"> </w:t>
      </w:r>
      <w:r w:rsidR="00C67C85" w:rsidRPr="007100B6">
        <w:rPr>
          <w:rFonts w:ascii="Times New Roman" w:hAnsi="Times New Roman"/>
          <w:bCs/>
          <w:iCs/>
        </w:rPr>
        <w:t xml:space="preserve">право заключения договора аренды земельного участка, </w:t>
      </w:r>
      <w:r w:rsidR="00C67C85" w:rsidRPr="007100B6">
        <w:rPr>
          <w:rFonts w:ascii="Times New Roman" w:hAnsi="Times New Roman"/>
          <w:bCs/>
          <w:iCs/>
          <w:lang w:eastAsia="ru-RU"/>
        </w:rPr>
        <w:t xml:space="preserve">с кадастровым номером </w:t>
      </w:r>
      <w:r w:rsidR="00200443" w:rsidRPr="00200443">
        <w:rPr>
          <w:rFonts w:ascii="Times New Roman" w:hAnsi="Times New Roman"/>
        </w:rPr>
        <w:t xml:space="preserve">90:01:010104:10708, площадью 10516 </w:t>
      </w:r>
      <w:proofErr w:type="spellStart"/>
      <w:r w:rsidR="00200443" w:rsidRPr="00200443">
        <w:rPr>
          <w:rFonts w:ascii="Times New Roman" w:hAnsi="Times New Roman"/>
        </w:rPr>
        <w:t>кв.м</w:t>
      </w:r>
      <w:proofErr w:type="spellEnd"/>
      <w:r w:rsidR="00200443" w:rsidRPr="00200443">
        <w:rPr>
          <w:rFonts w:ascii="Times New Roman" w:hAnsi="Times New Roman"/>
        </w:rPr>
        <w:t>., расположенный по адресу: Республика Крым, Бахчисарайский муниципальный район, городское поселение Бахчисарай, ул. Симферопольская; категория земель: земли населенных пунктов; вид разрешенного использования: объекты торговли (торговые центры), торгово-развлекательные центры (комплексы) (4.2.), магазины (4.4.)</w:t>
      </w:r>
    </w:p>
    <w:p w14:paraId="1416706A" w14:textId="77777777" w:rsidR="00C67C85" w:rsidRPr="007100B6" w:rsidRDefault="00C67C85" w:rsidP="00C67C85">
      <w:pPr>
        <w:jc w:val="both"/>
        <w:rPr>
          <w:rFonts w:ascii="Times New Roman" w:hAnsi="Times New Roman"/>
          <w:b/>
          <w:i/>
        </w:rPr>
      </w:pPr>
      <w:r w:rsidRPr="007100B6">
        <w:rPr>
          <w:rFonts w:ascii="Times New Roman" w:hAnsi="Times New Roman"/>
          <w:b/>
          <w:i/>
        </w:rPr>
        <w:tab/>
        <w:t>Вид договора: договор аренды</w:t>
      </w:r>
    </w:p>
    <w:p w14:paraId="3BE34C21" w14:textId="4B725A97" w:rsidR="00C67C85" w:rsidRPr="007100B6" w:rsidRDefault="00C67C85" w:rsidP="00C67C85">
      <w:pPr>
        <w:ind w:firstLine="708"/>
        <w:jc w:val="both"/>
        <w:rPr>
          <w:rFonts w:ascii="Times New Roman" w:hAnsi="Times New Roman"/>
        </w:rPr>
      </w:pPr>
      <w:r w:rsidRPr="007100B6">
        <w:rPr>
          <w:rFonts w:ascii="Times New Roman" w:hAnsi="Times New Roman"/>
        </w:rPr>
        <w:t xml:space="preserve">Годовая арендная плата </w:t>
      </w:r>
      <w:r w:rsidR="00D916C4" w:rsidRPr="00D916C4">
        <w:rPr>
          <w:rFonts w:ascii="Times New Roman" w:hAnsi="Times New Roman"/>
          <w:bCs/>
        </w:rPr>
        <w:t>892 884,0 (восемьсот девяносто две тысячи восемьсот восемьдесят четыре) рубля 00 копеек в год</w:t>
      </w:r>
      <w:r w:rsidR="00D916C4" w:rsidRPr="007100B6">
        <w:rPr>
          <w:rFonts w:ascii="Times New Roman" w:hAnsi="Times New Roman"/>
        </w:rPr>
        <w:t xml:space="preserve"> </w:t>
      </w:r>
      <w:r w:rsidRPr="007100B6">
        <w:rPr>
          <w:rFonts w:ascii="Times New Roman" w:hAnsi="Times New Roman"/>
        </w:rPr>
        <w:t>без НДС;</w:t>
      </w:r>
    </w:p>
    <w:p w14:paraId="19EC5B9E" w14:textId="52D52B0F" w:rsidR="00C67C85" w:rsidRPr="007100B6" w:rsidRDefault="00C67C85" w:rsidP="00C67C85">
      <w:pPr>
        <w:ind w:firstLine="708"/>
        <w:jc w:val="both"/>
        <w:rPr>
          <w:rFonts w:ascii="Times New Roman" w:hAnsi="Times New Roman"/>
          <w:bCs/>
          <w:iCs/>
        </w:rPr>
      </w:pPr>
      <w:r w:rsidRPr="007100B6">
        <w:rPr>
          <w:rFonts w:ascii="Times New Roman" w:hAnsi="Times New Roman"/>
        </w:rPr>
        <w:t>Категория земель, вид разрешенного использования: земли населенных пунктов,</w:t>
      </w:r>
      <w:r w:rsidR="00C371C7" w:rsidRPr="00C371C7">
        <w:rPr>
          <w:rFonts w:ascii="Times New Roman" w:hAnsi="Times New Roman"/>
        </w:rPr>
        <w:t xml:space="preserve"> </w:t>
      </w:r>
      <w:r w:rsidR="00C371C7" w:rsidRPr="00200443">
        <w:rPr>
          <w:rFonts w:ascii="Times New Roman" w:hAnsi="Times New Roman"/>
        </w:rPr>
        <w:t>объекты торговли (торговые центры), торгово-развлекательные центры (комплексы) (4.2.), магазины (4.4.)</w:t>
      </w:r>
      <w:r w:rsidRPr="007100B6">
        <w:rPr>
          <w:rFonts w:ascii="Times New Roman" w:hAnsi="Times New Roman"/>
        </w:rPr>
        <w:t>.</w:t>
      </w:r>
    </w:p>
    <w:p w14:paraId="1B8376C5" w14:textId="63C520A8" w:rsidR="00C67C85" w:rsidRPr="007100B6" w:rsidRDefault="00C67C85" w:rsidP="00C67C85">
      <w:pPr>
        <w:ind w:firstLine="708"/>
        <w:jc w:val="both"/>
        <w:rPr>
          <w:rFonts w:ascii="Times New Roman" w:hAnsi="Times New Roman"/>
        </w:rPr>
      </w:pPr>
      <w:r w:rsidRPr="007100B6">
        <w:rPr>
          <w:rFonts w:ascii="Times New Roman" w:hAnsi="Times New Roman"/>
        </w:rPr>
        <w:t xml:space="preserve">Срок действия договора </w:t>
      </w:r>
      <w:r w:rsidR="00D916C4">
        <w:rPr>
          <w:rFonts w:ascii="Times New Roman" w:hAnsi="Times New Roman"/>
        </w:rPr>
        <w:t>10</w:t>
      </w:r>
      <w:r w:rsidRPr="007100B6">
        <w:rPr>
          <w:rFonts w:ascii="Times New Roman" w:hAnsi="Times New Roman"/>
        </w:rPr>
        <w:t xml:space="preserve"> (</w:t>
      </w:r>
      <w:r w:rsidR="00D916C4">
        <w:rPr>
          <w:rFonts w:ascii="Times New Roman" w:hAnsi="Times New Roman"/>
        </w:rPr>
        <w:t>десять</w:t>
      </w:r>
      <w:r w:rsidRPr="007100B6">
        <w:rPr>
          <w:rFonts w:ascii="Times New Roman" w:hAnsi="Times New Roman"/>
        </w:rPr>
        <w:t xml:space="preserve">) лет </w:t>
      </w:r>
    </w:p>
    <w:p w14:paraId="1D702A27" w14:textId="77777777" w:rsidR="00C67C85" w:rsidRPr="007100B6" w:rsidRDefault="00C67C85" w:rsidP="00C67C85">
      <w:pPr>
        <w:ind w:firstLine="708"/>
        <w:jc w:val="both"/>
        <w:rPr>
          <w:rFonts w:ascii="Times New Roman" w:hAnsi="Times New Roman"/>
        </w:rPr>
      </w:pPr>
      <w:r w:rsidRPr="00126EDA">
        <w:rPr>
          <w:rFonts w:ascii="Times New Roman" w:hAnsi="Times New Roman"/>
        </w:rPr>
        <w:t>Ограничения прав не зарегистрировано.</w:t>
      </w:r>
    </w:p>
    <w:p w14:paraId="730DD1B0" w14:textId="78541238" w:rsidR="00C67C85" w:rsidRPr="002E5E3D" w:rsidRDefault="00C67C85" w:rsidP="00C67C85">
      <w:pPr>
        <w:widowControl w:val="0"/>
        <w:autoSpaceDE w:val="0"/>
        <w:autoSpaceDN w:val="0"/>
        <w:adjustRightInd w:val="0"/>
        <w:jc w:val="both"/>
        <w:rPr>
          <w:rFonts w:ascii="Times New Roman" w:hAnsi="Times New Roman"/>
        </w:rPr>
      </w:pPr>
      <w:r w:rsidRPr="007100B6">
        <w:rPr>
          <w:rFonts w:ascii="Times New Roman" w:hAnsi="Times New Roman"/>
        </w:rPr>
        <w:tab/>
      </w:r>
      <w:r w:rsidRPr="00E40756">
        <w:rPr>
          <w:rFonts w:ascii="Times New Roman" w:hAnsi="Times New Roman"/>
        </w:rPr>
        <w:t xml:space="preserve">Осмотр земельного участка на местности осуществляется </w:t>
      </w:r>
      <w:r w:rsidR="00A651FC" w:rsidRPr="00E40756">
        <w:rPr>
          <w:rFonts w:ascii="Times New Roman" w:hAnsi="Times New Roman"/>
        </w:rPr>
        <w:t>каждую пятницу с 10</w:t>
      </w:r>
      <w:r w:rsidR="002E5E3D" w:rsidRPr="00E40756">
        <w:rPr>
          <w:rFonts w:ascii="Times New Roman" w:hAnsi="Times New Roman"/>
        </w:rPr>
        <w:t>-00</w:t>
      </w:r>
      <w:r w:rsidR="00A651FC" w:rsidRPr="00E40756">
        <w:rPr>
          <w:rFonts w:ascii="Times New Roman" w:hAnsi="Times New Roman"/>
        </w:rPr>
        <w:t xml:space="preserve"> до 1</w:t>
      </w:r>
      <w:r w:rsidR="002E5E3D" w:rsidRPr="00E40756">
        <w:rPr>
          <w:rFonts w:ascii="Times New Roman" w:hAnsi="Times New Roman"/>
        </w:rPr>
        <w:t>2-00</w:t>
      </w:r>
      <w:r w:rsidR="00A651FC" w:rsidRPr="00E40756">
        <w:rPr>
          <w:rFonts w:ascii="Times New Roman" w:hAnsi="Times New Roman"/>
        </w:rPr>
        <w:t xml:space="preserve"> </w:t>
      </w:r>
      <w:r w:rsidR="002E5E3D" w:rsidRPr="00E40756">
        <w:rPr>
          <w:rFonts w:ascii="Times New Roman" w:eastAsia="Times New Roman" w:hAnsi="Times New Roman"/>
        </w:rPr>
        <w:t>по предварительной записи по телефону +79780023534, с даты размещения извещения о проведении аукциона, но не позднее, чем за два рабочих дня до даты окончания срока подачи заявок на участие в аукционе</w:t>
      </w:r>
      <w:r w:rsidRPr="00E40756">
        <w:rPr>
          <w:rFonts w:ascii="Times New Roman" w:hAnsi="Times New Roman"/>
        </w:rPr>
        <w:t>.</w:t>
      </w:r>
    </w:p>
    <w:p w14:paraId="74323DA0" w14:textId="77777777" w:rsidR="00C67C85" w:rsidRPr="007100B6" w:rsidRDefault="00C67C85" w:rsidP="00C67C85">
      <w:pPr>
        <w:ind w:firstLine="708"/>
        <w:jc w:val="both"/>
        <w:rPr>
          <w:rFonts w:ascii="Times New Roman" w:hAnsi="Times New Roman"/>
        </w:rPr>
      </w:pPr>
      <w:r w:rsidRPr="007100B6">
        <w:rPr>
          <w:rFonts w:ascii="Times New Roman" w:hAnsi="Times New Roman"/>
        </w:rPr>
        <w:t>Аукцион состоится на электронной торговой площадке «</w:t>
      </w:r>
      <w:proofErr w:type="spellStart"/>
      <w:r w:rsidRPr="007100B6">
        <w:rPr>
          <w:rFonts w:ascii="Times New Roman" w:hAnsi="Times New Roman"/>
        </w:rPr>
        <w:t>Фритрейд</w:t>
      </w:r>
      <w:proofErr w:type="spellEnd"/>
      <w:r w:rsidRPr="007100B6">
        <w:rPr>
          <w:rFonts w:ascii="Times New Roman" w:hAnsi="Times New Roman"/>
        </w:rPr>
        <w:t xml:space="preserve">» по адресу </w:t>
      </w:r>
      <w:hyperlink r:id="rId6" w:history="1">
        <w:r w:rsidRPr="007100B6">
          <w:rPr>
            <w:rStyle w:val="a5"/>
            <w:rFonts w:ascii="Times New Roman" w:hAnsi="Times New Roman"/>
            <w:lang w:val="en-US"/>
          </w:rPr>
          <w:t>https</w:t>
        </w:r>
        <w:r w:rsidRPr="007100B6">
          <w:rPr>
            <w:rStyle w:val="a5"/>
            <w:rFonts w:ascii="Times New Roman" w:hAnsi="Times New Roman"/>
          </w:rPr>
          <w:t>://</w:t>
        </w:r>
        <w:proofErr w:type="spellStart"/>
        <w:r w:rsidRPr="007100B6">
          <w:rPr>
            <w:rStyle w:val="a5"/>
            <w:rFonts w:ascii="Times New Roman" w:hAnsi="Times New Roman"/>
            <w:lang w:val="en-US"/>
          </w:rPr>
          <w:t>freetrade</w:t>
        </w:r>
        <w:proofErr w:type="spellEnd"/>
        <w:r w:rsidRPr="007100B6">
          <w:rPr>
            <w:rStyle w:val="a5"/>
            <w:rFonts w:ascii="Times New Roman" w:hAnsi="Times New Roman"/>
          </w:rPr>
          <w:t>.</w:t>
        </w:r>
        <w:r w:rsidRPr="007100B6">
          <w:rPr>
            <w:rStyle w:val="a5"/>
            <w:rFonts w:ascii="Times New Roman" w:hAnsi="Times New Roman"/>
            <w:lang w:val="en-US"/>
          </w:rPr>
          <w:t>expert</w:t>
        </w:r>
      </w:hyperlink>
      <w:r w:rsidRPr="007100B6">
        <w:rPr>
          <w:rStyle w:val="a5"/>
          <w:rFonts w:ascii="Times New Roman" w:hAnsi="Times New Roman"/>
        </w:rPr>
        <w:t xml:space="preserve">. </w:t>
      </w:r>
      <w:r w:rsidRPr="007100B6">
        <w:rPr>
          <w:rStyle w:val="a5"/>
          <w:rFonts w:ascii="Times New Roman" w:hAnsi="Times New Roman"/>
          <w:color w:val="auto"/>
          <w:u w:val="none"/>
        </w:rPr>
        <w:t>Аукцион проходит в соответствии с регламентом электронной торговой площадки.</w:t>
      </w:r>
    </w:p>
    <w:p w14:paraId="46732A85" w14:textId="1A19E144" w:rsidR="00C67C85" w:rsidRPr="007100B6" w:rsidRDefault="00C67C85" w:rsidP="00C67C85">
      <w:pPr>
        <w:ind w:firstLine="708"/>
        <w:jc w:val="both"/>
        <w:rPr>
          <w:rFonts w:ascii="Times New Roman" w:hAnsi="Times New Roman"/>
        </w:rPr>
      </w:pPr>
      <w:r w:rsidRPr="007100B6">
        <w:rPr>
          <w:rFonts w:ascii="Times New Roman" w:hAnsi="Times New Roman"/>
        </w:rPr>
        <w:t>Дата начала подачи заявок: «</w:t>
      </w:r>
      <w:r w:rsidR="001E2F32">
        <w:rPr>
          <w:rFonts w:ascii="Times New Roman" w:hAnsi="Times New Roman"/>
        </w:rPr>
        <w:t>10</w:t>
      </w:r>
      <w:r w:rsidRPr="007100B6">
        <w:rPr>
          <w:rFonts w:ascii="Times New Roman" w:hAnsi="Times New Roman"/>
        </w:rPr>
        <w:t xml:space="preserve">» </w:t>
      </w:r>
      <w:r w:rsidR="001E2F32">
        <w:rPr>
          <w:rFonts w:ascii="Times New Roman" w:hAnsi="Times New Roman"/>
        </w:rPr>
        <w:t>июня</w:t>
      </w:r>
      <w:r w:rsidRPr="007100B6">
        <w:rPr>
          <w:rFonts w:ascii="Times New Roman" w:hAnsi="Times New Roman"/>
        </w:rPr>
        <w:t xml:space="preserve"> 2020 года с 1</w:t>
      </w:r>
      <w:r w:rsidR="001E2F32">
        <w:rPr>
          <w:rFonts w:ascii="Times New Roman" w:hAnsi="Times New Roman"/>
        </w:rPr>
        <w:t>0</w:t>
      </w:r>
      <w:r w:rsidRPr="007100B6">
        <w:rPr>
          <w:rFonts w:ascii="Times New Roman" w:hAnsi="Times New Roman"/>
        </w:rPr>
        <w:t>.00</w:t>
      </w:r>
    </w:p>
    <w:p w14:paraId="4B3312D9" w14:textId="27F0FF81" w:rsidR="00C67C85" w:rsidRPr="007100B6" w:rsidRDefault="00C67C85" w:rsidP="00C67C85">
      <w:pPr>
        <w:ind w:firstLine="708"/>
        <w:jc w:val="both"/>
        <w:rPr>
          <w:rFonts w:ascii="Times New Roman" w:hAnsi="Times New Roman"/>
        </w:rPr>
      </w:pPr>
      <w:r w:rsidRPr="007100B6">
        <w:rPr>
          <w:rFonts w:ascii="Times New Roman" w:hAnsi="Times New Roman"/>
        </w:rPr>
        <w:t>Дата и время окончания подачи заявок: «</w:t>
      </w:r>
      <w:r w:rsidR="001E2F32">
        <w:rPr>
          <w:rFonts w:ascii="Times New Roman" w:hAnsi="Times New Roman"/>
        </w:rPr>
        <w:t>06</w:t>
      </w:r>
      <w:r w:rsidRPr="007100B6">
        <w:rPr>
          <w:rFonts w:ascii="Times New Roman" w:hAnsi="Times New Roman"/>
        </w:rPr>
        <w:t>»</w:t>
      </w:r>
      <w:r>
        <w:rPr>
          <w:rFonts w:ascii="Times New Roman" w:hAnsi="Times New Roman"/>
        </w:rPr>
        <w:t xml:space="preserve"> </w:t>
      </w:r>
      <w:r w:rsidR="001E2F32">
        <w:rPr>
          <w:rFonts w:ascii="Times New Roman" w:hAnsi="Times New Roman"/>
        </w:rPr>
        <w:t>июля</w:t>
      </w:r>
      <w:r w:rsidRPr="007100B6">
        <w:rPr>
          <w:rFonts w:ascii="Times New Roman" w:hAnsi="Times New Roman"/>
        </w:rPr>
        <w:t xml:space="preserve"> 2020 года в </w:t>
      </w:r>
      <w:r w:rsidR="00C643F6">
        <w:rPr>
          <w:rFonts w:ascii="Times New Roman" w:hAnsi="Times New Roman"/>
        </w:rPr>
        <w:t>0</w:t>
      </w:r>
      <w:r w:rsidR="00CC7BEF">
        <w:rPr>
          <w:rFonts w:ascii="Times New Roman" w:hAnsi="Times New Roman"/>
        </w:rPr>
        <w:t>9</w:t>
      </w:r>
      <w:r w:rsidRPr="007100B6">
        <w:rPr>
          <w:rFonts w:ascii="Times New Roman" w:hAnsi="Times New Roman"/>
        </w:rPr>
        <w:t xml:space="preserve"> час. </w:t>
      </w:r>
      <w:r w:rsidR="00CC7BEF">
        <w:rPr>
          <w:rFonts w:ascii="Times New Roman" w:hAnsi="Times New Roman"/>
        </w:rPr>
        <w:t>10</w:t>
      </w:r>
      <w:r w:rsidRPr="007100B6">
        <w:rPr>
          <w:rFonts w:ascii="Times New Roman" w:hAnsi="Times New Roman"/>
        </w:rPr>
        <w:t xml:space="preserve"> мин. </w:t>
      </w:r>
    </w:p>
    <w:p w14:paraId="0166E335" w14:textId="13D1A0D4" w:rsidR="00C67C85" w:rsidRPr="007100B6" w:rsidRDefault="00C67C85" w:rsidP="00C67C85">
      <w:pPr>
        <w:suppressAutoHyphens/>
        <w:ind w:firstLine="708"/>
        <w:jc w:val="both"/>
        <w:rPr>
          <w:rFonts w:ascii="Times New Roman" w:hAnsi="Times New Roman"/>
        </w:rPr>
      </w:pPr>
      <w:r w:rsidRPr="007100B6">
        <w:rPr>
          <w:rFonts w:ascii="Times New Roman" w:hAnsi="Times New Roman"/>
        </w:rPr>
        <w:t>Место, дата и время подведения итогов приема заявок (</w:t>
      </w:r>
      <w:r w:rsidRPr="007100B6">
        <w:rPr>
          <w:rFonts w:ascii="Times New Roman" w:hAnsi="Times New Roman"/>
          <w:color w:val="000000"/>
        </w:rPr>
        <w:t>признание претендентов участниками аукциона</w:t>
      </w:r>
      <w:r w:rsidRPr="007100B6">
        <w:rPr>
          <w:rFonts w:ascii="Times New Roman" w:hAnsi="Times New Roman"/>
        </w:rPr>
        <w:t xml:space="preserve">) </w:t>
      </w:r>
      <w:r w:rsidRPr="007100B6">
        <w:rPr>
          <w:rFonts w:ascii="Times New Roman" w:hAnsi="Times New Roman"/>
          <w:i/>
        </w:rPr>
        <w:t>«</w:t>
      </w:r>
      <w:r>
        <w:rPr>
          <w:rFonts w:ascii="Times New Roman" w:hAnsi="Times New Roman"/>
          <w:i/>
        </w:rPr>
        <w:t>0</w:t>
      </w:r>
      <w:r w:rsidR="00C643F6">
        <w:rPr>
          <w:rFonts w:ascii="Times New Roman" w:hAnsi="Times New Roman"/>
          <w:i/>
        </w:rPr>
        <w:t>7</w:t>
      </w:r>
      <w:r w:rsidRPr="007100B6">
        <w:rPr>
          <w:rFonts w:ascii="Times New Roman" w:hAnsi="Times New Roman"/>
          <w:i/>
        </w:rPr>
        <w:t xml:space="preserve">» </w:t>
      </w:r>
      <w:r>
        <w:rPr>
          <w:rFonts w:ascii="Times New Roman" w:hAnsi="Times New Roman"/>
          <w:i/>
        </w:rPr>
        <w:t>ию</w:t>
      </w:r>
      <w:r w:rsidR="00C643F6">
        <w:rPr>
          <w:rFonts w:ascii="Times New Roman" w:hAnsi="Times New Roman"/>
          <w:i/>
        </w:rPr>
        <w:t>л</w:t>
      </w:r>
      <w:r>
        <w:rPr>
          <w:rFonts w:ascii="Times New Roman" w:hAnsi="Times New Roman"/>
          <w:i/>
        </w:rPr>
        <w:t>я</w:t>
      </w:r>
      <w:r w:rsidRPr="007100B6">
        <w:rPr>
          <w:rFonts w:ascii="Times New Roman" w:hAnsi="Times New Roman"/>
          <w:i/>
        </w:rPr>
        <w:t xml:space="preserve"> 2020 года в 14 час 00 мин </w:t>
      </w:r>
      <w:r w:rsidRPr="007100B6">
        <w:rPr>
          <w:rFonts w:ascii="Times New Roman" w:hAnsi="Times New Roman"/>
        </w:rPr>
        <w:t xml:space="preserve">в сети интернет по адресу – </w:t>
      </w:r>
      <w:hyperlink r:id="rId7" w:history="1">
        <w:r w:rsidRPr="007100B6">
          <w:rPr>
            <w:rStyle w:val="a5"/>
            <w:rFonts w:ascii="Times New Roman" w:hAnsi="Times New Roman"/>
            <w:lang w:val="en-US"/>
          </w:rPr>
          <w:t>https</w:t>
        </w:r>
        <w:r w:rsidRPr="007100B6">
          <w:rPr>
            <w:rStyle w:val="a5"/>
            <w:rFonts w:ascii="Times New Roman" w:hAnsi="Times New Roman"/>
          </w:rPr>
          <w:t>://</w:t>
        </w:r>
        <w:proofErr w:type="spellStart"/>
        <w:r w:rsidRPr="007100B6">
          <w:rPr>
            <w:rStyle w:val="a5"/>
            <w:rFonts w:ascii="Times New Roman" w:hAnsi="Times New Roman"/>
            <w:lang w:val="en-US"/>
          </w:rPr>
          <w:t>freetrade</w:t>
        </w:r>
        <w:proofErr w:type="spellEnd"/>
        <w:r w:rsidRPr="007100B6">
          <w:rPr>
            <w:rStyle w:val="a5"/>
            <w:rFonts w:ascii="Times New Roman" w:hAnsi="Times New Roman"/>
          </w:rPr>
          <w:t>.</w:t>
        </w:r>
        <w:r w:rsidRPr="007100B6">
          <w:rPr>
            <w:rStyle w:val="a5"/>
            <w:rFonts w:ascii="Times New Roman" w:hAnsi="Times New Roman"/>
            <w:lang w:val="en-US"/>
          </w:rPr>
          <w:t>expert</w:t>
        </w:r>
      </w:hyperlink>
      <w:r w:rsidRPr="007100B6">
        <w:rPr>
          <w:rFonts w:ascii="Times New Roman" w:hAnsi="Times New Roman"/>
        </w:rPr>
        <w:t xml:space="preserve"> (Электронная торговая площадка «</w:t>
      </w:r>
      <w:proofErr w:type="spellStart"/>
      <w:r w:rsidRPr="007100B6">
        <w:rPr>
          <w:rFonts w:ascii="Times New Roman" w:hAnsi="Times New Roman"/>
        </w:rPr>
        <w:t>Фритрейд</w:t>
      </w:r>
      <w:proofErr w:type="spellEnd"/>
      <w:r w:rsidRPr="007100B6">
        <w:rPr>
          <w:rFonts w:ascii="Times New Roman" w:hAnsi="Times New Roman"/>
        </w:rPr>
        <w:t>»)</w:t>
      </w:r>
    </w:p>
    <w:p w14:paraId="63270998" w14:textId="3EF50B3D" w:rsidR="00C67C85" w:rsidRPr="007100B6" w:rsidRDefault="00C67C85" w:rsidP="00C67C85">
      <w:pPr>
        <w:ind w:firstLine="708"/>
        <w:jc w:val="both"/>
        <w:rPr>
          <w:rFonts w:ascii="Times New Roman" w:hAnsi="Times New Roman"/>
        </w:rPr>
      </w:pPr>
      <w:r w:rsidRPr="007100B6">
        <w:rPr>
          <w:rFonts w:ascii="Times New Roman" w:hAnsi="Times New Roman"/>
        </w:rPr>
        <w:t xml:space="preserve">Дата проведения аукциона: </w:t>
      </w:r>
      <w:r w:rsidR="00D520B0">
        <w:rPr>
          <w:rFonts w:ascii="Times New Roman" w:hAnsi="Times New Roman"/>
        </w:rPr>
        <w:t>10</w:t>
      </w:r>
      <w:r w:rsidRPr="007100B6">
        <w:rPr>
          <w:rFonts w:ascii="Times New Roman" w:hAnsi="Times New Roman"/>
        </w:rPr>
        <w:t xml:space="preserve"> ию</w:t>
      </w:r>
      <w:r w:rsidR="00C643F6">
        <w:rPr>
          <w:rFonts w:ascii="Times New Roman" w:hAnsi="Times New Roman"/>
        </w:rPr>
        <w:t>л</w:t>
      </w:r>
      <w:r w:rsidRPr="007100B6">
        <w:rPr>
          <w:rFonts w:ascii="Times New Roman" w:hAnsi="Times New Roman"/>
        </w:rPr>
        <w:t>я 2020 года с 11-</w:t>
      </w:r>
      <w:r w:rsidR="00C643F6">
        <w:rPr>
          <w:rFonts w:ascii="Times New Roman" w:hAnsi="Times New Roman"/>
        </w:rPr>
        <w:t>00</w:t>
      </w:r>
    </w:p>
    <w:p w14:paraId="6BA805E7" w14:textId="77777777" w:rsidR="00C67C85" w:rsidRPr="007100B6" w:rsidRDefault="00C67C85" w:rsidP="00C67C85">
      <w:pPr>
        <w:widowControl w:val="0"/>
        <w:autoSpaceDE w:val="0"/>
        <w:autoSpaceDN w:val="0"/>
        <w:adjustRightInd w:val="0"/>
        <w:jc w:val="both"/>
        <w:rPr>
          <w:rFonts w:ascii="Times New Roman" w:hAnsi="Times New Roman"/>
        </w:rPr>
      </w:pPr>
    </w:p>
    <w:p w14:paraId="27F753A0" w14:textId="77777777" w:rsidR="00C67C85" w:rsidRPr="007100B6" w:rsidRDefault="00C67C85" w:rsidP="00C67C85">
      <w:pPr>
        <w:rPr>
          <w:rFonts w:ascii="Times New Roman" w:hAnsi="Times New Roman"/>
          <w:lang w:eastAsia="ru-RU"/>
        </w:rPr>
      </w:pPr>
      <w:r w:rsidRPr="007100B6">
        <w:rPr>
          <w:rFonts w:ascii="Times New Roman" w:hAnsi="Times New Roman"/>
          <w:lang w:eastAsia="ru-RU"/>
        </w:rPr>
        <w:t>Параметры застройки:</w:t>
      </w:r>
    </w:p>
    <w:p w14:paraId="703A5642" w14:textId="77777777" w:rsidR="00C643F6" w:rsidRPr="00C643F6" w:rsidRDefault="00C643F6" w:rsidP="00C643F6">
      <w:pPr>
        <w:jc w:val="left"/>
        <w:rPr>
          <w:rFonts w:ascii="Times New Roman" w:hAnsi="Times New Roman"/>
          <w:bCs/>
          <w:lang w:eastAsia="ru-RU"/>
        </w:rPr>
      </w:pPr>
      <w:r w:rsidRPr="00C643F6">
        <w:rPr>
          <w:rFonts w:ascii="Times New Roman" w:hAnsi="Times New Roman"/>
          <w:bCs/>
          <w:lang w:eastAsia="ru-RU"/>
        </w:rPr>
        <w:t>Земельный участок может быть использован по следующим кодам вида разрешенного использования:</w:t>
      </w:r>
    </w:p>
    <w:p w14:paraId="090C2328" w14:textId="77777777" w:rsidR="00C643F6" w:rsidRPr="00C643F6" w:rsidRDefault="00C643F6" w:rsidP="00C643F6">
      <w:pPr>
        <w:jc w:val="left"/>
        <w:rPr>
          <w:rFonts w:ascii="Times New Roman" w:hAnsi="Times New Roman"/>
          <w:bCs/>
          <w:lang w:eastAsia="ru-RU"/>
        </w:rPr>
      </w:pPr>
      <w:r w:rsidRPr="00C643F6">
        <w:rPr>
          <w:rFonts w:ascii="Times New Roman" w:hAnsi="Times New Roman"/>
          <w:bCs/>
          <w:lang w:eastAsia="ru-RU"/>
        </w:rPr>
        <w:t>(территориальная зона О-1 – зона делового, общественного и коммерческого назначения)</w:t>
      </w:r>
    </w:p>
    <w:p w14:paraId="31AD6EB4" w14:textId="77777777" w:rsidR="00C643F6" w:rsidRPr="00C643F6" w:rsidRDefault="00C643F6" w:rsidP="00C643F6">
      <w:pPr>
        <w:pStyle w:val="ConsPlusNonformat"/>
        <w:rPr>
          <w:rFonts w:ascii="Times New Roman" w:hAnsi="Times New Roman" w:cs="Times New Roman"/>
          <w:bCs/>
          <w:sz w:val="22"/>
          <w:szCs w:val="22"/>
        </w:rPr>
      </w:pPr>
      <w:r w:rsidRPr="00C643F6">
        <w:rPr>
          <w:rFonts w:ascii="Times New Roman" w:hAnsi="Times New Roman" w:cs="Times New Roman"/>
          <w:bCs/>
          <w:sz w:val="22"/>
          <w:szCs w:val="22"/>
        </w:rPr>
        <w:t>4.2. объекты торговли (торговые центры), торгово-развлекательные центры (комплексы):</w:t>
      </w:r>
    </w:p>
    <w:p w14:paraId="657CB991" w14:textId="77777777" w:rsidR="00C643F6" w:rsidRPr="00C643F6" w:rsidRDefault="00C643F6" w:rsidP="00C643F6">
      <w:pPr>
        <w:pStyle w:val="ConsPlusNonformat"/>
        <w:rPr>
          <w:rFonts w:ascii="Times New Roman" w:hAnsi="Times New Roman" w:cs="Times New Roman"/>
          <w:bCs/>
          <w:sz w:val="22"/>
          <w:szCs w:val="22"/>
        </w:rPr>
      </w:pPr>
      <w:r w:rsidRPr="00C643F6">
        <w:rPr>
          <w:rFonts w:ascii="Times New Roman" w:hAnsi="Times New Roman" w:cs="Times New Roman"/>
          <w:bCs/>
          <w:color w:val="000000"/>
          <w:sz w:val="22"/>
          <w:szCs w:val="22"/>
        </w:rPr>
        <w:t>предельные размеры земельных участков и параметры разрешённого строительства, реконструкции объектов капитального строительства:</w:t>
      </w:r>
    </w:p>
    <w:p w14:paraId="7CE7E922" w14:textId="77777777" w:rsidR="00C643F6" w:rsidRPr="00C643F6" w:rsidRDefault="00C643F6" w:rsidP="00C643F6">
      <w:pPr>
        <w:pStyle w:val="ConsPlusNonformat"/>
        <w:rPr>
          <w:rFonts w:ascii="Times New Roman" w:hAnsi="Times New Roman" w:cs="Times New Roman"/>
          <w:bCs/>
          <w:color w:val="000000"/>
          <w:sz w:val="22"/>
          <w:szCs w:val="22"/>
        </w:rPr>
      </w:pPr>
      <w:r w:rsidRPr="00C643F6">
        <w:rPr>
          <w:rFonts w:ascii="Times New Roman" w:hAnsi="Times New Roman" w:cs="Times New Roman"/>
          <w:bCs/>
          <w:color w:val="000000"/>
          <w:sz w:val="22"/>
          <w:szCs w:val="22"/>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 </w:t>
      </w:r>
    </w:p>
    <w:p w14:paraId="67E7A80C" w14:textId="77777777" w:rsidR="00C643F6" w:rsidRPr="00C643F6" w:rsidRDefault="00C643F6" w:rsidP="00C643F6">
      <w:pPr>
        <w:pStyle w:val="ConsPlusNonformat"/>
        <w:rPr>
          <w:rFonts w:ascii="Times New Roman" w:hAnsi="Times New Roman" w:cs="Times New Roman"/>
          <w:bCs/>
          <w:color w:val="000000"/>
          <w:sz w:val="22"/>
          <w:szCs w:val="22"/>
        </w:rPr>
      </w:pPr>
      <w:r w:rsidRPr="00C643F6">
        <w:rPr>
          <w:rFonts w:ascii="Times New Roman" w:hAnsi="Times New Roman" w:cs="Times New Roman"/>
          <w:bCs/>
          <w:color w:val="000000"/>
          <w:sz w:val="22"/>
          <w:szCs w:val="22"/>
        </w:rPr>
        <w:t>-размещение гаражей и (или) стоянок для автомобилей сотрудников и посетителей торгового центра.</w:t>
      </w:r>
    </w:p>
    <w:p w14:paraId="3D26C760" w14:textId="77777777" w:rsidR="00C643F6" w:rsidRPr="00C643F6" w:rsidRDefault="00C643F6" w:rsidP="00C643F6">
      <w:pPr>
        <w:pStyle w:val="ConsPlusNonformat"/>
        <w:rPr>
          <w:rFonts w:ascii="Times New Roman" w:hAnsi="Times New Roman" w:cs="Times New Roman"/>
          <w:bCs/>
          <w:color w:val="000000"/>
          <w:sz w:val="22"/>
          <w:szCs w:val="22"/>
        </w:rPr>
      </w:pPr>
      <w:r w:rsidRPr="00C643F6">
        <w:rPr>
          <w:rFonts w:ascii="Times New Roman" w:hAnsi="Times New Roman" w:cs="Times New Roman"/>
          <w:bCs/>
          <w:color w:val="000000"/>
          <w:sz w:val="22"/>
          <w:szCs w:val="22"/>
        </w:rPr>
        <w:t>Минимальный размер земельного участка – не подлежит установлению.</w:t>
      </w:r>
    </w:p>
    <w:p w14:paraId="13BB80C0" w14:textId="77777777" w:rsidR="00C643F6" w:rsidRPr="00C643F6" w:rsidRDefault="00C643F6" w:rsidP="00C643F6">
      <w:pPr>
        <w:pStyle w:val="ConsPlusNonformat"/>
        <w:rPr>
          <w:rFonts w:ascii="Times New Roman" w:hAnsi="Times New Roman" w:cs="Times New Roman"/>
          <w:bCs/>
          <w:color w:val="000000"/>
          <w:sz w:val="22"/>
          <w:szCs w:val="22"/>
        </w:rPr>
      </w:pPr>
      <w:r w:rsidRPr="00C643F6">
        <w:rPr>
          <w:rFonts w:ascii="Times New Roman" w:hAnsi="Times New Roman" w:cs="Times New Roman"/>
          <w:bCs/>
          <w:color w:val="000000"/>
          <w:sz w:val="22"/>
          <w:szCs w:val="22"/>
        </w:rPr>
        <w:t>Максимальный размер земельного участка – не подлежит установлению.</w:t>
      </w:r>
    </w:p>
    <w:p w14:paraId="1B46F52F" w14:textId="77777777" w:rsidR="00C643F6" w:rsidRPr="00C643F6" w:rsidRDefault="00C643F6" w:rsidP="00C643F6">
      <w:pPr>
        <w:pStyle w:val="ConsPlusNonformat"/>
        <w:rPr>
          <w:rFonts w:ascii="Times New Roman" w:hAnsi="Times New Roman" w:cs="Times New Roman"/>
          <w:bCs/>
          <w:color w:val="000000"/>
          <w:sz w:val="22"/>
          <w:szCs w:val="22"/>
        </w:rPr>
      </w:pPr>
      <w:r w:rsidRPr="00C643F6">
        <w:rPr>
          <w:rFonts w:ascii="Times New Roman" w:hAnsi="Times New Roman" w:cs="Times New Roman"/>
          <w:bCs/>
          <w:color w:val="000000"/>
          <w:sz w:val="22"/>
          <w:szCs w:val="22"/>
        </w:rPr>
        <w:t xml:space="preserve">Минимальный отступ от красной линии улиц до зданий, строений, сооружений при осуществлении строительства – не менее 10 м; от красной линии проездов – не менее 5 м. </w:t>
      </w:r>
    </w:p>
    <w:p w14:paraId="0C38BEBB" w14:textId="77777777" w:rsidR="00C643F6" w:rsidRPr="00C643F6" w:rsidRDefault="00C643F6" w:rsidP="00C643F6">
      <w:pPr>
        <w:pStyle w:val="ConsPlusNonformat"/>
        <w:rPr>
          <w:rFonts w:ascii="Times New Roman" w:hAnsi="Times New Roman" w:cs="Times New Roman"/>
          <w:bCs/>
          <w:color w:val="000000"/>
          <w:sz w:val="22"/>
          <w:szCs w:val="22"/>
        </w:rPr>
      </w:pPr>
      <w:r w:rsidRPr="00C643F6">
        <w:rPr>
          <w:rFonts w:ascii="Times New Roman" w:hAnsi="Times New Roman" w:cs="Times New Roman"/>
          <w:bCs/>
          <w:color w:val="000000"/>
          <w:sz w:val="22"/>
          <w:szCs w:val="22"/>
        </w:rPr>
        <w:t xml:space="preserve">В отдельных случаях в условиях сложившейся застройки допускается размещение по красной линии улиц. </w:t>
      </w:r>
    </w:p>
    <w:p w14:paraId="77F9B750" w14:textId="77777777" w:rsidR="00C643F6" w:rsidRPr="00C643F6" w:rsidRDefault="00C643F6" w:rsidP="00C643F6">
      <w:pPr>
        <w:pStyle w:val="ConsPlusNonformat"/>
        <w:rPr>
          <w:rFonts w:ascii="Times New Roman" w:hAnsi="Times New Roman" w:cs="Times New Roman"/>
          <w:bCs/>
          <w:color w:val="000000"/>
          <w:sz w:val="22"/>
          <w:szCs w:val="22"/>
        </w:rPr>
      </w:pPr>
      <w:r w:rsidRPr="00C643F6">
        <w:rPr>
          <w:rFonts w:ascii="Times New Roman" w:hAnsi="Times New Roman" w:cs="Times New Roman"/>
          <w:bCs/>
          <w:color w:val="000000"/>
          <w:sz w:val="22"/>
          <w:szCs w:val="22"/>
        </w:rPr>
        <w:t>Максимальное количество этажей – 5.</w:t>
      </w:r>
    </w:p>
    <w:p w14:paraId="41FA7EC9" w14:textId="77777777" w:rsidR="00C643F6" w:rsidRPr="00C643F6" w:rsidRDefault="00C643F6" w:rsidP="00C643F6">
      <w:pPr>
        <w:pStyle w:val="ConsPlusNonformat"/>
        <w:rPr>
          <w:rFonts w:ascii="Times New Roman" w:hAnsi="Times New Roman" w:cs="Times New Roman"/>
          <w:bCs/>
          <w:color w:val="000000"/>
          <w:sz w:val="22"/>
          <w:szCs w:val="22"/>
        </w:rPr>
      </w:pPr>
      <w:r w:rsidRPr="00C643F6">
        <w:rPr>
          <w:rFonts w:ascii="Times New Roman" w:hAnsi="Times New Roman" w:cs="Times New Roman"/>
          <w:bCs/>
          <w:color w:val="000000"/>
          <w:sz w:val="22"/>
          <w:szCs w:val="22"/>
        </w:rPr>
        <w:t xml:space="preserve">Параметры застройки: </w:t>
      </w:r>
    </w:p>
    <w:p w14:paraId="41DEAF46" w14:textId="77777777" w:rsidR="00C643F6" w:rsidRPr="00C643F6" w:rsidRDefault="00C643F6" w:rsidP="00C643F6">
      <w:pPr>
        <w:pStyle w:val="ConsPlusNonformat"/>
        <w:rPr>
          <w:rFonts w:ascii="Times New Roman" w:hAnsi="Times New Roman" w:cs="Times New Roman"/>
          <w:bCs/>
          <w:color w:val="000000"/>
          <w:sz w:val="22"/>
          <w:szCs w:val="22"/>
        </w:rPr>
      </w:pPr>
      <w:r w:rsidRPr="00C643F6">
        <w:rPr>
          <w:rFonts w:ascii="Times New Roman" w:hAnsi="Times New Roman" w:cs="Times New Roman"/>
          <w:bCs/>
          <w:color w:val="000000"/>
          <w:sz w:val="22"/>
          <w:szCs w:val="22"/>
        </w:rPr>
        <w:lastRenderedPageBreak/>
        <w:t>Максимальный коэффициент застройки земельного участка (</w:t>
      </w:r>
      <w:proofErr w:type="spellStart"/>
      <w:r w:rsidRPr="00C643F6">
        <w:rPr>
          <w:rFonts w:ascii="Times New Roman" w:hAnsi="Times New Roman" w:cs="Times New Roman"/>
          <w:bCs/>
          <w:color w:val="000000"/>
          <w:sz w:val="22"/>
          <w:szCs w:val="22"/>
        </w:rPr>
        <w:t>Кз</w:t>
      </w:r>
      <w:proofErr w:type="spellEnd"/>
      <w:r w:rsidRPr="00C643F6">
        <w:rPr>
          <w:rFonts w:ascii="Times New Roman" w:hAnsi="Times New Roman" w:cs="Times New Roman"/>
          <w:bCs/>
          <w:color w:val="000000"/>
          <w:sz w:val="22"/>
          <w:szCs w:val="22"/>
        </w:rPr>
        <w:t xml:space="preserve">) – 0,8 </w:t>
      </w:r>
    </w:p>
    <w:p w14:paraId="16F6EA7F" w14:textId="77777777" w:rsidR="00C643F6" w:rsidRPr="00C643F6" w:rsidRDefault="00C643F6" w:rsidP="00C643F6">
      <w:pPr>
        <w:pStyle w:val="ConsPlusNonformat"/>
        <w:rPr>
          <w:rFonts w:ascii="Times New Roman" w:hAnsi="Times New Roman" w:cs="Times New Roman"/>
          <w:bCs/>
          <w:sz w:val="22"/>
          <w:szCs w:val="22"/>
        </w:rPr>
      </w:pPr>
      <w:r w:rsidRPr="00C643F6">
        <w:rPr>
          <w:rFonts w:ascii="Times New Roman" w:hAnsi="Times New Roman" w:cs="Times New Roman"/>
          <w:bCs/>
          <w:color w:val="000000"/>
          <w:sz w:val="22"/>
          <w:szCs w:val="22"/>
        </w:rPr>
        <w:t>Максимальный коэффициент плотности застройки земельного участка (</w:t>
      </w:r>
      <w:proofErr w:type="spellStart"/>
      <w:r w:rsidRPr="00C643F6">
        <w:rPr>
          <w:rFonts w:ascii="Times New Roman" w:hAnsi="Times New Roman" w:cs="Times New Roman"/>
          <w:bCs/>
          <w:color w:val="000000"/>
          <w:sz w:val="22"/>
          <w:szCs w:val="22"/>
        </w:rPr>
        <w:t>Кпз</w:t>
      </w:r>
      <w:proofErr w:type="spellEnd"/>
      <w:r w:rsidRPr="00C643F6">
        <w:rPr>
          <w:rFonts w:ascii="Times New Roman" w:hAnsi="Times New Roman" w:cs="Times New Roman"/>
          <w:bCs/>
          <w:color w:val="000000"/>
          <w:sz w:val="22"/>
          <w:szCs w:val="22"/>
        </w:rPr>
        <w:t>) – 2,4</w:t>
      </w:r>
    </w:p>
    <w:p w14:paraId="198ECA5A" w14:textId="77777777" w:rsidR="00C643F6" w:rsidRPr="00C643F6" w:rsidRDefault="00C643F6" w:rsidP="00C643F6">
      <w:pPr>
        <w:pStyle w:val="ConsPlusNonformat"/>
        <w:rPr>
          <w:rFonts w:ascii="Times New Roman" w:hAnsi="Times New Roman" w:cs="Times New Roman"/>
          <w:bCs/>
          <w:sz w:val="22"/>
          <w:szCs w:val="22"/>
        </w:rPr>
      </w:pPr>
      <w:r w:rsidRPr="00C643F6">
        <w:rPr>
          <w:rFonts w:ascii="Times New Roman" w:hAnsi="Times New Roman" w:cs="Times New Roman"/>
          <w:bCs/>
          <w:color w:val="000000"/>
          <w:sz w:val="22"/>
          <w:szCs w:val="22"/>
        </w:rPr>
        <w:t>4.4. магазины</w:t>
      </w:r>
    </w:p>
    <w:p w14:paraId="15F5ABB9" w14:textId="77777777" w:rsidR="00C643F6" w:rsidRPr="00C643F6" w:rsidRDefault="00C643F6" w:rsidP="00C643F6">
      <w:pPr>
        <w:jc w:val="left"/>
        <w:rPr>
          <w:rFonts w:ascii="Times New Roman" w:hAnsi="Times New Roman"/>
          <w:bCs/>
          <w:lang w:eastAsia="ru-RU"/>
        </w:rPr>
      </w:pPr>
      <w:r w:rsidRPr="00C643F6">
        <w:rPr>
          <w:rFonts w:ascii="Times New Roman" w:hAnsi="Times New Roman"/>
          <w:bCs/>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p w14:paraId="0CC9A78F" w14:textId="77777777" w:rsidR="00C643F6" w:rsidRPr="00C643F6" w:rsidRDefault="00C643F6" w:rsidP="00C643F6">
      <w:pPr>
        <w:jc w:val="left"/>
        <w:rPr>
          <w:rFonts w:ascii="Times New Roman" w:hAnsi="Times New Roman"/>
          <w:bCs/>
          <w:lang w:eastAsia="ru-RU"/>
        </w:rPr>
      </w:pPr>
      <w:r w:rsidRPr="00C643F6">
        <w:rPr>
          <w:rFonts w:ascii="Times New Roman" w:hAnsi="Times New Roman"/>
          <w:bCs/>
          <w:lang w:eastAsia="ru-RU"/>
        </w:rPr>
        <w:t>Минимальный размер земельных участков:</w:t>
      </w:r>
    </w:p>
    <w:p w14:paraId="2F2DDA23" w14:textId="77777777" w:rsidR="00C643F6" w:rsidRPr="00C643F6" w:rsidRDefault="00C643F6" w:rsidP="00C643F6">
      <w:pPr>
        <w:jc w:val="left"/>
        <w:rPr>
          <w:rFonts w:ascii="Times New Roman" w:hAnsi="Times New Roman"/>
          <w:bCs/>
        </w:rPr>
      </w:pPr>
      <w:r w:rsidRPr="00C643F6">
        <w:rPr>
          <w:rFonts w:ascii="Times New Roman" w:hAnsi="Times New Roman"/>
          <w:bCs/>
        </w:rPr>
        <w:t xml:space="preserve">Для магазинов: до 250 </w:t>
      </w:r>
      <w:proofErr w:type="spellStart"/>
      <w:r w:rsidRPr="00C643F6">
        <w:rPr>
          <w:rFonts w:ascii="Times New Roman" w:hAnsi="Times New Roman"/>
          <w:bCs/>
        </w:rPr>
        <w:t>кв.м</w:t>
      </w:r>
      <w:proofErr w:type="spellEnd"/>
      <w:r w:rsidRPr="00C643F6">
        <w:rPr>
          <w:rFonts w:ascii="Times New Roman" w:hAnsi="Times New Roman"/>
          <w:bCs/>
        </w:rPr>
        <w:t xml:space="preserve"> торговой площади – 0,08 га на 100 </w:t>
      </w:r>
      <w:proofErr w:type="spellStart"/>
      <w:r w:rsidRPr="00C643F6">
        <w:rPr>
          <w:rFonts w:ascii="Times New Roman" w:hAnsi="Times New Roman"/>
          <w:bCs/>
        </w:rPr>
        <w:t>кв.м</w:t>
      </w:r>
      <w:proofErr w:type="spellEnd"/>
      <w:r w:rsidRPr="00C643F6">
        <w:rPr>
          <w:rFonts w:ascii="Times New Roman" w:hAnsi="Times New Roman"/>
          <w:bCs/>
        </w:rPr>
        <w:t>. торговой площади;</w:t>
      </w:r>
    </w:p>
    <w:p w14:paraId="0D164B9B" w14:textId="77777777" w:rsidR="00C643F6" w:rsidRPr="00C643F6" w:rsidRDefault="00C643F6" w:rsidP="00C643F6">
      <w:pPr>
        <w:jc w:val="left"/>
        <w:rPr>
          <w:rFonts w:ascii="Times New Roman" w:hAnsi="Times New Roman"/>
          <w:bCs/>
        </w:rPr>
      </w:pPr>
      <w:r w:rsidRPr="00C643F6">
        <w:rPr>
          <w:rFonts w:ascii="Times New Roman" w:hAnsi="Times New Roman"/>
          <w:bCs/>
        </w:rPr>
        <w:t xml:space="preserve">свыше 250 до 650 </w:t>
      </w:r>
      <w:proofErr w:type="spellStart"/>
      <w:r w:rsidRPr="00C643F6">
        <w:rPr>
          <w:rFonts w:ascii="Times New Roman" w:hAnsi="Times New Roman"/>
          <w:bCs/>
        </w:rPr>
        <w:t>кв.м</w:t>
      </w:r>
      <w:proofErr w:type="spellEnd"/>
      <w:r w:rsidRPr="00C643F6">
        <w:rPr>
          <w:rFonts w:ascii="Times New Roman" w:hAnsi="Times New Roman"/>
          <w:bCs/>
        </w:rPr>
        <w:t xml:space="preserve">. торговой площади – 0,08 – 0,06 га на 100 </w:t>
      </w:r>
      <w:proofErr w:type="spellStart"/>
      <w:r w:rsidRPr="00C643F6">
        <w:rPr>
          <w:rFonts w:ascii="Times New Roman" w:hAnsi="Times New Roman"/>
          <w:bCs/>
        </w:rPr>
        <w:t>кв.м</w:t>
      </w:r>
      <w:proofErr w:type="spellEnd"/>
      <w:r w:rsidRPr="00C643F6">
        <w:rPr>
          <w:rFonts w:ascii="Times New Roman" w:hAnsi="Times New Roman"/>
          <w:bCs/>
        </w:rPr>
        <w:t>. торговой площади;</w:t>
      </w:r>
    </w:p>
    <w:p w14:paraId="2B5F3973" w14:textId="77777777" w:rsidR="00C643F6" w:rsidRPr="00C643F6" w:rsidRDefault="00C643F6" w:rsidP="00C643F6">
      <w:pPr>
        <w:jc w:val="left"/>
        <w:rPr>
          <w:rFonts w:ascii="Times New Roman" w:hAnsi="Times New Roman"/>
          <w:bCs/>
        </w:rPr>
      </w:pPr>
      <w:r w:rsidRPr="00C643F6">
        <w:rPr>
          <w:rFonts w:ascii="Times New Roman" w:hAnsi="Times New Roman"/>
          <w:bCs/>
        </w:rPr>
        <w:t xml:space="preserve">свыше 650 до 1500 – 0,06 – 0,04 га на 100 </w:t>
      </w:r>
      <w:proofErr w:type="spellStart"/>
      <w:r w:rsidRPr="00C643F6">
        <w:rPr>
          <w:rFonts w:ascii="Times New Roman" w:hAnsi="Times New Roman"/>
          <w:bCs/>
        </w:rPr>
        <w:t>кв.м</w:t>
      </w:r>
      <w:proofErr w:type="spellEnd"/>
      <w:r w:rsidRPr="00C643F6">
        <w:rPr>
          <w:rFonts w:ascii="Times New Roman" w:hAnsi="Times New Roman"/>
          <w:bCs/>
        </w:rPr>
        <w:t>. торговой площади;</w:t>
      </w:r>
    </w:p>
    <w:p w14:paraId="7F2BB6D5" w14:textId="77777777" w:rsidR="00C643F6" w:rsidRPr="00C643F6" w:rsidRDefault="00C643F6" w:rsidP="00C643F6">
      <w:pPr>
        <w:jc w:val="left"/>
        <w:rPr>
          <w:rFonts w:ascii="Times New Roman" w:hAnsi="Times New Roman"/>
          <w:bCs/>
        </w:rPr>
      </w:pPr>
      <w:r w:rsidRPr="00C643F6">
        <w:rPr>
          <w:rFonts w:ascii="Times New Roman" w:hAnsi="Times New Roman"/>
          <w:bCs/>
        </w:rPr>
        <w:t xml:space="preserve">свыше 1500 до 3500 – 0,04 – 0,02 на100 </w:t>
      </w:r>
      <w:proofErr w:type="spellStart"/>
      <w:r w:rsidRPr="00C643F6">
        <w:rPr>
          <w:rFonts w:ascii="Times New Roman" w:hAnsi="Times New Roman"/>
          <w:bCs/>
        </w:rPr>
        <w:t>кв.м</w:t>
      </w:r>
      <w:proofErr w:type="spellEnd"/>
      <w:r w:rsidRPr="00C643F6">
        <w:rPr>
          <w:rFonts w:ascii="Times New Roman" w:hAnsi="Times New Roman"/>
          <w:bCs/>
        </w:rPr>
        <w:t>. торговой площади;</w:t>
      </w:r>
    </w:p>
    <w:p w14:paraId="4B120336" w14:textId="77777777" w:rsidR="00C643F6" w:rsidRPr="00C643F6" w:rsidRDefault="00C643F6" w:rsidP="00C643F6">
      <w:pPr>
        <w:jc w:val="left"/>
        <w:rPr>
          <w:rFonts w:ascii="Times New Roman" w:hAnsi="Times New Roman"/>
          <w:bCs/>
        </w:rPr>
      </w:pPr>
      <w:r w:rsidRPr="00C643F6">
        <w:rPr>
          <w:rFonts w:ascii="Times New Roman" w:hAnsi="Times New Roman"/>
          <w:bCs/>
        </w:rPr>
        <w:t xml:space="preserve">свыше 3500 – 0,02 га на 100 </w:t>
      </w:r>
      <w:proofErr w:type="spellStart"/>
      <w:r w:rsidRPr="00C643F6">
        <w:rPr>
          <w:rFonts w:ascii="Times New Roman" w:hAnsi="Times New Roman"/>
          <w:bCs/>
        </w:rPr>
        <w:t>кв.м</w:t>
      </w:r>
      <w:proofErr w:type="spellEnd"/>
      <w:r w:rsidRPr="00C643F6">
        <w:rPr>
          <w:rFonts w:ascii="Times New Roman" w:hAnsi="Times New Roman"/>
          <w:bCs/>
        </w:rPr>
        <w:t>. торговой площади</w:t>
      </w:r>
    </w:p>
    <w:p w14:paraId="0D1215F2" w14:textId="77777777" w:rsidR="00C643F6" w:rsidRPr="00C643F6" w:rsidRDefault="00C643F6" w:rsidP="00C643F6">
      <w:pPr>
        <w:jc w:val="left"/>
        <w:rPr>
          <w:rFonts w:ascii="Times New Roman" w:hAnsi="Times New Roman"/>
          <w:bCs/>
          <w:lang w:eastAsia="ru-RU"/>
        </w:rPr>
      </w:pPr>
      <w:r w:rsidRPr="00C643F6">
        <w:rPr>
          <w:rFonts w:ascii="Times New Roman" w:hAnsi="Times New Roman"/>
          <w:bCs/>
          <w:lang w:eastAsia="ru-RU"/>
        </w:rPr>
        <w:t>Максимальный размер земельных участков – не подлежит установлению;</w:t>
      </w:r>
    </w:p>
    <w:p w14:paraId="09E0AAE7" w14:textId="77777777" w:rsidR="00C643F6" w:rsidRPr="00C643F6" w:rsidRDefault="00C643F6" w:rsidP="00C643F6">
      <w:pPr>
        <w:jc w:val="left"/>
        <w:rPr>
          <w:rFonts w:ascii="Times New Roman" w:hAnsi="Times New Roman"/>
          <w:bCs/>
          <w:lang w:eastAsia="ru-RU"/>
        </w:rPr>
      </w:pPr>
      <w:r w:rsidRPr="00C643F6">
        <w:rPr>
          <w:rFonts w:ascii="Times New Roman" w:hAnsi="Times New Roman"/>
          <w:bCs/>
          <w:lang w:eastAsia="ru-RU"/>
        </w:rPr>
        <w:t>Минимальный отступ  от красной линии улиц до зданий, строений, сооружений при осуществлении строительства – не менее 10 м; от красной линии проездов – не менее 5 м. В отдельных случаях в условиях сложившейся застройки допускается размещение по красной линии улиц.</w:t>
      </w:r>
    </w:p>
    <w:p w14:paraId="0B09060F" w14:textId="77777777" w:rsidR="00C643F6" w:rsidRPr="00C643F6" w:rsidRDefault="00C643F6" w:rsidP="00C643F6">
      <w:pPr>
        <w:jc w:val="left"/>
        <w:rPr>
          <w:rFonts w:ascii="Times New Roman" w:hAnsi="Times New Roman"/>
          <w:bCs/>
          <w:lang w:eastAsia="ru-RU"/>
        </w:rPr>
      </w:pPr>
      <w:r w:rsidRPr="00C643F6">
        <w:rPr>
          <w:rFonts w:ascii="Times New Roman" w:hAnsi="Times New Roman"/>
          <w:bCs/>
          <w:lang w:eastAsia="ru-RU"/>
        </w:rPr>
        <w:t>Максимальное количество этажей –3;</w:t>
      </w:r>
    </w:p>
    <w:p w14:paraId="743A3261" w14:textId="77777777" w:rsidR="00C643F6" w:rsidRPr="00C643F6" w:rsidRDefault="00C643F6" w:rsidP="00C643F6">
      <w:pPr>
        <w:jc w:val="left"/>
        <w:rPr>
          <w:rFonts w:ascii="Times New Roman" w:hAnsi="Times New Roman"/>
          <w:bCs/>
          <w:lang w:eastAsia="ru-RU"/>
        </w:rPr>
      </w:pPr>
      <w:r w:rsidRPr="00C643F6">
        <w:rPr>
          <w:rFonts w:ascii="Times New Roman" w:hAnsi="Times New Roman"/>
          <w:bCs/>
          <w:lang w:eastAsia="ru-RU"/>
        </w:rPr>
        <w:t>Параметры застройки:</w:t>
      </w:r>
    </w:p>
    <w:p w14:paraId="77ABB7A2" w14:textId="77777777" w:rsidR="00C643F6" w:rsidRPr="00C643F6" w:rsidRDefault="00C643F6" w:rsidP="00C643F6">
      <w:pPr>
        <w:jc w:val="left"/>
        <w:rPr>
          <w:rFonts w:ascii="Times New Roman" w:hAnsi="Times New Roman"/>
          <w:bCs/>
          <w:lang w:eastAsia="ru-RU"/>
        </w:rPr>
      </w:pPr>
      <w:r w:rsidRPr="00C643F6">
        <w:rPr>
          <w:rFonts w:ascii="Times New Roman" w:hAnsi="Times New Roman"/>
          <w:bCs/>
          <w:lang w:eastAsia="ru-RU"/>
        </w:rPr>
        <w:t>Максимальный коэффициент застройки земельного участка (</w:t>
      </w:r>
      <w:proofErr w:type="spellStart"/>
      <w:r w:rsidRPr="00C643F6">
        <w:rPr>
          <w:rFonts w:ascii="Times New Roman" w:hAnsi="Times New Roman"/>
          <w:bCs/>
          <w:lang w:eastAsia="ru-RU"/>
        </w:rPr>
        <w:t>Кз</w:t>
      </w:r>
      <w:proofErr w:type="spellEnd"/>
      <w:r w:rsidRPr="00C643F6">
        <w:rPr>
          <w:rFonts w:ascii="Times New Roman" w:hAnsi="Times New Roman"/>
          <w:bCs/>
          <w:lang w:eastAsia="ru-RU"/>
        </w:rPr>
        <w:t>) – 0,8</w:t>
      </w:r>
    </w:p>
    <w:p w14:paraId="3864DC56" w14:textId="11B0C08F" w:rsidR="00C67C85" w:rsidRPr="00C643F6" w:rsidRDefault="00C643F6" w:rsidP="00C643F6">
      <w:pPr>
        <w:jc w:val="left"/>
        <w:rPr>
          <w:rFonts w:ascii="Times New Roman" w:hAnsi="Times New Roman"/>
          <w:bCs/>
          <w:lang w:eastAsia="ru-RU"/>
        </w:rPr>
      </w:pPr>
      <w:r w:rsidRPr="00C643F6">
        <w:rPr>
          <w:rFonts w:ascii="Times New Roman" w:hAnsi="Times New Roman"/>
          <w:bCs/>
          <w:lang w:eastAsia="ru-RU"/>
        </w:rPr>
        <w:t>Максимальный коэффициент плотности застройки земельного участка (</w:t>
      </w:r>
      <w:proofErr w:type="spellStart"/>
      <w:r w:rsidRPr="00C643F6">
        <w:rPr>
          <w:rFonts w:ascii="Times New Roman" w:hAnsi="Times New Roman"/>
          <w:bCs/>
          <w:lang w:eastAsia="ru-RU"/>
        </w:rPr>
        <w:t>Кпз</w:t>
      </w:r>
      <w:proofErr w:type="spellEnd"/>
      <w:r w:rsidRPr="00C643F6">
        <w:rPr>
          <w:rFonts w:ascii="Times New Roman" w:hAnsi="Times New Roman"/>
          <w:bCs/>
          <w:lang w:eastAsia="ru-RU"/>
        </w:rPr>
        <w:t>) – 2,4</w:t>
      </w:r>
      <w:r w:rsidR="00C67C85" w:rsidRPr="00C643F6">
        <w:rPr>
          <w:rFonts w:ascii="Times New Roman" w:hAnsi="Times New Roman"/>
          <w:bCs/>
        </w:rPr>
        <w:t>.</w:t>
      </w:r>
    </w:p>
    <w:p w14:paraId="1065B24D" w14:textId="77777777" w:rsidR="00C67C85" w:rsidRPr="007100B6" w:rsidRDefault="00C67C85" w:rsidP="00C67C85">
      <w:pPr>
        <w:widowControl w:val="0"/>
        <w:autoSpaceDE w:val="0"/>
        <w:autoSpaceDN w:val="0"/>
        <w:ind w:firstLine="708"/>
        <w:jc w:val="both"/>
        <w:rPr>
          <w:rFonts w:ascii="Times New Roman" w:hAnsi="Times New Roman"/>
          <w:lang w:eastAsia="ru-RU"/>
        </w:rPr>
      </w:pPr>
    </w:p>
    <w:p w14:paraId="2875EC65" w14:textId="0CB69312" w:rsidR="00C67C85" w:rsidRPr="007100B6" w:rsidRDefault="00C67C85" w:rsidP="00C67C85">
      <w:pPr>
        <w:widowControl w:val="0"/>
        <w:autoSpaceDE w:val="0"/>
        <w:autoSpaceDN w:val="0"/>
        <w:ind w:firstLine="708"/>
        <w:jc w:val="both"/>
        <w:rPr>
          <w:rFonts w:ascii="Times New Roman" w:hAnsi="Times New Roman"/>
        </w:rPr>
      </w:pPr>
      <w:r w:rsidRPr="007100B6">
        <w:rPr>
          <w:rFonts w:ascii="Times New Roman" w:hAnsi="Times New Roman"/>
          <w:kern w:val="2"/>
        </w:rPr>
        <w:t xml:space="preserve">Технологическая возможность присоединения объектов </w:t>
      </w:r>
      <w:r w:rsidRPr="007100B6">
        <w:rPr>
          <w:rFonts w:ascii="Times New Roman" w:hAnsi="Times New Roman"/>
          <w:b/>
          <w:bCs/>
          <w:kern w:val="2"/>
        </w:rPr>
        <w:t>к электрическим сетям</w:t>
      </w:r>
      <w:r w:rsidRPr="007100B6">
        <w:rPr>
          <w:rFonts w:ascii="Times New Roman" w:hAnsi="Times New Roman"/>
          <w:kern w:val="2"/>
        </w:rPr>
        <w:t xml:space="preserve"> ГУП РК «</w:t>
      </w:r>
      <w:proofErr w:type="spellStart"/>
      <w:r w:rsidRPr="007100B6">
        <w:rPr>
          <w:rFonts w:ascii="Times New Roman" w:hAnsi="Times New Roman"/>
          <w:kern w:val="2"/>
        </w:rPr>
        <w:t>Крымэнерго</w:t>
      </w:r>
      <w:proofErr w:type="spellEnd"/>
      <w:r w:rsidRPr="007100B6">
        <w:rPr>
          <w:rFonts w:ascii="Times New Roman" w:hAnsi="Times New Roman"/>
          <w:kern w:val="2"/>
        </w:rPr>
        <w:t>» - имеется.</w:t>
      </w:r>
      <w:r w:rsidRPr="007100B6">
        <w:rPr>
          <w:rFonts w:ascii="Times New Roman" w:hAnsi="Times New Roman"/>
        </w:rPr>
        <w:t xml:space="preserve"> </w:t>
      </w:r>
      <w:r w:rsidR="00B951CC" w:rsidRPr="00B951CC">
        <w:rPr>
          <w:rFonts w:ascii="Times New Roman" w:hAnsi="Times New Roman"/>
          <w:color w:val="000000"/>
        </w:rPr>
        <w:t xml:space="preserve">Присоединение объектов к электрическим сетям осуществляется в соответствии с Правилами технологического присоединения </w:t>
      </w:r>
      <w:proofErr w:type="spellStart"/>
      <w:r w:rsidR="00B951CC" w:rsidRPr="00B951CC">
        <w:rPr>
          <w:rFonts w:ascii="Times New Roman" w:hAnsi="Times New Roman"/>
          <w:color w:val="000000"/>
        </w:rPr>
        <w:t>энергопринимающих</w:t>
      </w:r>
      <w:proofErr w:type="spellEnd"/>
      <w:r w:rsidR="00B951CC" w:rsidRPr="00B951CC">
        <w:rPr>
          <w:rFonts w:ascii="Times New Roman" w:hAnsi="Times New Roman"/>
          <w:color w:val="000000"/>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w:t>
      </w:r>
      <w:r w:rsidR="00B951CC" w:rsidRPr="007100B6">
        <w:rPr>
          <w:rFonts w:ascii="Times New Roman" w:hAnsi="Times New Roman"/>
        </w:rPr>
        <w:t xml:space="preserve"> </w:t>
      </w:r>
      <w:r w:rsidRPr="007100B6">
        <w:rPr>
          <w:rFonts w:ascii="Times New Roman" w:hAnsi="Times New Roman"/>
        </w:rPr>
        <w:t>(Технические условия - срок действия два года со дня заключения договора об осуществлении технологического присоединения к электрическим сетям).</w:t>
      </w:r>
      <w:r w:rsidRPr="007100B6">
        <w:rPr>
          <w:rFonts w:ascii="Times New Roman" w:hAnsi="Times New Roman"/>
          <w:color w:val="000000"/>
        </w:rPr>
        <w:t xml:space="preserve"> Плата за технологическое присоединение устанавливается </w:t>
      </w:r>
      <w:r w:rsidRPr="007100B6">
        <w:rPr>
          <w:rFonts w:ascii="Times New Roman" w:hAnsi="Times New Roman"/>
          <w:color w:val="000000"/>
          <w:lang w:eastAsia="ru-RU"/>
        </w:rPr>
        <w:t>согласно Приказа государственного комитета по ценам и тарифам Республики Крым №65/1 от 30.12.2019</w:t>
      </w:r>
    </w:p>
    <w:p w14:paraId="4EFAAFEA" w14:textId="77777777" w:rsidR="00C67C85" w:rsidRPr="007100B6" w:rsidRDefault="00C67C85" w:rsidP="00C67C85">
      <w:pPr>
        <w:autoSpaceDE w:val="0"/>
        <w:autoSpaceDN w:val="0"/>
        <w:adjustRightInd w:val="0"/>
        <w:jc w:val="both"/>
        <w:rPr>
          <w:rFonts w:ascii="Times New Roman" w:hAnsi="Times New Roman"/>
          <w:b/>
          <w:bCs/>
        </w:rPr>
      </w:pPr>
    </w:p>
    <w:p w14:paraId="1E2CED83" w14:textId="66500D54" w:rsidR="00164D4D" w:rsidRPr="000E38DB" w:rsidRDefault="0024038F" w:rsidP="000E38DB">
      <w:pPr>
        <w:pStyle w:val="ConsPlusNonformat"/>
        <w:widowControl/>
        <w:suppressAutoHyphens w:val="0"/>
        <w:autoSpaceDN w:val="0"/>
        <w:adjustRightInd w:val="0"/>
        <w:ind w:firstLine="671"/>
        <w:jc w:val="both"/>
        <w:rPr>
          <w:rFonts w:ascii="Times New Roman" w:hAnsi="Times New Roman"/>
          <w:color w:val="000000"/>
          <w:sz w:val="22"/>
          <w:szCs w:val="22"/>
          <w:lang w:eastAsia="ru-RU"/>
        </w:rPr>
      </w:pPr>
      <w:r w:rsidRPr="0024038F">
        <w:rPr>
          <w:rFonts w:ascii="Times New Roman" w:hAnsi="Times New Roman" w:cs="Times New Roman"/>
          <w:color w:val="000000"/>
          <w:sz w:val="22"/>
          <w:szCs w:val="22"/>
        </w:rPr>
        <w:t>Т</w:t>
      </w:r>
      <w:r w:rsidR="00C67C85" w:rsidRPr="0024038F">
        <w:rPr>
          <w:rFonts w:ascii="Times New Roman" w:hAnsi="Times New Roman" w:cs="Times New Roman"/>
          <w:color w:val="000000"/>
          <w:sz w:val="22"/>
          <w:szCs w:val="22"/>
        </w:rPr>
        <w:t xml:space="preserve">ехнологическая возможность подключения </w:t>
      </w:r>
      <w:r w:rsidR="00C67C85" w:rsidRPr="0024038F">
        <w:rPr>
          <w:rFonts w:ascii="Times New Roman" w:hAnsi="Times New Roman" w:cs="Times New Roman"/>
          <w:sz w:val="22"/>
          <w:szCs w:val="22"/>
        </w:rPr>
        <w:t>объекта к сетям водоснабжения ГУП РК «Вода Крыма» - имеется</w:t>
      </w:r>
      <w:r w:rsidRPr="0024038F">
        <w:rPr>
          <w:rFonts w:ascii="Times New Roman" w:hAnsi="Times New Roman" w:cs="Times New Roman"/>
          <w:sz w:val="22"/>
          <w:szCs w:val="22"/>
        </w:rPr>
        <w:t>.</w:t>
      </w:r>
      <w:r w:rsidR="00C67C85" w:rsidRPr="0024038F">
        <w:rPr>
          <w:rFonts w:ascii="Times New Roman" w:hAnsi="Times New Roman" w:cs="Times New Roman"/>
          <w:sz w:val="22"/>
          <w:szCs w:val="22"/>
        </w:rPr>
        <w:t xml:space="preserve"> </w:t>
      </w:r>
      <w:r w:rsidR="00164D4D" w:rsidRPr="003D14A4">
        <w:rPr>
          <w:rFonts w:ascii="Times New Roman" w:hAnsi="Times New Roman"/>
        </w:rPr>
        <w:t xml:space="preserve">Технические условия - срок действия три года со дня выдачи. </w:t>
      </w:r>
      <w:r w:rsidRPr="0024038F">
        <w:rPr>
          <w:rFonts w:ascii="Times New Roman" w:hAnsi="Times New Roman" w:cs="Times New Roman"/>
          <w:sz w:val="22"/>
          <w:szCs w:val="22"/>
        </w:rPr>
        <w:t>По данным ГУП РК «Вода Крыма» максимальная величина нагрузки в возможных точках подключения к централизованной системе водоснабжения составляет 5,0 м3/</w:t>
      </w:r>
      <w:proofErr w:type="spellStart"/>
      <w:r w:rsidRPr="0024038F">
        <w:rPr>
          <w:rFonts w:ascii="Times New Roman" w:hAnsi="Times New Roman" w:cs="Times New Roman"/>
          <w:sz w:val="22"/>
          <w:szCs w:val="22"/>
        </w:rPr>
        <w:t>сут</w:t>
      </w:r>
      <w:proofErr w:type="spellEnd"/>
      <w:r w:rsidRPr="0024038F">
        <w:rPr>
          <w:rFonts w:ascii="Times New Roman" w:hAnsi="Times New Roman" w:cs="Times New Roman"/>
          <w:sz w:val="22"/>
          <w:szCs w:val="22"/>
        </w:rPr>
        <w:t>. Данные о максимальной величине нагрузки в возможных точках подключения к централизованной системе водоотведения отсутствуют.</w:t>
      </w:r>
      <w:r w:rsidR="00D642E4">
        <w:rPr>
          <w:rFonts w:ascii="Times New Roman" w:hAnsi="Times New Roman" w:cs="Times New Roman"/>
          <w:sz w:val="22"/>
          <w:szCs w:val="22"/>
        </w:rPr>
        <w:t xml:space="preserve"> </w:t>
      </w:r>
      <w:r w:rsidRPr="000E38DB">
        <w:rPr>
          <w:rFonts w:ascii="Times New Roman" w:hAnsi="Times New Roman"/>
          <w:bCs/>
          <w:sz w:val="22"/>
          <w:szCs w:val="22"/>
        </w:rPr>
        <w:t>Размер платы за подключение (техническое присоединение) определяется на основании тарифа на подключение с учетом величины подключаемой нагрузки и расстояния от точки подключения объекта заказчика до существующих сетей централизованного водоснабжения и водоотведения или по индивидуальному тарифу</w:t>
      </w:r>
      <w:r w:rsidR="00C67C85" w:rsidRPr="000E38DB">
        <w:rPr>
          <w:rFonts w:ascii="Times New Roman" w:hAnsi="Times New Roman"/>
          <w:bCs/>
          <w:sz w:val="22"/>
          <w:szCs w:val="22"/>
        </w:rPr>
        <w:t>.</w:t>
      </w:r>
      <w:r w:rsidR="00164D4D" w:rsidRPr="000E38DB">
        <w:rPr>
          <w:rFonts w:ascii="Times New Roman" w:hAnsi="Times New Roman"/>
          <w:color w:val="000000"/>
          <w:sz w:val="22"/>
          <w:szCs w:val="22"/>
        </w:rPr>
        <w:t xml:space="preserve"> Плата за технологическое присоединение устанавливается </w:t>
      </w:r>
      <w:r w:rsidR="00164D4D" w:rsidRPr="000E38DB">
        <w:rPr>
          <w:rFonts w:ascii="Times New Roman" w:hAnsi="Times New Roman"/>
          <w:color w:val="000000"/>
          <w:sz w:val="22"/>
          <w:szCs w:val="22"/>
          <w:lang w:eastAsia="ru-RU"/>
        </w:rPr>
        <w:t>согласно Приказа государственного комитета по ценам и тарифам Республики Крым №60/3 от 18.12.2019</w:t>
      </w:r>
    </w:p>
    <w:p w14:paraId="23BD4608" w14:textId="77777777" w:rsidR="000E38DB" w:rsidRDefault="000E38DB" w:rsidP="00E40756">
      <w:pPr>
        <w:pStyle w:val="ConsPlusNonformat"/>
        <w:widowControl/>
        <w:suppressAutoHyphens w:val="0"/>
        <w:autoSpaceDN w:val="0"/>
        <w:adjustRightInd w:val="0"/>
        <w:ind w:firstLine="708"/>
        <w:jc w:val="both"/>
        <w:rPr>
          <w:rFonts w:ascii="Times New Roman" w:hAnsi="Times New Roman" w:cs="Times New Roman"/>
          <w:color w:val="000000"/>
          <w:sz w:val="22"/>
          <w:szCs w:val="22"/>
        </w:rPr>
      </w:pPr>
    </w:p>
    <w:p w14:paraId="3960EAA2" w14:textId="6BA7E9B2" w:rsidR="006E685F" w:rsidRDefault="006E685F" w:rsidP="00E40756">
      <w:pPr>
        <w:pStyle w:val="ConsPlusNonformat"/>
        <w:widowControl/>
        <w:suppressAutoHyphens w:val="0"/>
        <w:autoSpaceDN w:val="0"/>
        <w:adjustRightInd w:val="0"/>
        <w:ind w:firstLine="708"/>
        <w:jc w:val="both"/>
        <w:rPr>
          <w:rFonts w:ascii="Times New Roman" w:hAnsi="Times New Roman"/>
        </w:rPr>
      </w:pPr>
      <w:r w:rsidRPr="000E38DB">
        <w:rPr>
          <w:rFonts w:ascii="Times New Roman" w:hAnsi="Times New Roman" w:cs="Times New Roman"/>
          <w:color w:val="000000"/>
          <w:sz w:val="22"/>
          <w:szCs w:val="22"/>
        </w:rPr>
        <w:t>По данным ГУП РК «</w:t>
      </w:r>
      <w:proofErr w:type="spellStart"/>
      <w:r w:rsidRPr="000E38DB">
        <w:rPr>
          <w:rFonts w:ascii="Times New Roman" w:hAnsi="Times New Roman" w:cs="Times New Roman"/>
          <w:color w:val="000000"/>
          <w:sz w:val="22"/>
          <w:szCs w:val="22"/>
        </w:rPr>
        <w:t>Крымгазсети</w:t>
      </w:r>
      <w:proofErr w:type="spellEnd"/>
      <w:r w:rsidRPr="000E38DB">
        <w:rPr>
          <w:rFonts w:ascii="Times New Roman" w:hAnsi="Times New Roman" w:cs="Times New Roman"/>
          <w:color w:val="000000"/>
          <w:sz w:val="22"/>
          <w:szCs w:val="22"/>
        </w:rPr>
        <w:t>» определить наличие перспективной технической возможности подключения объектов к сетям газораспределения не представляется возможным.</w:t>
      </w:r>
      <w:r w:rsidRPr="006E685F">
        <w:rPr>
          <w:rFonts w:ascii="Times New Roman" w:hAnsi="Times New Roman" w:cs="Times New Roman"/>
          <w:color w:val="000000"/>
          <w:sz w:val="22"/>
          <w:szCs w:val="22"/>
        </w:rPr>
        <w:t xml:space="preserve"> В границах земельного участка </w:t>
      </w:r>
      <w:r w:rsidRPr="006E685F">
        <w:rPr>
          <w:rStyle w:val="a7"/>
          <w:rFonts w:ascii="Times New Roman" w:hAnsi="Times New Roman"/>
          <w:color w:val="000000"/>
          <w:sz w:val="22"/>
          <w:szCs w:val="22"/>
          <w:bdr w:val="none" w:sz="0" w:space="0" w:color="auto" w:frame="1"/>
        </w:rPr>
        <w:t xml:space="preserve">с </w:t>
      </w:r>
      <w:r w:rsidRPr="006E685F">
        <w:rPr>
          <w:rFonts w:ascii="Times New Roman" w:hAnsi="Times New Roman" w:cs="Times New Roman"/>
          <w:sz w:val="22"/>
          <w:szCs w:val="22"/>
        </w:rPr>
        <w:t xml:space="preserve">кадастровым номером 90:01:010104:10708, расположенного по адресу: Республика Крым, Бахчисарайский муниципальный район, городское поселение Бахчисарай, ул. Симферопольская, проложена трасса подземного газопровода среднего давления диаметром 159 мм, снабжающая газом жителей 7-го микрорайона и улиц Басенко, </w:t>
      </w:r>
      <w:proofErr w:type="spellStart"/>
      <w:r w:rsidRPr="006E685F">
        <w:rPr>
          <w:rFonts w:ascii="Times New Roman" w:hAnsi="Times New Roman" w:cs="Times New Roman"/>
          <w:sz w:val="22"/>
          <w:szCs w:val="22"/>
        </w:rPr>
        <w:t>Гаспринского</w:t>
      </w:r>
      <w:proofErr w:type="spellEnd"/>
      <w:r w:rsidRPr="006E685F">
        <w:rPr>
          <w:rFonts w:ascii="Times New Roman" w:hAnsi="Times New Roman" w:cs="Times New Roman"/>
          <w:sz w:val="22"/>
          <w:szCs w:val="22"/>
        </w:rPr>
        <w:t xml:space="preserve"> в г. Бахчисарай</w:t>
      </w:r>
      <w:r w:rsidR="00E40756">
        <w:rPr>
          <w:rFonts w:ascii="Times New Roman" w:hAnsi="Times New Roman"/>
        </w:rPr>
        <w:t>.</w:t>
      </w:r>
    </w:p>
    <w:p w14:paraId="273B99A0" w14:textId="3481576F" w:rsidR="00E40756" w:rsidRDefault="00E40756" w:rsidP="006E685F">
      <w:pPr>
        <w:ind w:firstLine="708"/>
        <w:jc w:val="both"/>
        <w:rPr>
          <w:rFonts w:ascii="Times New Roman" w:hAnsi="Times New Roman"/>
        </w:rPr>
      </w:pPr>
    </w:p>
    <w:p w14:paraId="70DA8764" w14:textId="77777777" w:rsidR="00E40756" w:rsidRDefault="00E40756" w:rsidP="00E40756">
      <w:pPr>
        <w:pStyle w:val="a6"/>
        <w:spacing w:before="105" w:beforeAutospacing="0" w:after="105" w:afterAutospacing="0" w:line="294" w:lineRule="atLeast"/>
        <w:ind w:firstLine="708"/>
        <w:rPr>
          <w:kern w:val="2"/>
          <w:sz w:val="22"/>
          <w:szCs w:val="22"/>
          <w:shd w:val="clear" w:color="auto" w:fill="FFFFFF"/>
        </w:rPr>
      </w:pPr>
      <w:r w:rsidRPr="006E685F">
        <w:rPr>
          <w:kern w:val="2"/>
          <w:sz w:val="22"/>
          <w:szCs w:val="22"/>
          <w:shd w:val="clear" w:color="auto" w:fill="FFFFFF"/>
        </w:rPr>
        <w:t xml:space="preserve">Техническая возможность для подключения (технологического присоединения) к сетям </w:t>
      </w:r>
      <w:r>
        <w:rPr>
          <w:kern w:val="2"/>
          <w:sz w:val="22"/>
          <w:szCs w:val="22"/>
          <w:shd w:val="clear" w:color="auto" w:fill="FFFFFF"/>
        </w:rPr>
        <w:t>теплоснабжения -отсутствует.</w:t>
      </w:r>
    </w:p>
    <w:p w14:paraId="3E0D0EF1" w14:textId="77777777" w:rsidR="00C67C85" w:rsidRDefault="00C67C85" w:rsidP="00C67C85">
      <w:pPr>
        <w:ind w:firstLine="708"/>
        <w:rPr>
          <w:rFonts w:ascii="Times New Roman" w:hAnsi="Times New Roman"/>
          <w:b/>
          <w:i/>
        </w:rPr>
      </w:pPr>
    </w:p>
    <w:p w14:paraId="1603054D" w14:textId="77777777" w:rsidR="00C67C85" w:rsidRDefault="00C67C85" w:rsidP="00C67C85">
      <w:pPr>
        <w:ind w:firstLine="708"/>
        <w:rPr>
          <w:rFonts w:ascii="Times New Roman" w:hAnsi="Times New Roman"/>
          <w:b/>
          <w:i/>
        </w:rPr>
      </w:pPr>
      <w:r w:rsidRPr="007100B6">
        <w:rPr>
          <w:rFonts w:ascii="Times New Roman" w:hAnsi="Times New Roman"/>
          <w:b/>
          <w:i/>
        </w:rPr>
        <w:t>Лот №</w:t>
      </w:r>
      <w:r>
        <w:rPr>
          <w:rFonts w:ascii="Times New Roman" w:hAnsi="Times New Roman"/>
          <w:b/>
          <w:i/>
        </w:rPr>
        <w:t>2</w:t>
      </w:r>
    </w:p>
    <w:p w14:paraId="0EF06252" w14:textId="4D8409D4" w:rsidR="005A6918" w:rsidRPr="0077207E" w:rsidRDefault="005A6918" w:rsidP="005A6918">
      <w:pPr>
        <w:pStyle w:val="ae"/>
        <w:ind w:firstLine="708"/>
        <w:jc w:val="both"/>
        <w:rPr>
          <w:rFonts w:ascii="Times New Roman" w:hAnsi="Times New Roman"/>
          <w:bCs/>
        </w:rPr>
      </w:pPr>
      <w:r>
        <w:rPr>
          <w:rFonts w:ascii="Times New Roman" w:hAnsi="Times New Roman"/>
          <w:b/>
          <w:i/>
        </w:rPr>
        <w:t>Предмет аукциона</w:t>
      </w:r>
      <w:r w:rsidRPr="007100B6">
        <w:rPr>
          <w:rFonts w:ascii="Times New Roman" w:hAnsi="Times New Roman"/>
          <w:b/>
          <w:i/>
        </w:rPr>
        <w:t>-</w:t>
      </w:r>
      <w:r>
        <w:rPr>
          <w:rFonts w:ascii="Times New Roman" w:hAnsi="Times New Roman"/>
          <w:b/>
          <w:i/>
        </w:rPr>
        <w:t xml:space="preserve"> </w:t>
      </w:r>
      <w:r w:rsidRPr="007100B6">
        <w:rPr>
          <w:rFonts w:ascii="Times New Roman" w:hAnsi="Times New Roman"/>
          <w:bCs/>
          <w:iCs/>
        </w:rPr>
        <w:t xml:space="preserve">право заключения договора аренды земельного участка, </w:t>
      </w:r>
      <w:r w:rsidRPr="007100B6">
        <w:rPr>
          <w:rFonts w:ascii="Times New Roman" w:hAnsi="Times New Roman"/>
          <w:bCs/>
          <w:iCs/>
          <w:lang w:eastAsia="ru-RU"/>
        </w:rPr>
        <w:t xml:space="preserve">с кадастровым номером </w:t>
      </w:r>
      <w:r w:rsidR="0077207E" w:rsidRPr="0077207E">
        <w:rPr>
          <w:rFonts w:ascii="Times New Roman" w:hAnsi="Times New Roman"/>
        </w:rPr>
        <w:t xml:space="preserve">90:01:010104:10738, местоположение: Республика Крым, Бахчисарайский муниципальный район, городское поселение Бахчисарай, г. Бахчисарай, ул. Симферопольская; площадь 2853 </w:t>
      </w:r>
      <w:proofErr w:type="spellStart"/>
      <w:r w:rsidR="0077207E" w:rsidRPr="0077207E">
        <w:rPr>
          <w:rFonts w:ascii="Times New Roman" w:hAnsi="Times New Roman"/>
        </w:rPr>
        <w:t>кв.м</w:t>
      </w:r>
      <w:proofErr w:type="spellEnd"/>
      <w:r w:rsidR="0077207E" w:rsidRPr="0077207E">
        <w:rPr>
          <w:rFonts w:ascii="Times New Roman" w:hAnsi="Times New Roman"/>
        </w:rPr>
        <w:t xml:space="preserve">.; категория земель: земли населенных пунктов; виды разрешенного использования: 3.4.1. амбулаторно-поликлиническое обслуживание; 3.4.2. стационарное медицинское обслуживание; 4.2. объекты торговли (торговые центры, торгово-развлекательные центры (комплексы)); 4.4. магазины; 4.10. </w:t>
      </w:r>
      <w:proofErr w:type="spellStart"/>
      <w:r w:rsidR="0077207E" w:rsidRPr="0077207E">
        <w:rPr>
          <w:rFonts w:ascii="Times New Roman" w:hAnsi="Times New Roman"/>
        </w:rPr>
        <w:t>выставочно</w:t>
      </w:r>
      <w:proofErr w:type="spellEnd"/>
      <w:r w:rsidR="0077207E" w:rsidRPr="0077207E">
        <w:rPr>
          <w:rFonts w:ascii="Times New Roman" w:hAnsi="Times New Roman"/>
        </w:rPr>
        <w:t>-ярмарочная деятельность; 12.0. земельные участки (территории) общего пользования</w:t>
      </w:r>
      <w:r w:rsidR="0077207E">
        <w:rPr>
          <w:rFonts w:ascii="Times New Roman" w:hAnsi="Times New Roman"/>
        </w:rPr>
        <w:t>.</w:t>
      </w:r>
    </w:p>
    <w:p w14:paraId="36F89ED5" w14:textId="77777777" w:rsidR="005A6918" w:rsidRPr="007100B6" w:rsidRDefault="005A6918" w:rsidP="005A6918">
      <w:pPr>
        <w:jc w:val="both"/>
        <w:rPr>
          <w:rFonts w:ascii="Times New Roman" w:hAnsi="Times New Roman"/>
          <w:b/>
          <w:i/>
        </w:rPr>
      </w:pPr>
      <w:r w:rsidRPr="007100B6">
        <w:rPr>
          <w:rFonts w:ascii="Times New Roman" w:hAnsi="Times New Roman"/>
          <w:b/>
          <w:i/>
        </w:rPr>
        <w:tab/>
        <w:t>Вид договора: договор аренды</w:t>
      </w:r>
    </w:p>
    <w:p w14:paraId="7AF2304F" w14:textId="420332B2" w:rsidR="005A6918" w:rsidRPr="007100B6" w:rsidRDefault="005A6918" w:rsidP="005A6918">
      <w:pPr>
        <w:ind w:firstLine="708"/>
        <w:jc w:val="both"/>
        <w:rPr>
          <w:rFonts w:ascii="Times New Roman" w:hAnsi="Times New Roman"/>
        </w:rPr>
      </w:pPr>
      <w:r w:rsidRPr="007100B6">
        <w:rPr>
          <w:rFonts w:ascii="Times New Roman" w:hAnsi="Times New Roman"/>
        </w:rPr>
        <w:lastRenderedPageBreak/>
        <w:t xml:space="preserve">Годовая арендная плата </w:t>
      </w:r>
      <w:r w:rsidR="0077207E" w:rsidRPr="0077207E">
        <w:rPr>
          <w:rFonts w:ascii="Times New Roman" w:hAnsi="Times New Roman"/>
          <w:bCs/>
        </w:rPr>
        <w:t>297 011,0 (двести девяносто семь тысяч одиннадцать) рублей 00 копеек в год</w:t>
      </w:r>
      <w:r w:rsidRPr="007100B6">
        <w:rPr>
          <w:rFonts w:ascii="Times New Roman" w:hAnsi="Times New Roman"/>
        </w:rPr>
        <w:t xml:space="preserve"> без НДС;</w:t>
      </w:r>
    </w:p>
    <w:p w14:paraId="38344C39" w14:textId="574FEEC2" w:rsidR="005A6918" w:rsidRPr="007100B6" w:rsidRDefault="005A6918" w:rsidP="005A6918">
      <w:pPr>
        <w:ind w:firstLine="708"/>
        <w:jc w:val="both"/>
        <w:rPr>
          <w:rFonts w:ascii="Times New Roman" w:hAnsi="Times New Roman"/>
          <w:bCs/>
          <w:iCs/>
        </w:rPr>
      </w:pPr>
      <w:r w:rsidRPr="007100B6">
        <w:rPr>
          <w:rFonts w:ascii="Times New Roman" w:hAnsi="Times New Roman"/>
        </w:rPr>
        <w:t>Категория земель, вид разрешенного использования: земли населенных пунктов,</w:t>
      </w:r>
      <w:r>
        <w:rPr>
          <w:rFonts w:ascii="Times New Roman" w:hAnsi="Times New Roman"/>
        </w:rPr>
        <w:t xml:space="preserve"> </w:t>
      </w:r>
      <w:r w:rsidR="00C371C7" w:rsidRPr="0077207E">
        <w:rPr>
          <w:rFonts w:ascii="Times New Roman" w:hAnsi="Times New Roman"/>
        </w:rPr>
        <w:t xml:space="preserve">3.4.1. амбулаторно-поликлиническое обслуживание; 3.4.2. стационарное медицинское обслуживание; 4.2. объекты торговли (торговые центры, торгово-развлекательные центры (комплексы)); 4.4. магазины; 4.10. </w:t>
      </w:r>
      <w:proofErr w:type="spellStart"/>
      <w:r w:rsidR="00C371C7" w:rsidRPr="0077207E">
        <w:rPr>
          <w:rFonts w:ascii="Times New Roman" w:hAnsi="Times New Roman"/>
        </w:rPr>
        <w:t>выставочно</w:t>
      </w:r>
      <w:proofErr w:type="spellEnd"/>
      <w:r w:rsidR="00C371C7" w:rsidRPr="0077207E">
        <w:rPr>
          <w:rFonts w:ascii="Times New Roman" w:hAnsi="Times New Roman"/>
        </w:rPr>
        <w:t>-ярмарочная деятельность; 12.0. земельные участки (территории) общего пользования</w:t>
      </w:r>
      <w:r w:rsidRPr="007100B6">
        <w:rPr>
          <w:rFonts w:ascii="Times New Roman" w:hAnsi="Times New Roman"/>
        </w:rPr>
        <w:t>.</w:t>
      </w:r>
    </w:p>
    <w:p w14:paraId="495CF48F" w14:textId="77777777" w:rsidR="005A6918" w:rsidRPr="007100B6" w:rsidRDefault="005A6918" w:rsidP="005A6918">
      <w:pPr>
        <w:ind w:firstLine="708"/>
        <w:jc w:val="both"/>
        <w:rPr>
          <w:rFonts w:ascii="Times New Roman" w:hAnsi="Times New Roman"/>
        </w:rPr>
      </w:pPr>
      <w:r w:rsidRPr="007100B6">
        <w:rPr>
          <w:rFonts w:ascii="Times New Roman" w:hAnsi="Times New Roman"/>
        </w:rPr>
        <w:t xml:space="preserve">Срок действия договора </w:t>
      </w:r>
      <w:r>
        <w:rPr>
          <w:rFonts w:ascii="Times New Roman" w:hAnsi="Times New Roman"/>
        </w:rPr>
        <w:t>10</w:t>
      </w:r>
      <w:r w:rsidRPr="007100B6">
        <w:rPr>
          <w:rFonts w:ascii="Times New Roman" w:hAnsi="Times New Roman"/>
        </w:rPr>
        <w:t xml:space="preserve"> (</w:t>
      </w:r>
      <w:r>
        <w:rPr>
          <w:rFonts w:ascii="Times New Roman" w:hAnsi="Times New Roman"/>
        </w:rPr>
        <w:t>десять</w:t>
      </w:r>
      <w:r w:rsidRPr="007100B6">
        <w:rPr>
          <w:rFonts w:ascii="Times New Roman" w:hAnsi="Times New Roman"/>
        </w:rPr>
        <w:t xml:space="preserve">) лет </w:t>
      </w:r>
    </w:p>
    <w:p w14:paraId="0E1EE13A" w14:textId="77777777" w:rsidR="005A6918" w:rsidRPr="007100B6" w:rsidRDefault="005A6918" w:rsidP="005A6918">
      <w:pPr>
        <w:ind w:firstLine="708"/>
        <w:jc w:val="both"/>
        <w:rPr>
          <w:rFonts w:ascii="Times New Roman" w:hAnsi="Times New Roman"/>
        </w:rPr>
      </w:pPr>
      <w:r w:rsidRPr="00126EDA">
        <w:rPr>
          <w:rFonts w:ascii="Times New Roman" w:hAnsi="Times New Roman"/>
        </w:rPr>
        <w:t>Ограничения прав не зарегистрировано.</w:t>
      </w:r>
    </w:p>
    <w:p w14:paraId="51B3284A" w14:textId="77777777" w:rsidR="005A6918" w:rsidRPr="002E5E3D" w:rsidRDefault="005A6918" w:rsidP="005A6918">
      <w:pPr>
        <w:widowControl w:val="0"/>
        <w:autoSpaceDE w:val="0"/>
        <w:autoSpaceDN w:val="0"/>
        <w:adjustRightInd w:val="0"/>
        <w:jc w:val="both"/>
        <w:rPr>
          <w:rFonts w:ascii="Times New Roman" w:hAnsi="Times New Roman"/>
        </w:rPr>
      </w:pPr>
      <w:r w:rsidRPr="007100B6">
        <w:rPr>
          <w:rFonts w:ascii="Times New Roman" w:hAnsi="Times New Roman"/>
        </w:rPr>
        <w:tab/>
      </w:r>
      <w:r w:rsidRPr="00E40756">
        <w:rPr>
          <w:rFonts w:ascii="Times New Roman" w:hAnsi="Times New Roman"/>
        </w:rPr>
        <w:t xml:space="preserve">Осмотр земельного участка на местности осуществляется каждую пятницу с 10-00 до 12-00 </w:t>
      </w:r>
      <w:r w:rsidRPr="00E40756">
        <w:rPr>
          <w:rFonts w:ascii="Times New Roman" w:eastAsia="Times New Roman" w:hAnsi="Times New Roman"/>
        </w:rPr>
        <w:t>по предварительной записи по телефону +79780023534, с даты размещения извещения о проведении аукциона, но не позднее, чем за два рабочих дня до даты окончания срока подачи заявок на участие в аукционе</w:t>
      </w:r>
      <w:r w:rsidRPr="00E40756">
        <w:rPr>
          <w:rFonts w:ascii="Times New Roman" w:hAnsi="Times New Roman"/>
        </w:rPr>
        <w:t>.</w:t>
      </w:r>
    </w:p>
    <w:p w14:paraId="611D7DE4" w14:textId="77777777" w:rsidR="005A6918" w:rsidRPr="007100B6" w:rsidRDefault="005A6918" w:rsidP="005A6918">
      <w:pPr>
        <w:ind w:firstLine="708"/>
        <w:jc w:val="both"/>
        <w:rPr>
          <w:rFonts w:ascii="Times New Roman" w:hAnsi="Times New Roman"/>
        </w:rPr>
      </w:pPr>
      <w:r w:rsidRPr="007100B6">
        <w:rPr>
          <w:rFonts w:ascii="Times New Roman" w:hAnsi="Times New Roman"/>
        </w:rPr>
        <w:t>Аукцион состоится на электронной торговой площадке «</w:t>
      </w:r>
      <w:proofErr w:type="spellStart"/>
      <w:r w:rsidRPr="007100B6">
        <w:rPr>
          <w:rFonts w:ascii="Times New Roman" w:hAnsi="Times New Roman"/>
        </w:rPr>
        <w:t>Фритрейд</w:t>
      </w:r>
      <w:proofErr w:type="spellEnd"/>
      <w:r w:rsidRPr="007100B6">
        <w:rPr>
          <w:rFonts w:ascii="Times New Roman" w:hAnsi="Times New Roman"/>
        </w:rPr>
        <w:t xml:space="preserve">» по адресу </w:t>
      </w:r>
      <w:hyperlink r:id="rId8" w:history="1">
        <w:r w:rsidRPr="007100B6">
          <w:rPr>
            <w:rStyle w:val="a5"/>
            <w:rFonts w:ascii="Times New Roman" w:hAnsi="Times New Roman"/>
            <w:lang w:val="en-US"/>
          </w:rPr>
          <w:t>https</w:t>
        </w:r>
        <w:r w:rsidRPr="007100B6">
          <w:rPr>
            <w:rStyle w:val="a5"/>
            <w:rFonts w:ascii="Times New Roman" w:hAnsi="Times New Roman"/>
          </w:rPr>
          <w:t>://</w:t>
        </w:r>
        <w:proofErr w:type="spellStart"/>
        <w:r w:rsidRPr="007100B6">
          <w:rPr>
            <w:rStyle w:val="a5"/>
            <w:rFonts w:ascii="Times New Roman" w:hAnsi="Times New Roman"/>
            <w:lang w:val="en-US"/>
          </w:rPr>
          <w:t>freetrade</w:t>
        </w:r>
        <w:proofErr w:type="spellEnd"/>
        <w:r w:rsidRPr="007100B6">
          <w:rPr>
            <w:rStyle w:val="a5"/>
            <w:rFonts w:ascii="Times New Roman" w:hAnsi="Times New Roman"/>
          </w:rPr>
          <w:t>.</w:t>
        </w:r>
        <w:r w:rsidRPr="007100B6">
          <w:rPr>
            <w:rStyle w:val="a5"/>
            <w:rFonts w:ascii="Times New Roman" w:hAnsi="Times New Roman"/>
            <w:lang w:val="en-US"/>
          </w:rPr>
          <w:t>expert</w:t>
        </w:r>
      </w:hyperlink>
      <w:r w:rsidRPr="007100B6">
        <w:rPr>
          <w:rStyle w:val="a5"/>
          <w:rFonts w:ascii="Times New Roman" w:hAnsi="Times New Roman"/>
        </w:rPr>
        <w:t xml:space="preserve">. </w:t>
      </w:r>
      <w:r w:rsidRPr="007100B6">
        <w:rPr>
          <w:rStyle w:val="a5"/>
          <w:rFonts w:ascii="Times New Roman" w:hAnsi="Times New Roman"/>
          <w:color w:val="auto"/>
          <w:u w:val="none"/>
        </w:rPr>
        <w:t>Аукцион проходит в соответствии с регламентом электронной торговой площадки.</w:t>
      </w:r>
    </w:p>
    <w:p w14:paraId="437379F5" w14:textId="77777777" w:rsidR="005A6918" w:rsidRPr="007100B6" w:rsidRDefault="005A6918" w:rsidP="005A6918">
      <w:pPr>
        <w:ind w:firstLine="708"/>
        <w:jc w:val="both"/>
        <w:rPr>
          <w:rFonts w:ascii="Times New Roman" w:hAnsi="Times New Roman"/>
        </w:rPr>
      </w:pPr>
      <w:r w:rsidRPr="007100B6">
        <w:rPr>
          <w:rFonts w:ascii="Times New Roman" w:hAnsi="Times New Roman"/>
        </w:rPr>
        <w:t>Дата начала подачи заявок: «</w:t>
      </w:r>
      <w:r>
        <w:rPr>
          <w:rFonts w:ascii="Times New Roman" w:hAnsi="Times New Roman"/>
        </w:rPr>
        <w:t>10</w:t>
      </w:r>
      <w:r w:rsidRPr="007100B6">
        <w:rPr>
          <w:rFonts w:ascii="Times New Roman" w:hAnsi="Times New Roman"/>
        </w:rPr>
        <w:t xml:space="preserve">» </w:t>
      </w:r>
      <w:r>
        <w:rPr>
          <w:rFonts w:ascii="Times New Roman" w:hAnsi="Times New Roman"/>
        </w:rPr>
        <w:t>июня</w:t>
      </w:r>
      <w:r w:rsidRPr="007100B6">
        <w:rPr>
          <w:rFonts w:ascii="Times New Roman" w:hAnsi="Times New Roman"/>
        </w:rPr>
        <w:t xml:space="preserve"> 2020 года с 1</w:t>
      </w:r>
      <w:r>
        <w:rPr>
          <w:rFonts w:ascii="Times New Roman" w:hAnsi="Times New Roman"/>
        </w:rPr>
        <w:t>0</w:t>
      </w:r>
      <w:r w:rsidRPr="007100B6">
        <w:rPr>
          <w:rFonts w:ascii="Times New Roman" w:hAnsi="Times New Roman"/>
        </w:rPr>
        <w:t>.00</w:t>
      </w:r>
    </w:p>
    <w:p w14:paraId="401A7595" w14:textId="1D1D27F4" w:rsidR="005A6918" w:rsidRPr="007100B6" w:rsidRDefault="005A6918" w:rsidP="005A6918">
      <w:pPr>
        <w:ind w:firstLine="708"/>
        <w:jc w:val="both"/>
        <w:rPr>
          <w:rFonts w:ascii="Times New Roman" w:hAnsi="Times New Roman"/>
        </w:rPr>
      </w:pPr>
      <w:r w:rsidRPr="007100B6">
        <w:rPr>
          <w:rFonts w:ascii="Times New Roman" w:hAnsi="Times New Roman"/>
        </w:rPr>
        <w:t>Дата и время окончания подачи заявок: «</w:t>
      </w:r>
      <w:r>
        <w:rPr>
          <w:rFonts w:ascii="Times New Roman" w:hAnsi="Times New Roman"/>
        </w:rPr>
        <w:t>06</w:t>
      </w:r>
      <w:r w:rsidRPr="007100B6">
        <w:rPr>
          <w:rFonts w:ascii="Times New Roman" w:hAnsi="Times New Roman"/>
        </w:rPr>
        <w:t>»</w:t>
      </w:r>
      <w:r>
        <w:rPr>
          <w:rFonts w:ascii="Times New Roman" w:hAnsi="Times New Roman"/>
        </w:rPr>
        <w:t xml:space="preserve"> июля</w:t>
      </w:r>
      <w:r w:rsidRPr="007100B6">
        <w:rPr>
          <w:rFonts w:ascii="Times New Roman" w:hAnsi="Times New Roman"/>
        </w:rPr>
        <w:t xml:space="preserve"> 2020 года в </w:t>
      </w:r>
      <w:r>
        <w:rPr>
          <w:rFonts w:ascii="Times New Roman" w:hAnsi="Times New Roman"/>
        </w:rPr>
        <w:t>0</w:t>
      </w:r>
      <w:r w:rsidR="00CC7BEF">
        <w:rPr>
          <w:rFonts w:ascii="Times New Roman" w:hAnsi="Times New Roman"/>
        </w:rPr>
        <w:t>9</w:t>
      </w:r>
      <w:r w:rsidRPr="007100B6">
        <w:rPr>
          <w:rFonts w:ascii="Times New Roman" w:hAnsi="Times New Roman"/>
        </w:rPr>
        <w:t xml:space="preserve"> час. </w:t>
      </w:r>
      <w:r w:rsidR="00CC7BEF">
        <w:rPr>
          <w:rFonts w:ascii="Times New Roman" w:hAnsi="Times New Roman"/>
        </w:rPr>
        <w:t>1</w:t>
      </w:r>
      <w:r w:rsidRPr="007100B6">
        <w:rPr>
          <w:rFonts w:ascii="Times New Roman" w:hAnsi="Times New Roman"/>
        </w:rPr>
        <w:t xml:space="preserve">0 мин. </w:t>
      </w:r>
    </w:p>
    <w:p w14:paraId="521DBD34" w14:textId="77777777" w:rsidR="005A6918" w:rsidRPr="007100B6" w:rsidRDefault="005A6918" w:rsidP="005A6918">
      <w:pPr>
        <w:suppressAutoHyphens/>
        <w:ind w:firstLine="708"/>
        <w:jc w:val="both"/>
        <w:rPr>
          <w:rFonts w:ascii="Times New Roman" w:hAnsi="Times New Roman"/>
        </w:rPr>
      </w:pPr>
      <w:r w:rsidRPr="007100B6">
        <w:rPr>
          <w:rFonts w:ascii="Times New Roman" w:hAnsi="Times New Roman"/>
        </w:rPr>
        <w:t>Место, дата и время подведения итогов приема заявок (</w:t>
      </w:r>
      <w:r w:rsidRPr="007100B6">
        <w:rPr>
          <w:rFonts w:ascii="Times New Roman" w:hAnsi="Times New Roman"/>
          <w:color w:val="000000"/>
        </w:rPr>
        <w:t>признание претендентов участниками аукциона</w:t>
      </w:r>
      <w:r w:rsidRPr="007100B6">
        <w:rPr>
          <w:rFonts w:ascii="Times New Roman" w:hAnsi="Times New Roman"/>
        </w:rPr>
        <w:t xml:space="preserve">) </w:t>
      </w:r>
      <w:r w:rsidRPr="007100B6">
        <w:rPr>
          <w:rFonts w:ascii="Times New Roman" w:hAnsi="Times New Roman"/>
          <w:i/>
        </w:rPr>
        <w:t>«</w:t>
      </w:r>
      <w:r>
        <w:rPr>
          <w:rFonts w:ascii="Times New Roman" w:hAnsi="Times New Roman"/>
          <w:i/>
        </w:rPr>
        <w:t>07</w:t>
      </w:r>
      <w:r w:rsidRPr="007100B6">
        <w:rPr>
          <w:rFonts w:ascii="Times New Roman" w:hAnsi="Times New Roman"/>
          <w:i/>
        </w:rPr>
        <w:t xml:space="preserve">» </w:t>
      </w:r>
      <w:r>
        <w:rPr>
          <w:rFonts w:ascii="Times New Roman" w:hAnsi="Times New Roman"/>
          <w:i/>
        </w:rPr>
        <w:t>июля</w:t>
      </w:r>
      <w:r w:rsidRPr="007100B6">
        <w:rPr>
          <w:rFonts w:ascii="Times New Roman" w:hAnsi="Times New Roman"/>
          <w:i/>
        </w:rPr>
        <w:t xml:space="preserve"> 2020 года в 14 час 00 мин </w:t>
      </w:r>
      <w:r w:rsidRPr="007100B6">
        <w:rPr>
          <w:rFonts w:ascii="Times New Roman" w:hAnsi="Times New Roman"/>
        </w:rPr>
        <w:t xml:space="preserve">в сети интернет по адресу – </w:t>
      </w:r>
      <w:hyperlink r:id="rId9" w:history="1">
        <w:r w:rsidRPr="007100B6">
          <w:rPr>
            <w:rStyle w:val="a5"/>
            <w:rFonts w:ascii="Times New Roman" w:hAnsi="Times New Roman"/>
            <w:lang w:val="en-US"/>
          </w:rPr>
          <w:t>https</w:t>
        </w:r>
        <w:r w:rsidRPr="007100B6">
          <w:rPr>
            <w:rStyle w:val="a5"/>
            <w:rFonts w:ascii="Times New Roman" w:hAnsi="Times New Roman"/>
          </w:rPr>
          <w:t>://</w:t>
        </w:r>
        <w:proofErr w:type="spellStart"/>
        <w:r w:rsidRPr="007100B6">
          <w:rPr>
            <w:rStyle w:val="a5"/>
            <w:rFonts w:ascii="Times New Roman" w:hAnsi="Times New Roman"/>
            <w:lang w:val="en-US"/>
          </w:rPr>
          <w:t>freetrade</w:t>
        </w:r>
        <w:proofErr w:type="spellEnd"/>
        <w:r w:rsidRPr="007100B6">
          <w:rPr>
            <w:rStyle w:val="a5"/>
            <w:rFonts w:ascii="Times New Roman" w:hAnsi="Times New Roman"/>
          </w:rPr>
          <w:t>.</w:t>
        </w:r>
        <w:r w:rsidRPr="007100B6">
          <w:rPr>
            <w:rStyle w:val="a5"/>
            <w:rFonts w:ascii="Times New Roman" w:hAnsi="Times New Roman"/>
            <w:lang w:val="en-US"/>
          </w:rPr>
          <w:t>expert</w:t>
        </w:r>
      </w:hyperlink>
      <w:r w:rsidRPr="007100B6">
        <w:rPr>
          <w:rFonts w:ascii="Times New Roman" w:hAnsi="Times New Roman"/>
        </w:rPr>
        <w:t xml:space="preserve"> (Электронная торговая площадка «</w:t>
      </w:r>
      <w:proofErr w:type="spellStart"/>
      <w:r w:rsidRPr="007100B6">
        <w:rPr>
          <w:rFonts w:ascii="Times New Roman" w:hAnsi="Times New Roman"/>
        </w:rPr>
        <w:t>Фритрейд</w:t>
      </w:r>
      <w:proofErr w:type="spellEnd"/>
      <w:r w:rsidRPr="007100B6">
        <w:rPr>
          <w:rFonts w:ascii="Times New Roman" w:hAnsi="Times New Roman"/>
        </w:rPr>
        <w:t>»)</w:t>
      </w:r>
    </w:p>
    <w:p w14:paraId="59F05931" w14:textId="01D92D7B" w:rsidR="005A6918" w:rsidRPr="007100B6" w:rsidRDefault="005A6918" w:rsidP="005A6918">
      <w:pPr>
        <w:ind w:firstLine="708"/>
        <w:jc w:val="both"/>
        <w:rPr>
          <w:rFonts w:ascii="Times New Roman" w:hAnsi="Times New Roman"/>
        </w:rPr>
      </w:pPr>
      <w:r w:rsidRPr="007100B6">
        <w:rPr>
          <w:rFonts w:ascii="Times New Roman" w:hAnsi="Times New Roman"/>
        </w:rPr>
        <w:t xml:space="preserve">Дата проведения аукциона: </w:t>
      </w:r>
      <w:r w:rsidR="009E2B2F">
        <w:rPr>
          <w:rFonts w:ascii="Times New Roman" w:hAnsi="Times New Roman"/>
        </w:rPr>
        <w:t>10</w:t>
      </w:r>
      <w:r w:rsidRPr="007100B6">
        <w:rPr>
          <w:rFonts w:ascii="Times New Roman" w:hAnsi="Times New Roman"/>
        </w:rPr>
        <w:t xml:space="preserve"> ию</w:t>
      </w:r>
      <w:r>
        <w:rPr>
          <w:rFonts w:ascii="Times New Roman" w:hAnsi="Times New Roman"/>
        </w:rPr>
        <w:t>л</w:t>
      </w:r>
      <w:r w:rsidRPr="007100B6">
        <w:rPr>
          <w:rFonts w:ascii="Times New Roman" w:hAnsi="Times New Roman"/>
        </w:rPr>
        <w:t>я 2020 года с 11-</w:t>
      </w:r>
      <w:r>
        <w:rPr>
          <w:rFonts w:ascii="Times New Roman" w:hAnsi="Times New Roman"/>
        </w:rPr>
        <w:t>00</w:t>
      </w:r>
    </w:p>
    <w:p w14:paraId="749A9CD1" w14:textId="77777777" w:rsidR="005A6918" w:rsidRPr="007100B6" w:rsidRDefault="005A6918" w:rsidP="005A6918">
      <w:pPr>
        <w:widowControl w:val="0"/>
        <w:autoSpaceDE w:val="0"/>
        <w:autoSpaceDN w:val="0"/>
        <w:adjustRightInd w:val="0"/>
        <w:jc w:val="both"/>
        <w:rPr>
          <w:rFonts w:ascii="Times New Roman" w:hAnsi="Times New Roman"/>
        </w:rPr>
      </w:pPr>
    </w:p>
    <w:p w14:paraId="6A7EECF8" w14:textId="77777777" w:rsidR="005A6918" w:rsidRPr="007100B6" w:rsidRDefault="005A6918" w:rsidP="005A6918">
      <w:pPr>
        <w:rPr>
          <w:rFonts w:ascii="Times New Roman" w:hAnsi="Times New Roman"/>
          <w:lang w:eastAsia="ru-RU"/>
        </w:rPr>
      </w:pPr>
      <w:r w:rsidRPr="007100B6">
        <w:rPr>
          <w:rFonts w:ascii="Times New Roman" w:hAnsi="Times New Roman"/>
          <w:lang w:eastAsia="ru-RU"/>
        </w:rPr>
        <w:t>Параметры застройки:</w:t>
      </w:r>
    </w:p>
    <w:p w14:paraId="616A0D2F" w14:textId="77777777" w:rsidR="00186B72" w:rsidRPr="00186B72" w:rsidRDefault="00186B72" w:rsidP="00186B72">
      <w:pPr>
        <w:jc w:val="both"/>
        <w:rPr>
          <w:rFonts w:ascii="Times New Roman" w:hAnsi="Times New Roman"/>
          <w:bCs/>
          <w:lang w:eastAsia="ru-RU"/>
        </w:rPr>
      </w:pPr>
      <w:r w:rsidRPr="00186B72">
        <w:rPr>
          <w:rFonts w:ascii="Times New Roman" w:hAnsi="Times New Roman"/>
          <w:bCs/>
          <w:lang w:eastAsia="ru-RU"/>
        </w:rPr>
        <w:t>Земельный участок может быть использован по следующим кодам вида разрешенного использования:</w:t>
      </w:r>
    </w:p>
    <w:p w14:paraId="3C88ABED" w14:textId="77777777" w:rsidR="00186B72" w:rsidRPr="00186B72" w:rsidRDefault="00186B72" w:rsidP="00186B72">
      <w:pPr>
        <w:pStyle w:val="ConsPlusNonformat"/>
        <w:jc w:val="both"/>
        <w:rPr>
          <w:rFonts w:ascii="Times New Roman" w:hAnsi="Times New Roman" w:cs="Times New Roman"/>
          <w:bCs/>
          <w:sz w:val="22"/>
          <w:szCs w:val="22"/>
        </w:rPr>
      </w:pPr>
      <w:r w:rsidRPr="00186B72">
        <w:rPr>
          <w:rFonts w:ascii="Times New Roman" w:hAnsi="Times New Roman" w:cs="Times New Roman"/>
          <w:bCs/>
          <w:sz w:val="22"/>
          <w:szCs w:val="22"/>
        </w:rPr>
        <w:t>(территориальная зона О-1 – зона делового, общественного и коммерческого назначения)</w:t>
      </w:r>
    </w:p>
    <w:p w14:paraId="6238737E" w14:textId="77777777" w:rsidR="00186B72" w:rsidRPr="00186B72" w:rsidRDefault="00186B72" w:rsidP="00186B72">
      <w:pPr>
        <w:pStyle w:val="ConsPlusNonformat"/>
        <w:jc w:val="both"/>
        <w:rPr>
          <w:rFonts w:ascii="Times New Roman" w:hAnsi="Times New Roman" w:cs="Times New Roman"/>
          <w:bCs/>
          <w:sz w:val="22"/>
          <w:szCs w:val="22"/>
        </w:rPr>
      </w:pPr>
      <w:r w:rsidRPr="00186B72">
        <w:rPr>
          <w:rFonts w:ascii="Times New Roman" w:hAnsi="Times New Roman" w:cs="Times New Roman"/>
          <w:bCs/>
          <w:sz w:val="22"/>
          <w:szCs w:val="22"/>
        </w:rPr>
        <w:t>3.4.1. амбулаторно-поликлиническое обслуживание</w:t>
      </w:r>
    </w:p>
    <w:p w14:paraId="2AB3A528" w14:textId="77777777" w:rsidR="00186B72" w:rsidRPr="00186B72" w:rsidRDefault="00186B72" w:rsidP="00186B72">
      <w:pPr>
        <w:autoSpaceDE w:val="0"/>
        <w:autoSpaceDN w:val="0"/>
        <w:adjustRightInd w:val="0"/>
        <w:snapToGrid w:val="0"/>
        <w:jc w:val="both"/>
        <w:outlineLvl w:val="3"/>
        <w:rPr>
          <w:rFonts w:ascii="Times New Roman" w:hAnsi="Times New Roman"/>
          <w:bCs/>
          <w:lang w:eastAsia="ru-RU"/>
        </w:rPr>
      </w:pPr>
      <w:r w:rsidRPr="00186B72">
        <w:rPr>
          <w:rFonts w:ascii="Times New Roman" w:hAnsi="Times New Roman"/>
          <w:bCs/>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14:paraId="48D3B716" w14:textId="77777777" w:rsidR="00186B72" w:rsidRPr="00186B72" w:rsidRDefault="00186B72" w:rsidP="00186B72">
      <w:pPr>
        <w:autoSpaceDE w:val="0"/>
        <w:autoSpaceDN w:val="0"/>
        <w:adjustRightInd w:val="0"/>
        <w:snapToGrid w:val="0"/>
        <w:jc w:val="both"/>
        <w:outlineLvl w:val="3"/>
        <w:rPr>
          <w:rFonts w:ascii="Times New Roman" w:hAnsi="Times New Roman"/>
          <w:bCs/>
        </w:rPr>
      </w:pPr>
      <w:r w:rsidRPr="00186B72">
        <w:rPr>
          <w:rFonts w:ascii="Times New Roman" w:hAnsi="Times New Roman"/>
          <w:bCs/>
        </w:rPr>
        <w:t>Минимальный размер земельного участка – не подлежит установлению;</w:t>
      </w:r>
    </w:p>
    <w:p w14:paraId="7D23B2BC" w14:textId="77777777" w:rsidR="00186B72" w:rsidRPr="00186B72" w:rsidRDefault="00186B72" w:rsidP="00186B72">
      <w:pPr>
        <w:autoSpaceDE w:val="0"/>
        <w:autoSpaceDN w:val="0"/>
        <w:adjustRightInd w:val="0"/>
        <w:snapToGrid w:val="0"/>
        <w:jc w:val="both"/>
        <w:outlineLvl w:val="3"/>
        <w:rPr>
          <w:rFonts w:ascii="Times New Roman" w:hAnsi="Times New Roman"/>
          <w:bCs/>
        </w:rPr>
      </w:pPr>
      <w:r w:rsidRPr="00186B72">
        <w:rPr>
          <w:rFonts w:ascii="Times New Roman" w:hAnsi="Times New Roman"/>
          <w:bCs/>
        </w:rPr>
        <w:t>Максимальный размер земельного участка – не подлежит установлению;</w:t>
      </w:r>
    </w:p>
    <w:p w14:paraId="5D8CDE24" w14:textId="77777777" w:rsidR="00186B72" w:rsidRPr="00186B72" w:rsidRDefault="00186B72" w:rsidP="00186B72">
      <w:pPr>
        <w:autoSpaceDE w:val="0"/>
        <w:autoSpaceDN w:val="0"/>
        <w:adjustRightInd w:val="0"/>
        <w:snapToGrid w:val="0"/>
        <w:jc w:val="both"/>
        <w:outlineLvl w:val="3"/>
        <w:rPr>
          <w:rFonts w:ascii="Times New Roman" w:hAnsi="Times New Roman"/>
          <w:bCs/>
        </w:rPr>
      </w:pPr>
      <w:r w:rsidRPr="00186B72">
        <w:rPr>
          <w:rFonts w:ascii="Times New Roman" w:hAnsi="Times New Roman"/>
          <w:bCs/>
        </w:rPr>
        <w:t>Минимальный отступ  от красной линии улиц до зданий, строений, сооружений при осуществлении строительства – не менее 10 м; от красной линии проездов – не менее 5 м. В отдельных случаях в условиях сложившейся застройки допускается размещение зданий по красной линии улиц.</w:t>
      </w:r>
    </w:p>
    <w:p w14:paraId="0032F10F" w14:textId="77777777" w:rsidR="00186B72" w:rsidRPr="00186B72" w:rsidRDefault="00186B72" w:rsidP="00186B72">
      <w:pPr>
        <w:tabs>
          <w:tab w:val="left" w:pos="553"/>
        </w:tabs>
        <w:autoSpaceDE w:val="0"/>
        <w:autoSpaceDN w:val="0"/>
        <w:adjustRightInd w:val="0"/>
        <w:snapToGrid w:val="0"/>
        <w:jc w:val="both"/>
        <w:outlineLvl w:val="3"/>
        <w:rPr>
          <w:rFonts w:ascii="Times New Roman" w:hAnsi="Times New Roman"/>
          <w:bCs/>
        </w:rPr>
      </w:pPr>
      <w:r w:rsidRPr="00186B72">
        <w:rPr>
          <w:rFonts w:ascii="Times New Roman" w:hAnsi="Times New Roman"/>
          <w:bCs/>
        </w:rPr>
        <w:t>Максимальное количество этажей –4;</w:t>
      </w:r>
    </w:p>
    <w:p w14:paraId="3D568818" w14:textId="77777777" w:rsidR="00186B72" w:rsidRPr="00186B72" w:rsidRDefault="00186B72" w:rsidP="00186B72">
      <w:pPr>
        <w:autoSpaceDE w:val="0"/>
        <w:autoSpaceDN w:val="0"/>
        <w:adjustRightInd w:val="0"/>
        <w:snapToGrid w:val="0"/>
        <w:jc w:val="both"/>
        <w:outlineLvl w:val="3"/>
        <w:rPr>
          <w:rFonts w:ascii="Times New Roman" w:hAnsi="Times New Roman"/>
          <w:bCs/>
        </w:rPr>
      </w:pPr>
      <w:r w:rsidRPr="00186B72">
        <w:rPr>
          <w:rFonts w:ascii="Times New Roman" w:hAnsi="Times New Roman"/>
          <w:bCs/>
        </w:rPr>
        <w:t>Параметры застройки:</w:t>
      </w:r>
    </w:p>
    <w:p w14:paraId="3BAFCAAD" w14:textId="77777777" w:rsidR="00186B72" w:rsidRPr="00186B72" w:rsidRDefault="00186B72" w:rsidP="00186B72">
      <w:pPr>
        <w:autoSpaceDE w:val="0"/>
        <w:autoSpaceDN w:val="0"/>
        <w:adjustRightInd w:val="0"/>
        <w:jc w:val="both"/>
        <w:outlineLvl w:val="3"/>
        <w:rPr>
          <w:rFonts w:ascii="Times New Roman" w:hAnsi="Times New Roman"/>
          <w:bCs/>
        </w:rPr>
      </w:pPr>
      <w:r w:rsidRPr="00186B72">
        <w:rPr>
          <w:rFonts w:ascii="Times New Roman" w:hAnsi="Times New Roman"/>
          <w:bCs/>
        </w:rPr>
        <w:t>Максимальный коэффициент застройки земельного участка (</w:t>
      </w:r>
      <w:proofErr w:type="spellStart"/>
      <w:r w:rsidRPr="00186B72">
        <w:rPr>
          <w:rFonts w:ascii="Times New Roman" w:hAnsi="Times New Roman"/>
          <w:bCs/>
        </w:rPr>
        <w:t>Кз</w:t>
      </w:r>
      <w:proofErr w:type="spellEnd"/>
      <w:r w:rsidRPr="00186B72">
        <w:rPr>
          <w:rFonts w:ascii="Times New Roman" w:hAnsi="Times New Roman"/>
          <w:bCs/>
        </w:rPr>
        <w:t>) – 0,8</w:t>
      </w:r>
    </w:p>
    <w:p w14:paraId="61FF1B6C" w14:textId="77777777" w:rsidR="00186B72" w:rsidRPr="00186B72" w:rsidRDefault="00186B72" w:rsidP="00186B72">
      <w:pPr>
        <w:autoSpaceDE w:val="0"/>
        <w:autoSpaceDN w:val="0"/>
        <w:adjustRightInd w:val="0"/>
        <w:snapToGrid w:val="0"/>
        <w:jc w:val="both"/>
        <w:outlineLvl w:val="3"/>
        <w:rPr>
          <w:rFonts w:ascii="Times New Roman" w:hAnsi="Times New Roman"/>
          <w:bCs/>
        </w:rPr>
      </w:pPr>
      <w:r w:rsidRPr="00186B72">
        <w:rPr>
          <w:rFonts w:ascii="Times New Roman" w:hAnsi="Times New Roman"/>
          <w:bCs/>
        </w:rPr>
        <w:t>Максимальный коэффициент плотности застройки земельного участка (</w:t>
      </w:r>
      <w:proofErr w:type="spellStart"/>
      <w:r w:rsidRPr="00186B72">
        <w:rPr>
          <w:rFonts w:ascii="Times New Roman" w:hAnsi="Times New Roman"/>
          <w:bCs/>
        </w:rPr>
        <w:t>Кпз</w:t>
      </w:r>
      <w:proofErr w:type="spellEnd"/>
      <w:r w:rsidRPr="00186B72">
        <w:rPr>
          <w:rFonts w:ascii="Times New Roman" w:hAnsi="Times New Roman"/>
          <w:bCs/>
        </w:rPr>
        <w:t>) – 2,4</w:t>
      </w:r>
    </w:p>
    <w:p w14:paraId="12CBF081" w14:textId="77777777" w:rsidR="00186B72" w:rsidRPr="00186B72" w:rsidRDefault="00186B72" w:rsidP="00186B72">
      <w:pPr>
        <w:pStyle w:val="ConsPlusNonformat"/>
        <w:jc w:val="both"/>
        <w:rPr>
          <w:rFonts w:ascii="Times New Roman" w:hAnsi="Times New Roman" w:cs="Times New Roman"/>
          <w:bCs/>
          <w:sz w:val="22"/>
          <w:szCs w:val="22"/>
        </w:rPr>
      </w:pPr>
      <w:r w:rsidRPr="00186B72">
        <w:rPr>
          <w:rFonts w:ascii="Times New Roman" w:hAnsi="Times New Roman" w:cs="Times New Roman"/>
          <w:bCs/>
          <w:sz w:val="22"/>
          <w:szCs w:val="22"/>
        </w:rPr>
        <w:t>3.4.2. стационарное медицинское обслуживание</w:t>
      </w:r>
    </w:p>
    <w:p w14:paraId="34D6386A" w14:textId="77777777" w:rsidR="00186B72" w:rsidRPr="00186B72" w:rsidRDefault="00186B72" w:rsidP="00186B72">
      <w:pPr>
        <w:autoSpaceDE w:val="0"/>
        <w:autoSpaceDN w:val="0"/>
        <w:adjustRightInd w:val="0"/>
        <w:snapToGrid w:val="0"/>
        <w:jc w:val="both"/>
        <w:outlineLvl w:val="3"/>
        <w:rPr>
          <w:rFonts w:ascii="Times New Roman" w:hAnsi="Times New Roman"/>
          <w:bCs/>
          <w:lang w:eastAsia="ru-RU"/>
        </w:rPr>
      </w:pPr>
      <w:r w:rsidRPr="00186B72">
        <w:rPr>
          <w:rFonts w:ascii="Times New Roman" w:hAnsi="Times New Roman"/>
          <w:bCs/>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p w14:paraId="193F1327" w14:textId="77777777" w:rsidR="00186B72" w:rsidRPr="00186B72" w:rsidRDefault="00186B72" w:rsidP="00186B72">
      <w:pPr>
        <w:jc w:val="both"/>
        <w:rPr>
          <w:rFonts w:ascii="Times New Roman" w:hAnsi="Times New Roman"/>
          <w:bCs/>
        </w:rPr>
      </w:pPr>
      <w:r w:rsidRPr="00186B72">
        <w:rPr>
          <w:rFonts w:ascii="Times New Roman" w:hAnsi="Times New Roman"/>
          <w:bCs/>
        </w:rPr>
        <w:t>Минимальный размер земельного участка:</w:t>
      </w:r>
    </w:p>
    <w:p w14:paraId="23CE6E13" w14:textId="77777777" w:rsidR="00186B72" w:rsidRPr="00186B72" w:rsidRDefault="00186B72" w:rsidP="00186B72">
      <w:pPr>
        <w:jc w:val="both"/>
        <w:rPr>
          <w:rFonts w:ascii="Times New Roman" w:hAnsi="Times New Roman"/>
          <w:bCs/>
        </w:rPr>
      </w:pPr>
      <w:r w:rsidRPr="00186B72">
        <w:rPr>
          <w:rFonts w:ascii="Times New Roman" w:hAnsi="Times New Roman"/>
          <w:bCs/>
        </w:rPr>
        <w:t>Интенсивное лечение с кратковременным пребыванием, при мощности:</w:t>
      </w:r>
    </w:p>
    <w:p w14:paraId="41619D81" w14:textId="77777777" w:rsidR="00186B72" w:rsidRPr="00186B72" w:rsidRDefault="00186B72" w:rsidP="00186B72">
      <w:pPr>
        <w:jc w:val="both"/>
        <w:rPr>
          <w:rFonts w:ascii="Times New Roman" w:hAnsi="Times New Roman"/>
          <w:bCs/>
        </w:rPr>
      </w:pPr>
      <w:r w:rsidRPr="00186B72">
        <w:rPr>
          <w:rFonts w:ascii="Times New Roman" w:hAnsi="Times New Roman"/>
          <w:bCs/>
        </w:rPr>
        <w:t xml:space="preserve">до 50 коек – 210 </w:t>
      </w:r>
      <w:proofErr w:type="spellStart"/>
      <w:r w:rsidRPr="00186B72">
        <w:rPr>
          <w:rFonts w:ascii="Times New Roman" w:hAnsi="Times New Roman"/>
          <w:bCs/>
        </w:rPr>
        <w:t>кв.м</w:t>
      </w:r>
      <w:proofErr w:type="spellEnd"/>
      <w:r w:rsidRPr="00186B72">
        <w:rPr>
          <w:rFonts w:ascii="Times New Roman" w:hAnsi="Times New Roman"/>
          <w:bCs/>
        </w:rPr>
        <w:t>. на одну койку;</w:t>
      </w:r>
    </w:p>
    <w:p w14:paraId="58E42618" w14:textId="77777777" w:rsidR="00186B72" w:rsidRPr="00186B72" w:rsidRDefault="00186B72" w:rsidP="00186B72">
      <w:pPr>
        <w:jc w:val="both"/>
        <w:rPr>
          <w:rFonts w:ascii="Times New Roman" w:hAnsi="Times New Roman"/>
          <w:bCs/>
        </w:rPr>
      </w:pPr>
      <w:r w:rsidRPr="00186B72">
        <w:rPr>
          <w:rFonts w:ascii="Times New Roman" w:hAnsi="Times New Roman"/>
          <w:bCs/>
        </w:rPr>
        <w:t xml:space="preserve">свыше 50 до 100 коек – 160 </w:t>
      </w:r>
      <w:proofErr w:type="spellStart"/>
      <w:r w:rsidRPr="00186B72">
        <w:rPr>
          <w:rFonts w:ascii="Times New Roman" w:hAnsi="Times New Roman"/>
          <w:bCs/>
        </w:rPr>
        <w:t>кв.м</w:t>
      </w:r>
      <w:proofErr w:type="spellEnd"/>
      <w:r w:rsidRPr="00186B72">
        <w:rPr>
          <w:rFonts w:ascii="Times New Roman" w:hAnsi="Times New Roman"/>
          <w:bCs/>
        </w:rPr>
        <w:t>. на 1 койку;</w:t>
      </w:r>
    </w:p>
    <w:p w14:paraId="43964474" w14:textId="77777777" w:rsidR="00186B72" w:rsidRPr="00186B72" w:rsidRDefault="00186B72" w:rsidP="00186B72">
      <w:pPr>
        <w:jc w:val="both"/>
        <w:rPr>
          <w:rFonts w:ascii="Times New Roman" w:hAnsi="Times New Roman"/>
          <w:bCs/>
        </w:rPr>
      </w:pPr>
      <w:r w:rsidRPr="00186B72">
        <w:rPr>
          <w:rFonts w:ascii="Times New Roman" w:hAnsi="Times New Roman"/>
          <w:bCs/>
        </w:rPr>
        <w:t>свыше 100 до 200 коек – 110 кв. м. на 1 койку;</w:t>
      </w:r>
    </w:p>
    <w:p w14:paraId="76CCF8E5" w14:textId="77777777" w:rsidR="00186B72" w:rsidRPr="00186B72" w:rsidRDefault="00186B72" w:rsidP="00186B72">
      <w:pPr>
        <w:jc w:val="both"/>
        <w:rPr>
          <w:rFonts w:ascii="Times New Roman" w:hAnsi="Times New Roman"/>
          <w:bCs/>
        </w:rPr>
      </w:pPr>
      <w:r w:rsidRPr="00186B72">
        <w:rPr>
          <w:rFonts w:ascii="Times New Roman" w:hAnsi="Times New Roman"/>
          <w:bCs/>
        </w:rPr>
        <w:t xml:space="preserve">свыше 200 до 300 коек – 80 </w:t>
      </w:r>
      <w:proofErr w:type="spellStart"/>
      <w:r w:rsidRPr="00186B72">
        <w:rPr>
          <w:rFonts w:ascii="Times New Roman" w:hAnsi="Times New Roman"/>
          <w:bCs/>
        </w:rPr>
        <w:t>кв.м</w:t>
      </w:r>
      <w:proofErr w:type="spellEnd"/>
      <w:r w:rsidRPr="00186B72">
        <w:rPr>
          <w:rFonts w:ascii="Times New Roman" w:hAnsi="Times New Roman"/>
          <w:bCs/>
        </w:rPr>
        <w:t>. на 1 койку;</w:t>
      </w:r>
    </w:p>
    <w:p w14:paraId="30755278" w14:textId="77777777" w:rsidR="00186B72" w:rsidRPr="00186B72" w:rsidRDefault="00186B72" w:rsidP="00186B72">
      <w:pPr>
        <w:jc w:val="both"/>
        <w:rPr>
          <w:rFonts w:ascii="Times New Roman" w:hAnsi="Times New Roman"/>
          <w:bCs/>
        </w:rPr>
      </w:pPr>
      <w:r w:rsidRPr="00186B72">
        <w:rPr>
          <w:rFonts w:ascii="Times New Roman" w:hAnsi="Times New Roman"/>
          <w:bCs/>
        </w:rPr>
        <w:t xml:space="preserve">свыше 300 до 500 коек – 60 </w:t>
      </w:r>
      <w:proofErr w:type="spellStart"/>
      <w:r w:rsidRPr="00186B72">
        <w:rPr>
          <w:rFonts w:ascii="Times New Roman" w:hAnsi="Times New Roman"/>
          <w:bCs/>
        </w:rPr>
        <w:t>кв.м</w:t>
      </w:r>
      <w:proofErr w:type="spellEnd"/>
      <w:r w:rsidRPr="00186B72">
        <w:rPr>
          <w:rFonts w:ascii="Times New Roman" w:hAnsi="Times New Roman"/>
          <w:bCs/>
        </w:rPr>
        <w:t>. на 1 койку;</w:t>
      </w:r>
    </w:p>
    <w:p w14:paraId="1FE98104" w14:textId="77777777" w:rsidR="00186B72" w:rsidRPr="00186B72" w:rsidRDefault="00186B72" w:rsidP="00186B72">
      <w:pPr>
        <w:jc w:val="both"/>
        <w:rPr>
          <w:rFonts w:ascii="Times New Roman" w:hAnsi="Times New Roman"/>
          <w:bCs/>
        </w:rPr>
      </w:pPr>
      <w:r w:rsidRPr="00186B72">
        <w:rPr>
          <w:rFonts w:ascii="Times New Roman" w:hAnsi="Times New Roman"/>
          <w:bCs/>
        </w:rPr>
        <w:t xml:space="preserve">свыше 500 – 60 </w:t>
      </w:r>
      <w:proofErr w:type="spellStart"/>
      <w:r w:rsidRPr="00186B72">
        <w:rPr>
          <w:rFonts w:ascii="Times New Roman" w:hAnsi="Times New Roman"/>
          <w:bCs/>
        </w:rPr>
        <w:t>кв.м</w:t>
      </w:r>
      <w:proofErr w:type="spellEnd"/>
      <w:r w:rsidRPr="00186B72">
        <w:rPr>
          <w:rFonts w:ascii="Times New Roman" w:hAnsi="Times New Roman"/>
          <w:bCs/>
        </w:rPr>
        <w:t>. на 1 койку</w:t>
      </w:r>
    </w:p>
    <w:p w14:paraId="5C072B80" w14:textId="77777777" w:rsidR="00186B72" w:rsidRPr="00186B72" w:rsidRDefault="00186B72" w:rsidP="00186B72">
      <w:pPr>
        <w:jc w:val="both"/>
        <w:rPr>
          <w:rFonts w:ascii="Times New Roman" w:hAnsi="Times New Roman"/>
          <w:bCs/>
        </w:rPr>
      </w:pPr>
      <w:r w:rsidRPr="00186B72">
        <w:rPr>
          <w:rFonts w:ascii="Times New Roman" w:hAnsi="Times New Roman"/>
          <w:bCs/>
        </w:rPr>
        <w:t>Долговременное лечение, при мощности:</w:t>
      </w:r>
    </w:p>
    <w:p w14:paraId="1A1CBE6B" w14:textId="77777777" w:rsidR="00186B72" w:rsidRPr="00186B72" w:rsidRDefault="00186B72" w:rsidP="00186B72">
      <w:pPr>
        <w:jc w:val="both"/>
        <w:rPr>
          <w:rFonts w:ascii="Times New Roman" w:hAnsi="Times New Roman"/>
          <w:bCs/>
        </w:rPr>
      </w:pPr>
      <w:r w:rsidRPr="00186B72">
        <w:rPr>
          <w:rFonts w:ascii="Times New Roman" w:hAnsi="Times New Roman"/>
          <w:bCs/>
        </w:rPr>
        <w:t>- до 50 коек – 360кв.м на 1 койку;</w:t>
      </w:r>
    </w:p>
    <w:p w14:paraId="5BC1DE72" w14:textId="77777777" w:rsidR="00186B72" w:rsidRPr="00186B72" w:rsidRDefault="00186B72" w:rsidP="00186B72">
      <w:pPr>
        <w:jc w:val="both"/>
        <w:rPr>
          <w:rFonts w:ascii="Times New Roman" w:hAnsi="Times New Roman"/>
          <w:bCs/>
        </w:rPr>
      </w:pPr>
      <w:r w:rsidRPr="00186B72">
        <w:rPr>
          <w:rFonts w:ascii="Times New Roman" w:hAnsi="Times New Roman"/>
          <w:bCs/>
        </w:rPr>
        <w:t xml:space="preserve">свыше 50 до100 коек  – 310 </w:t>
      </w:r>
      <w:proofErr w:type="spellStart"/>
      <w:r w:rsidRPr="00186B72">
        <w:rPr>
          <w:rFonts w:ascii="Times New Roman" w:hAnsi="Times New Roman"/>
          <w:bCs/>
        </w:rPr>
        <w:t>кв.м</w:t>
      </w:r>
      <w:proofErr w:type="spellEnd"/>
      <w:r w:rsidRPr="00186B72">
        <w:rPr>
          <w:rFonts w:ascii="Times New Roman" w:hAnsi="Times New Roman"/>
          <w:bCs/>
        </w:rPr>
        <w:t>. на 1 койку;</w:t>
      </w:r>
    </w:p>
    <w:p w14:paraId="377F9182" w14:textId="77777777" w:rsidR="00186B72" w:rsidRPr="00186B72" w:rsidRDefault="00186B72" w:rsidP="00186B72">
      <w:pPr>
        <w:jc w:val="both"/>
        <w:rPr>
          <w:rFonts w:ascii="Times New Roman" w:hAnsi="Times New Roman"/>
          <w:bCs/>
        </w:rPr>
      </w:pPr>
      <w:r w:rsidRPr="00186B72">
        <w:rPr>
          <w:rFonts w:ascii="Times New Roman" w:hAnsi="Times New Roman"/>
          <w:bCs/>
        </w:rPr>
        <w:t xml:space="preserve">свыше 100 до 200 коек  – 260 </w:t>
      </w:r>
      <w:proofErr w:type="spellStart"/>
      <w:r w:rsidRPr="00186B72">
        <w:rPr>
          <w:rFonts w:ascii="Times New Roman" w:hAnsi="Times New Roman"/>
          <w:bCs/>
        </w:rPr>
        <w:t>кв.м</w:t>
      </w:r>
      <w:proofErr w:type="spellEnd"/>
      <w:r w:rsidRPr="00186B72">
        <w:rPr>
          <w:rFonts w:ascii="Times New Roman" w:hAnsi="Times New Roman"/>
          <w:bCs/>
        </w:rPr>
        <w:t>. на 1 койку;</w:t>
      </w:r>
    </w:p>
    <w:p w14:paraId="33FDF6C1" w14:textId="77777777" w:rsidR="00186B72" w:rsidRPr="00186B72" w:rsidRDefault="00186B72" w:rsidP="00186B72">
      <w:pPr>
        <w:jc w:val="both"/>
        <w:rPr>
          <w:rFonts w:ascii="Times New Roman" w:hAnsi="Times New Roman"/>
          <w:bCs/>
        </w:rPr>
      </w:pPr>
      <w:r w:rsidRPr="00186B72">
        <w:rPr>
          <w:rFonts w:ascii="Times New Roman" w:hAnsi="Times New Roman"/>
          <w:bCs/>
        </w:rPr>
        <w:t xml:space="preserve">свыше 200 до 300 коек  – 210 </w:t>
      </w:r>
      <w:proofErr w:type="spellStart"/>
      <w:r w:rsidRPr="00186B72">
        <w:rPr>
          <w:rFonts w:ascii="Times New Roman" w:hAnsi="Times New Roman"/>
          <w:bCs/>
        </w:rPr>
        <w:t>кв.м</w:t>
      </w:r>
      <w:proofErr w:type="spellEnd"/>
      <w:r w:rsidRPr="00186B72">
        <w:rPr>
          <w:rFonts w:ascii="Times New Roman" w:hAnsi="Times New Roman"/>
          <w:bCs/>
        </w:rPr>
        <w:t>. на 1 койку;</w:t>
      </w:r>
    </w:p>
    <w:p w14:paraId="30F00B61" w14:textId="77777777" w:rsidR="00186B72" w:rsidRPr="00186B72" w:rsidRDefault="00186B72" w:rsidP="00186B72">
      <w:pPr>
        <w:jc w:val="both"/>
        <w:rPr>
          <w:rFonts w:ascii="Times New Roman" w:hAnsi="Times New Roman"/>
          <w:bCs/>
        </w:rPr>
      </w:pPr>
      <w:r w:rsidRPr="00186B72">
        <w:rPr>
          <w:rFonts w:ascii="Times New Roman" w:hAnsi="Times New Roman"/>
          <w:bCs/>
        </w:rPr>
        <w:t xml:space="preserve">свыше 300 до 500 коек  – 180 </w:t>
      </w:r>
      <w:proofErr w:type="spellStart"/>
      <w:r w:rsidRPr="00186B72">
        <w:rPr>
          <w:rFonts w:ascii="Times New Roman" w:hAnsi="Times New Roman"/>
          <w:bCs/>
        </w:rPr>
        <w:t>кв.м</w:t>
      </w:r>
      <w:proofErr w:type="spellEnd"/>
      <w:r w:rsidRPr="00186B72">
        <w:rPr>
          <w:rFonts w:ascii="Times New Roman" w:hAnsi="Times New Roman"/>
          <w:bCs/>
        </w:rPr>
        <w:t>. на 1койку;</w:t>
      </w:r>
    </w:p>
    <w:p w14:paraId="03F143BC" w14:textId="77777777" w:rsidR="00186B72" w:rsidRPr="00186B72" w:rsidRDefault="00186B72" w:rsidP="00186B72">
      <w:pPr>
        <w:jc w:val="both"/>
        <w:rPr>
          <w:rFonts w:ascii="Times New Roman" w:hAnsi="Times New Roman"/>
          <w:bCs/>
        </w:rPr>
      </w:pPr>
      <w:r w:rsidRPr="00186B72">
        <w:rPr>
          <w:rFonts w:ascii="Times New Roman" w:hAnsi="Times New Roman"/>
          <w:bCs/>
        </w:rPr>
        <w:t xml:space="preserve">свыше 500 – 150 </w:t>
      </w:r>
      <w:proofErr w:type="spellStart"/>
      <w:r w:rsidRPr="00186B72">
        <w:rPr>
          <w:rFonts w:ascii="Times New Roman" w:hAnsi="Times New Roman"/>
          <w:bCs/>
        </w:rPr>
        <w:t>кв.м</w:t>
      </w:r>
      <w:proofErr w:type="spellEnd"/>
      <w:r w:rsidRPr="00186B72">
        <w:rPr>
          <w:rFonts w:ascii="Times New Roman" w:hAnsi="Times New Roman"/>
          <w:bCs/>
        </w:rPr>
        <w:t>. на 1 койку</w:t>
      </w:r>
    </w:p>
    <w:p w14:paraId="59C03F50" w14:textId="77777777" w:rsidR="00186B72" w:rsidRPr="00186B72" w:rsidRDefault="00186B72" w:rsidP="00186B72">
      <w:pPr>
        <w:autoSpaceDE w:val="0"/>
        <w:autoSpaceDN w:val="0"/>
        <w:adjustRightInd w:val="0"/>
        <w:snapToGrid w:val="0"/>
        <w:jc w:val="both"/>
        <w:outlineLvl w:val="3"/>
        <w:rPr>
          <w:rFonts w:ascii="Times New Roman" w:hAnsi="Times New Roman"/>
          <w:bCs/>
        </w:rPr>
      </w:pPr>
      <w:r w:rsidRPr="00186B72">
        <w:rPr>
          <w:rFonts w:ascii="Times New Roman" w:hAnsi="Times New Roman"/>
          <w:bCs/>
        </w:rPr>
        <w:t>Максимальный размер земельного участка – не подлежит установлению;</w:t>
      </w:r>
    </w:p>
    <w:p w14:paraId="3F49CCDC" w14:textId="77777777" w:rsidR="00186B72" w:rsidRPr="00186B72" w:rsidRDefault="00186B72" w:rsidP="00186B72">
      <w:pPr>
        <w:autoSpaceDE w:val="0"/>
        <w:autoSpaceDN w:val="0"/>
        <w:adjustRightInd w:val="0"/>
        <w:snapToGrid w:val="0"/>
        <w:jc w:val="both"/>
        <w:outlineLvl w:val="3"/>
        <w:rPr>
          <w:rFonts w:ascii="Times New Roman" w:hAnsi="Times New Roman"/>
          <w:bCs/>
        </w:rPr>
      </w:pPr>
      <w:r w:rsidRPr="00186B72">
        <w:rPr>
          <w:rFonts w:ascii="Times New Roman" w:hAnsi="Times New Roman"/>
          <w:bCs/>
        </w:rPr>
        <w:t>Минимальный отступ  от красной линии улиц до зданий, строений, сооружений при осуществлении строительства – не менее 10 м; от красной линии проездов – не менее 5 м. В отдельных случаях в условиях сложившейся застройки допускается размещение зданий по красной линии улиц.</w:t>
      </w:r>
    </w:p>
    <w:p w14:paraId="0D44E3E0" w14:textId="77777777" w:rsidR="00186B72" w:rsidRPr="00186B72" w:rsidRDefault="00186B72" w:rsidP="00186B72">
      <w:pPr>
        <w:autoSpaceDE w:val="0"/>
        <w:autoSpaceDN w:val="0"/>
        <w:adjustRightInd w:val="0"/>
        <w:snapToGrid w:val="0"/>
        <w:jc w:val="both"/>
        <w:outlineLvl w:val="3"/>
        <w:rPr>
          <w:rFonts w:ascii="Times New Roman" w:hAnsi="Times New Roman"/>
          <w:bCs/>
        </w:rPr>
      </w:pPr>
      <w:r w:rsidRPr="00186B72">
        <w:rPr>
          <w:rFonts w:ascii="Times New Roman" w:hAnsi="Times New Roman"/>
          <w:bCs/>
        </w:rPr>
        <w:t>Максимальное количество этажей – 4;</w:t>
      </w:r>
    </w:p>
    <w:p w14:paraId="26E6B496" w14:textId="77777777" w:rsidR="00186B72" w:rsidRPr="00186B72" w:rsidRDefault="00186B72" w:rsidP="00186B72">
      <w:pPr>
        <w:autoSpaceDE w:val="0"/>
        <w:autoSpaceDN w:val="0"/>
        <w:adjustRightInd w:val="0"/>
        <w:snapToGrid w:val="0"/>
        <w:jc w:val="both"/>
        <w:outlineLvl w:val="3"/>
        <w:rPr>
          <w:rFonts w:ascii="Times New Roman" w:hAnsi="Times New Roman"/>
          <w:bCs/>
        </w:rPr>
      </w:pPr>
      <w:r w:rsidRPr="00186B72">
        <w:rPr>
          <w:rFonts w:ascii="Times New Roman" w:hAnsi="Times New Roman"/>
          <w:bCs/>
        </w:rPr>
        <w:lastRenderedPageBreak/>
        <w:t>Параметры застройки:</w:t>
      </w:r>
    </w:p>
    <w:p w14:paraId="7BAA9869" w14:textId="77777777" w:rsidR="00186B72" w:rsidRPr="00186B72" w:rsidRDefault="00186B72" w:rsidP="00186B72">
      <w:pPr>
        <w:autoSpaceDE w:val="0"/>
        <w:autoSpaceDN w:val="0"/>
        <w:adjustRightInd w:val="0"/>
        <w:jc w:val="both"/>
        <w:outlineLvl w:val="3"/>
        <w:rPr>
          <w:rFonts w:ascii="Times New Roman" w:hAnsi="Times New Roman"/>
          <w:bCs/>
        </w:rPr>
      </w:pPr>
      <w:r w:rsidRPr="00186B72">
        <w:rPr>
          <w:rFonts w:ascii="Times New Roman" w:hAnsi="Times New Roman"/>
          <w:bCs/>
        </w:rPr>
        <w:t>Максимальный коэффициент застройки земельного участка (</w:t>
      </w:r>
      <w:proofErr w:type="spellStart"/>
      <w:r w:rsidRPr="00186B72">
        <w:rPr>
          <w:rFonts w:ascii="Times New Roman" w:hAnsi="Times New Roman"/>
          <w:bCs/>
        </w:rPr>
        <w:t>Кз</w:t>
      </w:r>
      <w:proofErr w:type="spellEnd"/>
      <w:r w:rsidRPr="00186B72">
        <w:rPr>
          <w:rFonts w:ascii="Times New Roman" w:hAnsi="Times New Roman"/>
          <w:bCs/>
        </w:rPr>
        <w:t>) – 0,8</w:t>
      </w:r>
    </w:p>
    <w:p w14:paraId="5AA5DDA4" w14:textId="77777777" w:rsidR="00186B72" w:rsidRPr="00186B72" w:rsidRDefault="00186B72" w:rsidP="00186B72">
      <w:pPr>
        <w:autoSpaceDE w:val="0"/>
        <w:autoSpaceDN w:val="0"/>
        <w:adjustRightInd w:val="0"/>
        <w:snapToGrid w:val="0"/>
        <w:jc w:val="both"/>
        <w:outlineLvl w:val="3"/>
        <w:rPr>
          <w:rFonts w:ascii="Times New Roman" w:hAnsi="Times New Roman"/>
          <w:bCs/>
        </w:rPr>
      </w:pPr>
      <w:r w:rsidRPr="00186B72">
        <w:rPr>
          <w:rFonts w:ascii="Times New Roman" w:hAnsi="Times New Roman"/>
          <w:bCs/>
        </w:rPr>
        <w:t>Максимальный коэффициент плотности застройки земельного участка (</w:t>
      </w:r>
      <w:proofErr w:type="spellStart"/>
      <w:r w:rsidRPr="00186B72">
        <w:rPr>
          <w:rFonts w:ascii="Times New Roman" w:hAnsi="Times New Roman"/>
          <w:bCs/>
        </w:rPr>
        <w:t>Кпз</w:t>
      </w:r>
      <w:proofErr w:type="spellEnd"/>
      <w:r w:rsidRPr="00186B72">
        <w:rPr>
          <w:rFonts w:ascii="Times New Roman" w:hAnsi="Times New Roman"/>
          <w:bCs/>
        </w:rPr>
        <w:t>) – 2,4</w:t>
      </w:r>
    </w:p>
    <w:p w14:paraId="2834D331" w14:textId="77777777" w:rsidR="00186B72" w:rsidRPr="00186B72" w:rsidRDefault="00186B72" w:rsidP="00186B72">
      <w:pPr>
        <w:pStyle w:val="ConsPlusNonformat"/>
        <w:jc w:val="both"/>
        <w:rPr>
          <w:rFonts w:ascii="Times New Roman" w:hAnsi="Times New Roman" w:cs="Times New Roman"/>
          <w:bCs/>
          <w:sz w:val="22"/>
          <w:szCs w:val="22"/>
        </w:rPr>
      </w:pPr>
      <w:r w:rsidRPr="00186B72">
        <w:rPr>
          <w:rFonts w:ascii="Times New Roman" w:hAnsi="Times New Roman" w:cs="Times New Roman"/>
          <w:bCs/>
          <w:sz w:val="22"/>
          <w:szCs w:val="22"/>
        </w:rPr>
        <w:t>4.2. объекты торговли (торговые центры, торгово-развлекательные центры (комплексы)</w:t>
      </w:r>
    </w:p>
    <w:p w14:paraId="0D96C6E3" w14:textId="77777777" w:rsidR="00186B72" w:rsidRPr="00186B72" w:rsidRDefault="00186B72" w:rsidP="00186B72">
      <w:pPr>
        <w:jc w:val="both"/>
        <w:rPr>
          <w:rFonts w:ascii="Times New Roman" w:hAnsi="Times New Roman"/>
          <w:bCs/>
          <w:lang w:eastAsia="ru-RU"/>
        </w:rPr>
      </w:pPr>
      <w:r w:rsidRPr="00186B72">
        <w:rPr>
          <w:rFonts w:ascii="Times New Roman" w:hAnsi="Times New Roman"/>
          <w:bCs/>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p w14:paraId="6C589BE6" w14:textId="77777777" w:rsidR="00186B72" w:rsidRPr="00186B72" w:rsidRDefault="00186B72" w:rsidP="00186B72">
      <w:pPr>
        <w:jc w:val="both"/>
        <w:rPr>
          <w:rFonts w:ascii="Times New Roman" w:hAnsi="Times New Roman"/>
          <w:bCs/>
          <w:lang w:eastAsia="ru-RU"/>
        </w:rPr>
      </w:pPr>
      <w:r w:rsidRPr="00186B72">
        <w:rPr>
          <w:rFonts w:ascii="Times New Roman" w:hAnsi="Times New Roman"/>
          <w:bCs/>
          <w:lang w:eastAsia="ru-RU"/>
        </w:rPr>
        <w:t>размещение гаражей и (или) стоянок для автомобилей сотрудников и посетителей торгового центра</w:t>
      </w:r>
    </w:p>
    <w:p w14:paraId="1E61B18E" w14:textId="77777777" w:rsidR="00186B72" w:rsidRPr="00186B72" w:rsidRDefault="00186B72" w:rsidP="00186B72">
      <w:pPr>
        <w:jc w:val="both"/>
        <w:rPr>
          <w:rFonts w:ascii="Times New Roman" w:hAnsi="Times New Roman"/>
          <w:bCs/>
          <w:lang w:eastAsia="ru-RU"/>
        </w:rPr>
      </w:pPr>
      <w:r w:rsidRPr="00186B72">
        <w:rPr>
          <w:rFonts w:ascii="Times New Roman" w:hAnsi="Times New Roman"/>
          <w:bCs/>
          <w:lang w:eastAsia="ru-RU"/>
        </w:rPr>
        <w:t>Минимальный размер земельного участка – не подлежит установлению;</w:t>
      </w:r>
    </w:p>
    <w:p w14:paraId="24E556C0" w14:textId="77777777" w:rsidR="00186B72" w:rsidRPr="00186B72" w:rsidRDefault="00186B72" w:rsidP="00186B72">
      <w:pPr>
        <w:jc w:val="both"/>
        <w:rPr>
          <w:rFonts w:ascii="Times New Roman" w:hAnsi="Times New Roman"/>
          <w:bCs/>
          <w:lang w:eastAsia="ru-RU"/>
        </w:rPr>
      </w:pPr>
      <w:r w:rsidRPr="00186B72">
        <w:rPr>
          <w:rFonts w:ascii="Times New Roman" w:hAnsi="Times New Roman"/>
          <w:bCs/>
          <w:lang w:eastAsia="ru-RU"/>
        </w:rPr>
        <w:t>Максимальный размер земельного участка – не подлежит установлению;</w:t>
      </w:r>
    </w:p>
    <w:p w14:paraId="0D3DC624" w14:textId="77777777" w:rsidR="00186B72" w:rsidRPr="00186B72" w:rsidRDefault="00186B72" w:rsidP="00186B72">
      <w:pPr>
        <w:jc w:val="both"/>
        <w:rPr>
          <w:rFonts w:ascii="Times New Roman" w:hAnsi="Times New Roman"/>
          <w:bCs/>
          <w:lang w:eastAsia="ru-RU"/>
        </w:rPr>
      </w:pPr>
      <w:r w:rsidRPr="00186B72">
        <w:rPr>
          <w:rFonts w:ascii="Times New Roman" w:hAnsi="Times New Roman"/>
          <w:bCs/>
          <w:lang w:eastAsia="ru-RU"/>
        </w:rPr>
        <w:t>Минимальный отступ  от красной линии улиц до зданий, строений, сооружений при осуществлении строительства – не менее 10 м; от красной линии проездов – не менее 5 м. В отдельных случаях в условиях сложившейся застройки допускается размещение по красной линии улиц.</w:t>
      </w:r>
    </w:p>
    <w:p w14:paraId="15E70402" w14:textId="77777777" w:rsidR="00186B72" w:rsidRPr="00186B72" w:rsidRDefault="00186B72" w:rsidP="00186B72">
      <w:pPr>
        <w:jc w:val="both"/>
        <w:rPr>
          <w:rFonts w:ascii="Times New Roman" w:hAnsi="Times New Roman"/>
          <w:bCs/>
          <w:lang w:eastAsia="ru-RU"/>
        </w:rPr>
      </w:pPr>
      <w:r w:rsidRPr="00186B72">
        <w:rPr>
          <w:rFonts w:ascii="Times New Roman" w:hAnsi="Times New Roman"/>
          <w:bCs/>
          <w:lang w:eastAsia="ru-RU"/>
        </w:rPr>
        <w:t>Максимальное количество этажей – 5</w:t>
      </w:r>
    </w:p>
    <w:p w14:paraId="5A918BA7" w14:textId="77777777" w:rsidR="00186B72" w:rsidRPr="00186B72" w:rsidRDefault="00186B72" w:rsidP="00186B72">
      <w:pPr>
        <w:jc w:val="both"/>
        <w:rPr>
          <w:rFonts w:ascii="Times New Roman" w:hAnsi="Times New Roman"/>
          <w:bCs/>
          <w:lang w:eastAsia="ru-RU"/>
        </w:rPr>
      </w:pPr>
      <w:r w:rsidRPr="00186B72">
        <w:rPr>
          <w:rFonts w:ascii="Times New Roman" w:hAnsi="Times New Roman"/>
          <w:bCs/>
          <w:lang w:eastAsia="ru-RU"/>
        </w:rPr>
        <w:t>Параметры застройки:</w:t>
      </w:r>
    </w:p>
    <w:p w14:paraId="1CA77816" w14:textId="77777777" w:rsidR="00186B72" w:rsidRPr="00186B72" w:rsidRDefault="00186B72" w:rsidP="00186B72">
      <w:pPr>
        <w:jc w:val="both"/>
        <w:rPr>
          <w:rFonts w:ascii="Times New Roman" w:hAnsi="Times New Roman"/>
          <w:bCs/>
          <w:lang w:eastAsia="ru-RU"/>
        </w:rPr>
      </w:pPr>
      <w:r w:rsidRPr="00186B72">
        <w:rPr>
          <w:rFonts w:ascii="Times New Roman" w:hAnsi="Times New Roman"/>
          <w:bCs/>
          <w:lang w:eastAsia="ru-RU"/>
        </w:rPr>
        <w:t>Максимальный коэффициент застройки земельного участка (</w:t>
      </w:r>
      <w:proofErr w:type="spellStart"/>
      <w:r w:rsidRPr="00186B72">
        <w:rPr>
          <w:rFonts w:ascii="Times New Roman" w:hAnsi="Times New Roman"/>
          <w:bCs/>
          <w:lang w:eastAsia="ru-RU"/>
        </w:rPr>
        <w:t>Кз</w:t>
      </w:r>
      <w:proofErr w:type="spellEnd"/>
      <w:r w:rsidRPr="00186B72">
        <w:rPr>
          <w:rFonts w:ascii="Times New Roman" w:hAnsi="Times New Roman"/>
          <w:bCs/>
          <w:lang w:eastAsia="ru-RU"/>
        </w:rPr>
        <w:t>) – 0,8</w:t>
      </w:r>
    </w:p>
    <w:p w14:paraId="5FB6A57A" w14:textId="77777777" w:rsidR="00186B72" w:rsidRPr="00186B72" w:rsidRDefault="00186B72" w:rsidP="00186B72">
      <w:pPr>
        <w:pStyle w:val="ConsPlusNonformat"/>
        <w:jc w:val="both"/>
        <w:rPr>
          <w:rFonts w:ascii="Times New Roman" w:hAnsi="Times New Roman" w:cs="Times New Roman"/>
          <w:bCs/>
          <w:sz w:val="22"/>
          <w:szCs w:val="22"/>
        </w:rPr>
      </w:pPr>
      <w:r w:rsidRPr="00186B72">
        <w:rPr>
          <w:rFonts w:ascii="Times New Roman" w:hAnsi="Times New Roman" w:cs="Times New Roman"/>
          <w:bCs/>
          <w:sz w:val="22"/>
          <w:szCs w:val="22"/>
        </w:rPr>
        <w:t>Максимальный коэффициент плотности застройки земельного участка (</w:t>
      </w:r>
      <w:proofErr w:type="spellStart"/>
      <w:r w:rsidRPr="00186B72">
        <w:rPr>
          <w:rFonts w:ascii="Times New Roman" w:hAnsi="Times New Roman" w:cs="Times New Roman"/>
          <w:bCs/>
          <w:sz w:val="22"/>
          <w:szCs w:val="22"/>
        </w:rPr>
        <w:t>Кпз</w:t>
      </w:r>
      <w:proofErr w:type="spellEnd"/>
      <w:r w:rsidRPr="00186B72">
        <w:rPr>
          <w:rFonts w:ascii="Times New Roman" w:hAnsi="Times New Roman" w:cs="Times New Roman"/>
          <w:bCs/>
          <w:sz w:val="22"/>
          <w:szCs w:val="22"/>
        </w:rPr>
        <w:t>) – 2,4</w:t>
      </w:r>
    </w:p>
    <w:p w14:paraId="7CF73014" w14:textId="77777777" w:rsidR="00186B72" w:rsidRPr="00186B72" w:rsidRDefault="00186B72" w:rsidP="00186B72">
      <w:pPr>
        <w:pStyle w:val="ConsPlusNonformat"/>
        <w:jc w:val="both"/>
        <w:rPr>
          <w:rFonts w:ascii="Times New Roman" w:hAnsi="Times New Roman" w:cs="Times New Roman"/>
          <w:bCs/>
          <w:sz w:val="22"/>
          <w:szCs w:val="22"/>
        </w:rPr>
      </w:pPr>
      <w:r w:rsidRPr="00186B72">
        <w:rPr>
          <w:rFonts w:ascii="Times New Roman" w:hAnsi="Times New Roman" w:cs="Times New Roman"/>
          <w:bCs/>
          <w:sz w:val="22"/>
          <w:szCs w:val="22"/>
        </w:rPr>
        <w:t>4.4. магазины</w:t>
      </w:r>
    </w:p>
    <w:p w14:paraId="31FC6BA6" w14:textId="77777777" w:rsidR="00186B72" w:rsidRPr="00186B72" w:rsidRDefault="00186B72" w:rsidP="00186B72">
      <w:pPr>
        <w:jc w:val="both"/>
        <w:rPr>
          <w:rFonts w:ascii="Times New Roman" w:hAnsi="Times New Roman"/>
          <w:bCs/>
          <w:lang w:eastAsia="ru-RU"/>
        </w:rPr>
      </w:pPr>
      <w:r w:rsidRPr="00186B72">
        <w:rPr>
          <w:rFonts w:ascii="Times New Roman" w:hAnsi="Times New Roman"/>
          <w:bCs/>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p w14:paraId="3BBA86DD" w14:textId="77777777" w:rsidR="00186B72" w:rsidRPr="00186B72" w:rsidRDefault="00186B72" w:rsidP="00186B72">
      <w:pPr>
        <w:jc w:val="both"/>
        <w:rPr>
          <w:rFonts w:ascii="Times New Roman" w:hAnsi="Times New Roman"/>
          <w:bCs/>
          <w:lang w:eastAsia="ru-RU"/>
        </w:rPr>
      </w:pPr>
      <w:r w:rsidRPr="00186B72">
        <w:rPr>
          <w:rFonts w:ascii="Times New Roman" w:hAnsi="Times New Roman"/>
          <w:bCs/>
          <w:lang w:eastAsia="ru-RU"/>
        </w:rPr>
        <w:t>Минимальный размер земельных участков:</w:t>
      </w:r>
    </w:p>
    <w:p w14:paraId="7DD491AA" w14:textId="77777777" w:rsidR="00186B72" w:rsidRPr="00186B72" w:rsidRDefault="00186B72" w:rsidP="00186B72">
      <w:pPr>
        <w:jc w:val="both"/>
        <w:rPr>
          <w:rFonts w:ascii="Times New Roman" w:hAnsi="Times New Roman"/>
          <w:bCs/>
        </w:rPr>
      </w:pPr>
      <w:r w:rsidRPr="00186B72">
        <w:rPr>
          <w:rFonts w:ascii="Times New Roman" w:hAnsi="Times New Roman"/>
          <w:bCs/>
        </w:rPr>
        <w:t xml:space="preserve">Для магазинов: до 250 </w:t>
      </w:r>
      <w:proofErr w:type="spellStart"/>
      <w:r w:rsidRPr="00186B72">
        <w:rPr>
          <w:rFonts w:ascii="Times New Roman" w:hAnsi="Times New Roman"/>
          <w:bCs/>
        </w:rPr>
        <w:t>кв.м</w:t>
      </w:r>
      <w:proofErr w:type="spellEnd"/>
      <w:r w:rsidRPr="00186B72">
        <w:rPr>
          <w:rFonts w:ascii="Times New Roman" w:hAnsi="Times New Roman"/>
          <w:bCs/>
        </w:rPr>
        <w:t xml:space="preserve"> торговой площади – 0,08 га на 100 </w:t>
      </w:r>
      <w:proofErr w:type="spellStart"/>
      <w:r w:rsidRPr="00186B72">
        <w:rPr>
          <w:rFonts w:ascii="Times New Roman" w:hAnsi="Times New Roman"/>
          <w:bCs/>
        </w:rPr>
        <w:t>кв.м</w:t>
      </w:r>
      <w:proofErr w:type="spellEnd"/>
      <w:r w:rsidRPr="00186B72">
        <w:rPr>
          <w:rFonts w:ascii="Times New Roman" w:hAnsi="Times New Roman"/>
          <w:bCs/>
        </w:rPr>
        <w:t>. торговой площади;</w:t>
      </w:r>
    </w:p>
    <w:p w14:paraId="5EE52E9A" w14:textId="77777777" w:rsidR="00186B72" w:rsidRPr="00186B72" w:rsidRDefault="00186B72" w:rsidP="00186B72">
      <w:pPr>
        <w:jc w:val="both"/>
        <w:rPr>
          <w:rFonts w:ascii="Times New Roman" w:hAnsi="Times New Roman"/>
          <w:bCs/>
        </w:rPr>
      </w:pPr>
      <w:r w:rsidRPr="00186B72">
        <w:rPr>
          <w:rFonts w:ascii="Times New Roman" w:hAnsi="Times New Roman"/>
          <w:bCs/>
        </w:rPr>
        <w:t xml:space="preserve">свыше 250 до 650 </w:t>
      </w:r>
      <w:proofErr w:type="spellStart"/>
      <w:r w:rsidRPr="00186B72">
        <w:rPr>
          <w:rFonts w:ascii="Times New Roman" w:hAnsi="Times New Roman"/>
          <w:bCs/>
        </w:rPr>
        <w:t>кв.м</w:t>
      </w:r>
      <w:proofErr w:type="spellEnd"/>
      <w:r w:rsidRPr="00186B72">
        <w:rPr>
          <w:rFonts w:ascii="Times New Roman" w:hAnsi="Times New Roman"/>
          <w:bCs/>
        </w:rPr>
        <w:t xml:space="preserve">. торговой площади – 0,08 – 0,06 га на 100 </w:t>
      </w:r>
      <w:proofErr w:type="spellStart"/>
      <w:r w:rsidRPr="00186B72">
        <w:rPr>
          <w:rFonts w:ascii="Times New Roman" w:hAnsi="Times New Roman"/>
          <w:bCs/>
        </w:rPr>
        <w:t>кв.м</w:t>
      </w:r>
      <w:proofErr w:type="spellEnd"/>
      <w:r w:rsidRPr="00186B72">
        <w:rPr>
          <w:rFonts w:ascii="Times New Roman" w:hAnsi="Times New Roman"/>
          <w:bCs/>
        </w:rPr>
        <w:t>. торговой площади;</w:t>
      </w:r>
    </w:p>
    <w:p w14:paraId="1939AFED" w14:textId="77777777" w:rsidR="00186B72" w:rsidRPr="00186B72" w:rsidRDefault="00186B72" w:rsidP="00186B72">
      <w:pPr>
        <w:jc w:val="both"/>
        <w:rPr>
          <w:rFonts w:ascii="Times New Roman" w:hAnsi="Times New Roman"/>
          <w:bCs/>
        </w:rPr>
      </w:pPr>
      <w:r w:rsidRPr="00186B72">
        <w:rPr>
          <w:rFonts w:ascii="Times New Roman" w:hAnsi="Times New Roman"/>
          <w:bCs/>
        </w:rPr>
        <w:t xml:space="preserve">свыше 650 до 1500 – 0,06 – 0,04 га на 100 </w:t>
      </w:r>
      <w:proofErr w:type="spellStart"/>
      <w:r w:rsidRPr="00186B72">
        <w:rPr>
          <w:rFonts w:ascii="Times New Roman" w:hAnsi="Times New Roman"/>
          <w:bCs/>
        </w:rPr>
        <w:t>кв.м</w:t>
      </w:r>
      <w:proofErr w:type="spellEnd"/>
      <w:r w:rsidRPr="00186B72">
        <w:rPr>
          <w:rFonts w:ascii="Times New Roman" w:hAnsi="Times New Roman"/>
          <w:bCs/>
        </w:rPr>
        <w:t>. торговой площади;</w:t>
      </w:r>
    </w:p>
    <w:p w14:paraId="551ED2BD" w14:textId="77777777" w:rsidR="00186B72" w:rsidRPr="00186B72" w:rsidRDefault="00186B72" w:rsidP="00186B72">
      <w:pPr>
        <w:jc w:val="both"/>
        <w:rPr>
          <w:rFonts w:ascii="Times New Roman" w:hAnsi="Times New Roman"/>
          <w:bCs/>
        </w:rPr>
      </w:pPr>
      <w:r w:rsidRPr="00186B72">
        <w:rPr>
          <w:rFonts w:ascii="Times New Roman" w:hAnsi="Times New Roman"/>
          <w:bCs/>
        </w:rPr>
        <w:t xml:space="preserve">свыше 1500 до 3500 – 0,04 – 0,02 на100 </w:t>
      </w:r>
      <w:proofErr w:type="spellStart"/>
      <w:r w:rsidRPr="00186B72">
        <w:rPr>
          <w:rFonts w:ascii="Times New Roman" w:hAnsi="Times New Roman"/>
          <w:bCs/>
        </w:rPr>
        <w:t>кв.м</w:t>
      </w:r>
      <w:proofErr w:type="spellEnd"/>
      <w:r w:rsidRPr="00186B72">
        <w:rPr>
          <w:rFonts w:ascii="Times New Roman" w:hAnsi="Times New Roman"/>
          <w:bCs/>
        </w:rPr>
        <w:t>. торговой площади;</w:t>
      </w:r>
    </w:p>
    <w:p w14:paraId="1A878CFB" w14:textId="77777777" w:rsidR="00186B72" w:rsidRPr="00186B72" w:rsidRDefault="00186B72" w:rsidP="00186B72">
      <w:pPr>
        <w:jc w:val="both"/>
        <w:rPr>
          <w:rFonts w:ascii="Times New Roman" w:hAnsi="Times New Roman"/>
          <w:bCs/>
        </w:rPr>
      </w:pPr>
      <w:r w:rsidRPr="00186B72">
        <w:rPr>
          <w:rFonts w:ascii="Times New Roman" w:hAnsi="Times New Roman"/>
          <w:bCs/>
        </w:rPr>
        <w:t xml:space="preserve">свыше 3500 – 0,02 га на 100 </w:t>
      </w:r>
      <w:proofErr w:type="spellStart"/>
      <w:r w:rsidRPr="00186B72">
        <w:rPr>
          <w:rFonts w:ascii="Times New Roman" w:hAnsi="Times New Roman"/>
          <w:bCs/>
        </w:rPr>
        <w:t>кв.м</w:t>
      </w:r>
      <w:proofErr w:type="spellEnd"/>
      <w:r w:rsidRPr="00186B72">
        <w:rPr>
          <w:rFonts w:ascii="Times New Roman" w:hAnsi="Times New Roman"/>
          <w:bCs/>
        </w:rPr>
        <w:t>. торговой площади</w:t>
      </w:r>
    </w:p>
    <w:p w14:paraId="5D38375F" w14:textId="77777777" w:rsidR="00186B72" w:rsidRPr="00186B72" w:rsidRDefault="00186B72" w:rsidP="00186B72">
      <w:pPr>
        <w:jc w:val="both"/>
        <w:rPr>
          <w:rFonts w:ascii="Times New Roman" w:hAnsi="Times New Roman"/>
          <w:bCs/>
          <w:lang w:eastAsia="ru-RU"/>
        </w:rPr>
      </w:pPr>
      <w:r w:rsidRPr="00186B72">
        <w:rPr>
          <w:rFonts w:ascii="Times New Roman" w:hAnsi="Times New Roman"/>
          <w:bCs/>
          <w:lang w:eastAsia="ru-RU"/>
        </w:rPr>
        <w:t>Максимальный размер земельных участков – не подлежит установлению;</w:t>
      </w:r>
    </w:p>
    <w:p w14:paraId="50B12E92" w14:textId="77777777" w:rsidR="00186B72" w:rsidRPr="00186B72" w:rsidRDefault="00186B72" w:rsidP="00186B72">
      <w:pPr>
        <w:jc w:val="both"/>
        <w:rPr>
          <w:rFonts w:ascii="Times New Roman" w:hAnsi="Times New Roman"/>
          <w:bCs/>
          <w:lang w:eastAsia="ru-RU"/>
        </w:rPr>
      </w:pPr>
      <w:r w:rsidRPr="00186B72">
        <w:rPr>
          <w:rFonts w:ascii="Times New Roman" w:hAnsi="Times New Roman"/>
          <w:bCs/>
          <w:lang w:eastAsia="ru-RU"/>
        </w:rPr>
        <w:t>Минимальный отступ  от красной линии улиц до зданий, строений, сооружений при осуществлении строительства – не менее 10 м; от красной линии проездов – не менее 5 м. В отдельных случаях в условиях сложившейся застройки допускается размещение по красной линии улиц.</w:t>
      </w:r>
    </w:p>
    <w:p w14:paraId="385488EE" w14:textId="77777777" w:rsidR="00186B72" w:rsidRPr="00186B72" w:rsidRDefault="00186B72" w:rsidP="00186B72">
      <w:pPr>
        <w:jc w:val="both"/>
        <w:rPr>
          <w:rFonts w:ascii="Times New Roman" w:hAnsi="Times New Roman"/>
          <w:bCs/>
          <w:lang w:eastAsia="ru-RU"/>
        </w:rPr>
      </w:pPr>
      <w:r w:rsidRPr="00186B72">
        <w:rPr>
          <w:rFonts w:ascii="Times New Roman" w:hAnsi="Times New Roman"/>
          <w:bCs/>
          <w:lang w:eastAsia="ru-RU"/>
        </w:rPr>
        <w:t>Максимальное количество этажей –3;</w:t>
      </w:r>
    </w:p>
    <w:p w14:paraId="1E15EFE6" w14:textId="77777777" w:rsidR="00186B72" w:rsidRPr="00186B72" w:rsidRDefault="00186B72" w:rsidP="00186B72">
      <w:pPr>
        <w:jc w:val="both"/>
        <w:rPr>
          <w:rFonts w:ascii="Times New Roman" w:hAnsi="Times New Roman"/>
          <w:bCs/>
          <w:lang w:eastAsia="ru-RU"/>
        </w:rPr>
      </w:pPr>
      <w:r w:rsidRPr="00186B72">
        <w:rPr>
          <w:rFonts w:ascii="Times New Roman" w:hAnsi="Times New Roman"/>
          <w:bCs/>
          <w:lang w:eastAsia="ru-RU"/>
        </w:rPr>
        <w:t>Параметры застройки:</w:t>
      </w:r>
    </w:p>
    <w:p w14:paraId="4AA11170" w14:textId="77777777" w:rsidR="00186B72" w:rsidRPr="00186B72" w:rsidRDefault="00186B72" w:rsidP="00186B72">
      <w:pPr>
        <w:jc w:val="both"/>
        <w:rPr>
          <w:rFonts w:ascii="Times New Roman" w:hAnsi="Times New Roman"/>
          <w:bCs/>
          <w:lang w:eastAsia="ru-RU"/>
        </w:rPr>
      </w:pPr>
      <w:r w:rsidRPr="00186B72">
        <w:rPr>
          <w:rFonts w:ascii="Times New Roman" w:hAnsi="Times New Roman"/>
          <w:bCs/>
          <w:lang w:eastAsia="ru-RU"/>
        </w:rPr>
        <w:t>Максимальный коэффициент застройки земельного участка (</w:t>
      </w:r>
      <w:proofErr w:type="spellStart"/>
      <w:r w:rsidRPr="00186B72">
        <w:rPr>
          <w:rFonts w:ascii="Times New Roman" w:hAnsi="Times New Roman"/>
          <w:bCs/>
          <w:lang w:eastAsia="ru-RU"/>
        </w:rPr>
        <w:t>Кз</w:t>
      </w:r>
      <w:proofErr w:type="spellEnd"/>
      <w:r w:rsidRPr="00186B72">
        <w:rPr>
          <w:rFonts w:ascii="Times New Roman" w:hAnsi="Times New Roman"/>
          <w:bCs/>
          <w:lang w:eastAsia="ru-RU"/>
        </w:rPr>
        <w:t>) – 0,8</w:t>
      </w:r>
    </w:p>
    <w:p w14:paraId="2026C916" w14:textId="77777777" w:rsidR="00186B72" w:rsidRPr="00186B72" w:rsidRDefault="00186B72" w:rsidP="00186B72">
      <w:pPr>
        <w:jc w:val="both"/>
        <w:rPr>
          <w:rFonts w:ascii="Times New Roman" w:hAnsi="Times New Roman"/>
          <w:bCs/>
          <w:lang w:eastAsia="ru-RU"/>
        </w:rPr>
      </w:pPr>
      <w:r w:rsidRPr="00186B72">
        <w:rPr>
          <w:rFonts w:ascii="Times New Roman" w:hAnsi="Times New Roman"/>
          <w:bCs/>
          <w:lang w:eastAsia="ru-RU"/>
        </w:rPr>
        <w:t>Максимальный коэффициент плотности застройки земельного участка (</w:t>
      </w:r>
      <w:proofErr w:type="spellStart"/>
      <w:r w:rsidRPr="00186B72">
        <w:rPr>
          <w:rFonts w:ascii="Times New Roman" w:hAnsi="Times New Roman"/>
          <w:bCs/>
          <w:lang w:eastAsia="ru-RU"/>
        </w:rPr>
        <w:t>Кпз</w:t>
      </w:r>
      <w:proofErr w:type="spellEnd"/>
      <w:r w:rsidRPr="00186B72">
        <w:rPr>
          <w:rFonts w:ascii="Times New Roman" w:hAnsi="Times New Roman"/>
          <w:bCs/>
          <w:lang w:eastAsia="ru-RU"/>
        </w:rPr>
        <w:t>) – 2,4</w:t>
      </w:r>
    </w:p>
    <w:p w14:paraId="0AFD0AD7" w14:textId="77777777" w:rsidR="00186B72" w:rsidRPr="00186B72" w:rsidRDefault="00186B72" w:rsidP="00186B72">
      <w:pPr>
        <w:pStyle w:val="ConsPlusNonformat"/>
        <w:jc w:val="both"/>
        <w:rPr>
          <w:rFonts w:ascii="Times New Roman" w:hAnsi="Times New Roman" w:cs="Times New Roman"/>
          <w:bCs/>
          <w:sz w:val="22"/>
          <w:szCs w:val="22"/>
        </w:rPr>
      </w:pPr>
      <w:r w:rsidRPr="00186B72">
        <w:rPr>
          <w:rFonts w:ascii="Times New Roman" w:hAnsi="Times New Roman" w:cs="Times New Roman"/>
          <w:bCs/>
          <w:sz w:val="22"/>
          <w:szCs w:val="22"/>
        </w:rPr>
        <w:t xml:space="preserve">4.10. </w:t>
      </w:r>
      <w:proofErr w:type="spellStart"/>
      <w:r w:rsidRPr="00186B72">
        <w:rPr>
          <w:rFonts w:ascii="Times New Roman" w:hAnsi="Times New Roman" w:cs="Times New Roman"/>
          <w:bCs/>
          <w:sz w:val="22"/>
          <w:szCs w:val="22"/>
        </w:rPr>
        <w:t>выставочно</w:t>
      </w:r>
      <w:proofErr w:type="spellEnd"/>
      <w:r w:rsidRPr="00186B72">
        <w:rPr>
          <w:rFonts w:ascii="Times New Roman" w:hAnsi="Times New Roman" w:cs="Times New Roman"/>
          <w:bCs/>
          <w:sz w:val="22"/>
          <w:szCs w:val="22"/>
        </w:rPr>
        <w:t>-ярмарочная деятельность</w:t>
      </w:r>
    </w:p>
    <w:p w14:paraId="28959646" w14:textId="77777777" w:rsidR="00186B72" w:rsidRPr="00186B72" w:rsidRDefault="00186B72" w:rsidP="00186B72">
      <w:pPr>
        <w:jc w:val="both"/>
        <w:rPr>
          <w:rFonts w:ascii="Times New Roman" w:hAnsi="Times New Roman"/>
          <w:bCs/>
          <w:lang w:eastAsia="ru-RU"/>
        </w:rPr>
      </w:pPr>
      <w:r w:rsidRPr="00186B72">
        <w:rPr>
          <w:rFonts w:ascii="Times New Roman" w:hAnsi="Times New Roman"/>
          <w:bCs/>
          <w:lang w:eastAsia="ru-RU"/>
        </w:rPr>
        <w:t xml:space="preserve">Размещение объектов капитального строительства, сооружений, предназначенных для осуществления </w:t>
      </w:r>
      <w:proofErr w:type="spellStart"/>
      <w:r w:rsidRPr="00186B72">
        <w:rPr>
          <w:rFonts w:ascii="Times New Roman" w:hAnsi="Times New Roman"/>
          <w:bCs/>
          <w:lang w:eastAsia="ru-RU"/>
        </w:rPr>
        <w:t>выставочно</w:t>
      </w:r>
      <w:proofErr w:type="spellEnd"/>
      <w:r w:rsidRPr="00186B72">
        <w:rPr>
          <w:rFonts w:ascii="Times New Roman" w:hAnsi="Times New Roman"/>
          <w:bCs/>
          <w:lang w:eastAsia="ru-RU"/>
        </w:rPr>
        <w:t xml:space="preserve">-ярмарочной и </w:t>
      </w:r>
      <w:proofErr w:type="spellStart"/>
      <w:r w:rsidRPr="00186B72">
        <w:rPr>
          <w:rFonts w:ascii="Times New Roman" w:hAnsi="Times New Roman"/>
          <w:bCs/>
          <w:lang w:eastAsia="ru-RU"/>
        </w:rPr>
        <w:t>конгрессной</w:t>
      </w:r>
      <w:proofErr w:type="spellEnd"/>
      <w:r w:rsidRPr="00186B72">
        <w:rPr>
          <w:rFonts w:ascii="Times New Roman" w:hAnsi="Times New Roman"/>
          <w:bCs/>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p w14:paraId="0DB2CFCD" w14:textId="77777777" w:rsidR="00186B72" w:rsidRPr="00186B72" w:rsidRDefault="00186B72" w:rsidP="00186B72">
      <w:pPr>
        <w:jc w:val="both"/>
        <w:rPr>
          <w:rFonts w:ascii="Times New Roman" w:hAnsi="Times New Roman"/>
          <w:bCs/>
          <w:lang w:eastAsia="ru-RU"/>
        </w:rPr>
      </w:pPr>
      <w:r w:rsidRPr="00186B72">
        <w:rPr>
          <w:rFonts w:ascii="Times New Roman" w:hAnsi="Times New Roman"/>
          <w:bCs/>
          <w:lang w:eastAsia="ru-RU"/>
        </w:rPr>
        <w:t xml:space="preserve">Минимальный размер земельного участка – 1000 </w:t>
      </w:r>
      <w:proofErr w:type="spellStart"/>
      <w:r w:rsidRPr="00186B72">
        <w:rPr>
          <w:rFonts w:ascii="Times New Roman" w:hAnsi="Times New Roman"/>
          <w:bCs/>
          <w:lang w:eastAsia="ru-RU"/>
        </w:rPr>
        <w:t>кв.м</w:t>
      </w:r>
      <w:proofErr w:type="spellEnd"/>
      <w:r w:rsidRPr="00186B72">
        <w:rPr>
          <w:rFonts w:ascii="Times New Roman" w:hAnsi="Times New Roman"/>
          <w:bCs/>
          <w:lang w:eastAsia="ru-RU"/>
        </w:rPr>
        <w:t>;</w:t>
      </w:r>
    </w:p>
    <w:p w14:paraId="1FDAB32E" w14:textId="77777777" w:rsidR="00186B72" w:rsidRPr="00186B72" w:rsidRDefault="00186B72" w:rsidP="00186B72">
      <w:pPr>
        <w:jc w:val="both"/>
        <w:rPr>
          <w:rFonts w:ascii="Times New Roman" w:hAnsi="Times New Roman"/>
          <w:bCs/>
          <w:lang w:eastAsia="ru-RU"/>
        </w:rPr>
      </w:pPr>
      <w:r w:rsidRPr="00186B72">
        <w:rPr>
          <w:rFonts w:ascii="Times New Roman" w:hAnsi="Times New Roman"/>
          <w:bCs/>
          <w:lang w:eastAsia="ru-RU"/>
        </w:rPr>
        <w:t>Максимальный размер земельного участка – не подлежит установлению;</w:t>
      </w:r>
    </w:p>
    <w:p w14:paraId="2418BF09" w14:textId="77777777" w:rsidR="00186B72" w:rsidRPr="00186B72" w:rsidRDefault="00186B72" w:rsidP="00186B72">
      <w:pPr>
        <w:jc w:val="both"/>
        <w:rPr>
          <w:rFonts w:ascii="Times New Roman" w:hAnsi="Times New Roman"/>
          <w:bCs/>
          <w:lang w:eastAsia="ru-RU"/>
        </w:rPr>
      </w:pPr>
      <w:r w:rsidRPr="00186B72">
        <w:rPr>
          <w:rFonts w:ascii="Times New Roman" w:hAnsi="Times New Roman"/>
          <w:bCs/>
          <w:lang w:eastAsia="ru-RU"/>
        </w:rPr>
        <w:t>Минимальный отступ  от красной линии улиц до зданий, строений, сооружений при осуществлении строительства – не менее 10 м; от красной линии проездов – не менее 5 м. В отдельных случаях в условиях сложившейся застройки допускается размещение по красной линии улиц.</w:t>
      </w:r>
    </w:p>
    <w:p w14:paraId="64656F25" w14:textId="77777777" w:rsidR="00186B72" w:rsidRPr="00186B72" w:rsidRDefault="00186B72" w:rsidP="00186B72">
      <w:pPr>
        <w:jc w:val="both"/>
        <w:rPr>
          <w:rFonts w:ascii="Times New Roman" w:hAnsi="Times New Roman"/>
          <w:bCs/>
          <w:lang w:eastAsia="ru-RU"/>
        </w:rPr>
      </w:pPr>
      <w:r w:rsidRPr="00186B72">
        <w:rPr>
          <w:rFonts w:ascii="Times New Roman" w:hAnsi="Times New Roman"/>
          <w:bCs/>
          <w:lang w:eastAsia="ru-RU"/>
        </w:rPr>
        <w:t>Максимальное количество этажей –5;</w:t>
      </w:r>
    </w:p>
    <w:p w14:paraId="2265C518" w14:textId="77777777" w:rsidR="00186B72" w:rsidRPr="00186B72" w:rsidRDefault="00186B72" w:rsidP="00186B72">
      <w:pPr>
        <w:jc w:val="both"/>
        <w:rPr>
          <w:rFonts w:ascii="Times New Roman" w:hAnsi="Times New Roman"/>
          <w:bCs/>
          <w:lang w:eastAsia="ru-RU"/>
        </w:rPr>
      </w:pPr>
      <w:r w:rsidRPr="00186B72">
        <w:rPr>
          <w:rFonts w:ascii="Times New Roman" w:hAnsi="Times New Roman"/>
          <w:bCs/>
          <w:lang w:eastAsia="ru-RU"/>
        </w:rPr>
        <w:t>Параметры застройки:</w:t>
      </w:r>
    </w:p>
    <w:p w14:paraId="3546FDB7" w14:textId="77777777" w:rsidR="00186B72" w:rsidRPr="00186B72" w:rsidRDefault="00186B72" w:rsidP="00186B72">
      <w:pPr>
        <w:jc w:val="both"/>
        <w:rPr>
          <w:rFonts w:ascii="Times New Roman" w:hAnsi="Times New Roman"/>
          <w:bCs/>
          <w:lang w:eastAsia="ru-RU"/>
        </w:rPr>
      </w:pPr>
      <w:r w:rsidRPr="00186B72">
        <w:rPr>
          <w:rFonts w:ascii="Times New Roman" w:hAnsi="Times New Roman"/>
          <w:bCs/>
          <w:lang w:eastAsia="ru-RU"/>
        </w:rPr>
        <w:t>Максимальный коэффициент застройки земельного участка (</w:t>
      </w:r>
      <w:proofErr w:type="spellStart"/>
      <w:r w:rsidRPr="00186B72">
        <w:rPr>
          <w:rFonts w:ascii="Times New Roman" w:hAnsi="Times New Roman"/>
          <w:bCs/>
          <w:lang w:eastAsia="ru-RU"/>
        </w:rPr>
        <w:t>Кз</w:t>
      </w:r>
      <w:proofErr w:type="spellEnd"/>
      <w:r w:rsidRPr="00186B72">
        <w:rPr>
          <w:rFonts w:ascii="Times New Roman" w:hAnsi="Times New Roman"/>
          <w:bCs/>
          <w:lang w:eastAsia="ru-RU"/>
        </w:rPr>
        <w:t>) – 0,8</w:t>
      </w:r>
    </w:p>
    <w:p w14:paraId="7F8020B4" w14:textId="77777777" w:rsidR="00186B72" w:rsidRPr="00186B72" w:rsidRDefault="00186B72" w:rsidP="00186B72">
      <w:pPr>
        <w:jc w:val="both"/>
        <w:rPr>
          <w:rFonts w:ascii="Times New Roman" w:hAnsi="Times New Roman"/>
          <w:bCs/>
          <w:lang w:eastAsia="ru-RU"/>
        </w:rPr>
      </w:pPr>
      <w:r w:rsidRPr="00186B72">
        <w:rPr>
          <w:rFonts w:ascii="Times New Roman" w:hAnsi="Times New Roman"/>
          <w:bCs/>
          <w:lang w:eastAsia="ru-RU"/>
        </w:rPr>
        <w:t>Максимальный коэффициент плотности застройки земельного участка (</w:t>
      </w:r>
      <w:proofErr w:type="spellStart"/>
      <w:r w:rsidRPr="00186B72">
        <w:rPr>
          <w:rFonts w:ascii="Times New Roman" w:hAnsi="Times New Roman"/>
          <w:bCs/>
          <w:lang w:eastAsia="ru-RU"/>
        </w:rPr>
        <w:t>Кпз</w:t>
      </w:r>
      <w:proofErr w:type="spellEnd"/>
      <w:r w:rsidRPr="00186B72">
        <w:rPr>
          <w:rFonts w:ascii="Times New Roman" w:hAnsi="Times New Roman"/>
          <w:bCs/>
          <w:lang w:eastAsia="ru-RU"/>
        </w:rPr>
        <w:t>) – 2,4</w:t>
      </w:r>
    </w:p>
    <w:p w14:paraId="7173A7AD" w14:textId="77777777" w:rsidR="00186B72" w:rsidRPr="00186B72" w:rsidRDefault="00186B72" w:rsidP="00186B72">
      <w:pPr>
        <w:pStyle w:val="ConsPlusNonformat"/>
        <w:jc w:val="both"/>
        <w:rPr>
          <w:rFonts w:ascii="Times New Roman" w:hAnsi="Times New Roman" w:cs="Times New Roman"/>
          <w:bCs/>
          <w:sz w:val="22"/>
          <w:szCs w:val="22"/>
        </w:rPr>
      </w:pPr>
      <w:r w:rsidRPr="00186B72">
        <w:rPr>
          <w:rFonts w:ascii="Times New Roman" w:hAnsi="Times New Roman" w:cs="Times New Roman"/>
          <w:bCs/>
          <w:sz w:val="22"/>
          <w:szCs w:val="22"/>
        </w:rPr>
        <w:t>12.0. земельные участки (территории) общего пользования</w:t>
      </w:r>
    </w:p>
    <w:p w14:paraId="7CF495A6" w14:textId="77777777" w:rsidR="00186B72" w:rsidRPr="00186B72" w:rsidRDefault="00186B72" w:rsidP="00186B72">
      <w:pPr>
        <w:jc w:val="both"/>
        <w:rPr>
          <w:rFonts w:ascii="Times New Roman" w:hAnsi="Times New Roman"/>
          <w:bCs/>
          <w:lang w:eastAsia="ru-RU"/>
        </w:rPr>
      </w:pPr>
      <w:r w:rsidRPr="00186B72">
        <w:rPr>
          <w:rFonts w:ascii="Times New Roman" w:hAnsi="Times New Roman"/>
          <w:bCs/>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14:paraId="4E1E009B" w14:textId="77777777" w:rsidR="00186B72" w:rsidRPr="00186B72" w:rsidRDefault="00186B72" w:rsidP="00186B72">
      <w:pPr>
        <w:jc w:val="both"/>
        <w:rPr>
          <w:rFonts w:ascii="Times New Roman" w:hAnsi="Times New Roman"/>
          <w:bCs/>
          <w:lang w:eastAsia="ru-RU"/>
        </w:rPr>
      </w:pPr>
      <w:r w:rsidRPr="00186B72">
        <w:rPr>
          <w:rFonts w:ascii="Times New Roman" w:hAnsi="Times New Roman"/>
          <w:bCs/>
          <w:lang w:eastAsia="ru-RU"/>
        </w:rPr>
        <w:t>Размеры земельных участков – не подлежат установлению.</w:t>
      </w:r>
    </w:p>
    <w:p w14:paraId="700A2B86" w14:textId="77777777" w:rsidR="00186B72" w:rsidRPr="00186B72" w:rsidRDefault="00186B72" w:rsidP="00186B72">
      <w:pPr>
        <w:jc w:val="both"/>
        <w:rPr>
          <w:rFonts w:ascii="Times New Roman" w:hAnsi="Times New Roman"/>
          <w:bCs/>
          <w:lang w:eastAsia="ru-RU"/>
        </w:rPr>
      </w:pPr>
      <w:r w:rsidRPr="00186B72">
        <w:rPr>
          <w:rFonts w:ascii="Times New Roman" w:hAnsi="Times New Roman"/>
          <w:bCs/>
          <w:lang w:eastAsia="ru-RU"/>
        </w:rPr>
        <w:t>Минимальный отступ от границ земельного участка – не подлежит установлению.</w:t>
      </w:r>
    </w:p>
    <w:p w14:paraId="51349F20" w14:textId="77777777" w:rsidR="00186B72" w:rsidRPr="00186B72" w:rsidRDefault="00186B72" w:rsidP="00186B72">
      <w:pPr>
        <w:jc w:val="both"/>
        <w:rPr>
          <w:rFonts w:ascii="Times New Roman" w:hAnsi="Times New Roman"/>
          <w:bCs/>
          <w:lang w:eastAsia="ru-RU"/>
        </w:rPr>
      </w:pPr>
      <w:r w:rsidRPr="00186B72">
        <w:rPr>
          <w:rFonts w:ascii="Times New Roman" w:hAnsi="Times New Roman"/>
          <w:bCs/>
          <w:lang w:eastAsia="ru-RU"/>
        </w:rPr>
        <w:t>Предельное количество этажей или предельная высота – не подлежит установлению.</w:t>
      </w:r>
    </w:p>
    <w:p w14:paraId="6AC97ABF" w14:textId="77777777" w:rsidR="00186B72" w:rsidRPr="00186B72" w:rsidRDefault="00186B72" w:rsidP="00186B72">
      <w:pPr>
        <w:jc w:val="both"/>
        <w:rPr>
          <w:rFonts w:ascii="Times New Roman" w:hAnsi="Times New Roman"/>
          <w:bCs/>
        </w:rPr>
      </w:pPr>
      <w:r w:rsidRPr="00186B72">
        <w:rPr>
          <w:rFonts w:ascii="Times New Roman" w:hAnsi="Times New Roman"/>
          <w:bCs/>
        </w:rPr>
        <w:t>Параметры застройки:</w:t>
      </w:r>
    </w:p>
    <w:p w14:paraId="4E76CF59" w14:textId="77777777" w:rsidR="00186B72" w:rsidRPr="00186B72" w:rsidRDefault="00186B72" w:rsidP="00186B72">
      <w:pPr>
        <w:jc w:val="both"/>
        <w:rPr>
          <w:rFonts w:ascii="Times New Roman" w:hAnsi="Times New Roman"/>
          <w:bCs/>
        </w:rPr>
      </w:pPr>
      <w:r w:rsidRPr="00186B72">
        <w:rPr>
          <w:rFonts w:ascii="Times New Roman" w:hAnsi="Times New Roman"/>
          <w:bCs/>
        </w:rPr>
        <w:t>Максимальный процент застройки – не подлежит установлению;</w:t>
      </w:r>
    </w:p>
    <w:p w14:paraId="70B6AB66" w14:textId="3EFD5AC8" w:rsidR="005A6918" w:rsidRPr="00186B72" w:rsidRDefault="00186B72" w:rsidP="00186B72">
      <w:pPr>
        <w:widowControl w:val="0"/>
        <w:autoSpaceDE w:val="0"/>
        <w:autoSpaceDN w:val="0"/>
        <w:jc w:val="both"/>
        <w:rPr>
          <w:rFonts w:ascii="Times New Roman" w:hAnsi="Times New Roman"/>
          <w:bCs/>
          <w:lang w:eastAsia="ru-RU"/>
        </w:rPr>
      </w:pPr>
      <w:r w:rsidRPr="00186B72">
        <w:rPr>
          <w:rFonts w:ascii="Times New Roman" w:hAnsi="Times New Roman"/>
          <w:bCs/>
        </w:rPr>
        <w:t>Коэффициент плотности застройки – не подлежит установлению</w:t>
      </w:r>
    </w:p>
    <w:p w14:paraId="08AF3582" w14:textId="77777777" w:rsidR="006D166E" w:rsidRDefault="006D166E" w:rsidP="005A6918">
      <w:pPr>
        <w:widowControl w:val="0"/>
        <w:autoSpaceDE w:val="0"/>
        <w:autoSpaceDN w:val="0"/>
        <w:ind w:firstLine="708"/>
        <w:jc w:val="both"/>
        <w:rPr>
          <w:rFonts w:ascii="Times New Roman" w:hAnsi="Times New Roman"/>
          <w:kern w:val="2"/>
        </w:rPr>
      </w:pPr>
    </w:p>
    <w:p w14:paraId="2ADA67A9" w14:textId="514BD93D" w:rsidR="005A6918" w:rsidRPr="007100B6" w:rsidRDefault="005A6918" w:rsidP="005A6918">
      <w:pPr>
        <w:widowControl w:val="0"/>
        <w:autoSpaceDE w:val="0"/>
        <w:autoSpaceDN w:val="0"/>
        <w:ind w:firstLine="708"/>
        <w:jc w:val="both"/>
        <w:rPr>
          <w:rFonts w:ascii="Times New Roman" w:hAnsi="Times New Roman"/>
        </w:rPr>
      </w:pPr>
      <w:r w:rsidRPr="007100B6">
        <w:rPr>
          <w:rFonts w:ascii="Times New Roman" w:hAnsi="Times New Roman"/>
          <w:kern w:val="2"/>
        </w:rPr>
        <w:t xml:space="preserve">Технологическая возможность присоединения объектов </w:t>
      </w:r>
      <w:r w:rsidRPr="007100B6">
        <w:rPr>
          <w:rFonts w:ascii="Times New Roman" w:hAnsi="Times New Roman"/>
          <w:b/>
          <w:bCs/>
          <w:kern w:val="2"/>
        </w:rPr>
        <w:t>к электрическим сетям</w:t>
      </w:r>
      <w:r w:rsidRPr="007100B6">
        <w:rPr>
          <w:rFonts w:ascii="Times New Roman" w:hAnsi="Times New Roman"/>
          <w:kern w:val="2"/>
        </w:rPr>
        <w:t xml:space="preserve"> ГУП РК «</w:t>
      </w:r>
      <w:proofErr w:type="spellStart"/>
      <w:r w:rsidRPr="007100B6">
        <w:rPr>
          <w:rFonts w:ascii="Times New Roman" w:hAnsi="Times New Roman"/>
          <w:kern w:val="2"/>
        </w:rPr>
        <w:t>Крымэнерго</w:t>
      </w:r>
      <w:proofErr w:type="spellEnd"/>
      <w:r w:rsidRPr="007100B6">
        <w:rPr>
          <w:rFonts w:ascii="Times New Roman" w:hAnsi="Times New Roman"/>
          <w:kern w:val="2"/>
        </w:rPr>
        <w:t>» - имеется.</w:t>
      </w:r>
      <w:r w:rsidRPr="007100B6">
        <w:rPr>
          <w:rFonts w:ascii="Times New Roman" w:hAnsi="Times New Roman"/>
        </w:rPr>
        <w:t xml:space="preserve"> </w:t>
      </w:r>
      <w:r w:rsidRPr="00B951CC">
        <w:rPr>
          <w:rFonts w:ascii="Times New Roman" w:hAnsi="Times New Roman"/>
          <w:color w:val="000000"/>
        </w:rPr>
        <w:t xml:space="preserve">Присоединение объектов к электрическим сетям осуществляется в соответствии с Правилами технологического присоединения </w:t>
      </w:r>
      <w:proofErr w:type="spellStart"/>
      <w:r w:rsidRPr="00B951CC">
        <w:rPr>
          <w:rFonts w:ascii="Times New Roman" w:hAnsi="Times New Roman"/>
          <w:color w:val="000000"/>
        </w:rPr>
        <w:t>энергопринимающих</w:t>
      </w:r>
      <w:proofErr w:type="spellEnd"/>
      <w:r w:rsidRPr="00B951CC">
        <w:rPr>
          <w:rFonts w:ascii="Times New Roman" w:hAnsi="Times New Roman"/>
          <w:color w:val="000000"/>
        </w:rPr>
        <w:t xml:space="preserve"> устройств потребителей электрической энергии, объектов по производству электрической энергии, а также объектов </w:t>
      </w:r>
      <w:r w:rsidRPr="00B951CC">
        <w:rPr>
          <w:rFonts w:ascii="Times New Roman" w:hAnsi="Times New Roman"/>
          <w:color w:val="000000"/>
        </w:rPr>
        <w:lastRenderedPageBreak/>
        <w:t>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w:t>
      </w:r>
      <w:r w:rsidRPr="007100B6">
        <w:rPr>
          <w:rFonts w:ascii="Times New Roman" w:hAnsi="Times New Roman"/>
        </w:rPr>
        <w:t xml:space="preserve"> (Технические условия - срок действия два года со дня заключения договора об осуществлении технологического присоединения к электрическим сетям).</w:t>
      </w:r>
      <w:r w:rsidRPr="007100B6">
        <w:rPr>
          <w:rFonts w:ascii="Times New Roman" w:hAnsi="Times New Roman"/>
          <w:color w:val="000000"/>
        </w:rPr>
        <w:t xml:space="preserve"> Плата за технологическое присоединение устанавливается </w:t>
      </w:r>
      <w:r w:rsidRPr="007100B6">
        <w:rPr>
          <w:rFonts w:ascii="Times New Roman" w:hAnsi="Times New Roman"/>
          <w:color w:val="000000"/>
          <w:lang w:eastAsia="ru-RU"/>
        </w:rPr>
        <w:t>согласно Приказа государственного комитета по ценам и тарифам Республики Крым №65/1 от 30.12.2019</w:t>
      </w:r>
    </w:p>
    <w:p w14:paraId="17C77EC3" w14:textId="77777777" w:rsidR="005A6918" w:rsidRPr="007100B6" w:rsidRDefault="005A6918" w:rsidP="005A6918">
      <w:pPr>
        <w:autoSpaceDE w:val="0"/>
        <w:autoSpaceDN w:val="0"/>
        <w:adjustRightInd w:val="0"/>
        <w:jc w:val="both"/>
        <w:rPr>
          <w:rFonts w:ascii="Times New Roman" w:hAnsi="Times New Roman"/>
          <w:b/>
          <w:bCs/>
        </w:rPr>
      </w:pPr>
    </w:p>
    <w:p w14:paraId="282EBD29" w14:textId="281C3F89" w:rsidR="005A6918" w:rsidRDefault="005A6918" w:rsidP="006D166E">
      <w:pPr>
        <w:pStyle w:val="ConsPlusNonformat"/>
        <w:widowControl/>
        <w:suppressAutoHyphens w:val="0"/>
        <w:autoSpaceDN w:val="0"/>
        <w:adjustRightInd w:val="0"/>
        <w:ind w:firstLine="671"/>
        <w:jc w:val="both"/>
        <w:rPr>
          <w:rFonts w:ascii="Times New Roman" w:hAnsi="Times New Roman"/>
          <w:color w:val="000000"/>
          <w:sz w:val="22"/>
          <w:szCs w:val="22"/>
          <w:lang w:eastAsia="ru-RU"/>
        </w:rPr>
      </w:pPr>
      <w:r w:rsidRPr="0024038F">
        <w:rPr>
          <w:rFonts w:ascii="Times New Roman" w:hAnsi="Times New Roman" w:cs="Times New Roman"/>
          <w:color w:val="000000"/>
          <w:sz w:val="22"/>
          <w:szCs w:val="22"/>
        </w:rPr>
        <w:t xml:space="preserve">Технологическая возможность подключения </w:t>
      </w:r>
      <w:r w:rsidRPr="0024038F">
        <w:rPr>
          <w:rFonts w:ascii="Times New Roman" w:hAnsi="Times New Roman" w:cs="Times New Roman"/>
          <w:sz w:val="22"/>
          <w:szCs w:val="22"/>
        </w:rPr>
        <w:t xml:space="preserve">объекта к сетям водоснабжения ГУП РК «Вода Крыма» - имеется. </w:t>
      </w:r>
      <w:r w:rsidRPr="003D14A4">
        <w:rPr>
          <w:rFonts w:ascii="Times New Roman" w:hAnsi="Times New Roman"/>
        </w:rPr>
        <w:t xml:space="preserve">Технические условия - срок действия три года со дня выдачи. </w:t>
      </w:r>
      <w:r w:rsidRPr="0024038F">
        <w:rPr>
          <w:rFonts w:ascii="Times New Roman" w:hAnsi="Times New Roman" w:cs="Times New Roman"/>
          <w:sz w:val="22"/>
          <w:szCs w:val="22"/>
        </w:rPr>
        <w:t xml:space="preserve">По данным ГУП РК «Вода Крыма» максимальная величина нагрузки в возможных точках подключения к централизованной системе водоснабжения составляет </w:t>
      </w:r>
      <w:r w:rsidR="006D166E">
        <w:rPr>
          <w:rFonts w:ascii="Times New Roman" w:hAnsi="Times New Roman" w:cs="Times New Roman"/>
          <w:sz w:val="22"/>
          <w:szCs w:val="22"/>
        </w:rPr>
        <w:t>1</w:t>
      </w:r>
      <w:r w:rsidRPr="0024038F">
        <w:rPr>
          <w:rFonts w:ascii="Times New Roman" w:hAnsi="Times New Roman" w:cs="Times New Roman"/>
          <w:sz w:val="22"/>
          <w:szCs w:val="22"/>
        </w:rPr>
        <w:t>,0 м3/</w:t>
      </w:r>
      <w:proofErr w:type="spellStart"/>
      <w:r w:rsidRPr="0024038F">
        <w:rPr>
          <w:rFonts w:ascii="Times New Roman" w:hAnsi="Times New Roman" w:cs="Times New Roman"/>
          <w:sz w:val="22"/>
          <w:szCs w:val="22"/>
        </w:rPr>
        <w:t>сут</w:t>
      </w:r>
      <w:proofErr w:type="spellEnd"/>
      <w:r w:rsidRPr="0024038F">
        <w:rPr>
          <w:rFonts w:ascii="Times New Roman" w:hAnsi="Times New Roman" w:cs="Times New Roman"/>
          <w:sz w:val="22"/>
          <w:szCs w:val="22"/>
        </w:rPr>
        <w:t>. Данные о максимальной величине нагрузки в возможных точках подключения к централизованной системе водоотведения отсутствуют.</w:t>
      </w:r>
      <w:r w:rsidR="00D642E4">
        <w:rPr>
          <w:rFonts w:ascii="Times New Roman" w:hAnsi="Times New Roman" w:cs="Times New Roman"/>
          <w:sz w:val="22"/>
          <w:szCs w:val="22"/>
        </w:rPr>
        <w:t xml:space="preserve"> </w:t>
      </w:r>
      <w:bookmarkStart w:id="0" w:name="_GoBack"/>
      <w:bookmarkEnd w:id="0"/>
      <w:r w:rsidRPr="0024038F">
        <w:rPr>
          <w:rFonts w:ascii="Times New Roman" w:hAnsi="Times New Roman" w:cs="Times New Roman"/>
          <w:bCs/>
          <w:sz w:val="22"/>
          <w:szCs w:val="22"/>
        </w:rPr>
        <w:t>Размер платы за подключение (техническое присоединение) определяется на основании тарифа на подключение с учетом величины подключаемой нагрузки и расстояния от точки подключения объекта заказчика до существующих сетей централизованного водоснабжения и водоотведения или по индивидуальному тарифу.</w:t>
      </w:r>
      <w:r w:rsidRPr="00164D4D">
        <w:rPr>
          <w:rFonts w:ascii="Times New Roman" w:hAnsi="Times New Roman"/>
          <w:color w:val="000000"/>
        </w:rPr>
        <w:t xml:space="preserve"> </w:t>
      </w:r>
      <w:r w:rsidRPr="00164D4D">
        <w:rPr>
          <w:rFonts w:ascii="Times New Roman" w:hAnsi="Times New Roman"/>
          <w:color w:val="000000"/>
          <w:sz w:val="22"/>
          <w:szCs w:val="22"/>
        </w:rPr>
        <w:t xml:space="preserve">Плата за технологическое присоединение устанавливается </w:t>
      </w:r>
      <w:r w:rsidRPr="00164D4D">
        <w:rPr>
          <w:rFonts w:ascii="Times New Roman" w:hAnsi="Times New Roman"/>
          <w:color w:val="000000"/>
          <w:sz w:val="22"/>
          <w:szCs w:val="22"/>
          <w:lang w:eastAsia="ru-RU"/>
        </w:rPr>
        <w:t>согласно Приказа государственного комитета по ценам и тарифам Республики Крым №60/3 от 18.12.2019</w:t>
      </w:r>
    </w:p>
    <w:p w14:paraId="53398CF4" w14:textId="77777777" w:rsidR="00A133A5" w:rsidRDefault="00A133A5" w:rsidP="006D166E">
      <w:pPr>
        <w:pStyle w:val="ConsPlusNonformat"/>
        <w:widowControl/>
        <w:suppressAutoHyphens w:val="0"/>
        <w:autoSpaceDN w:val="0"/>
        <w:adjustRightInd w:val="0"/>
        <w:ind w:firstLine="671"/>
        <w:jc w:val="both"/>
        <w:rPr>
          <w:rFonts w:ascii="Times New Roman" w:hAnsi="Times New Roman"/>
          <w:color w:val="000000"/>
          <w:lang w:eastAsia="ru-RU"/>
        </w:rPr>
      </w:pPr>
    </w:p>
    <w:p w14:paraId="6259F699" w14:textId="7A181997" w:rsidR="00A133A5" w:rsidRDefault="00A133A5" w:rsidP="00A133A5">
      <w:pPr>
        <w:pStyle w:val="ConsPlusNonformat"/>
        <w:widowControl/>
        <w:suppressAutoHyphens w:val="0"/>
        <w:autoSpaceDN w:val="0"/>
        <w:adjustRightInd w:val="0"/>
        <w:ind w:firstLine="671"/>
        <w:jc w:val="both"/>
        <w:rPr>
          <w:rFonts w:ascii="Times New Roman" w:hAnsi="Times New Roman" w:cs="Times New Roman"/>
          <w:sz w:val="22"/>
          <w:szCs w:val="22"/>
        </w:rPr>
      </w:pPr>
      <w:r w:rsidRPr="00A133A5">
        <w:rPr>
          <w:rFonts w:ascii="Times New Roman" w:hAnsi="Times New Roman" w:cs="Times New Roman"/>
          <w:sz w:val="22"/>
          <w:szCs w:val="22"/>
        </w:rPr>
        <w:t>По данным ГУП РК «</w:t>
      </w:r>
      <w:proofErr w:type="spellStart"/>
      <w:r w:rsidRPr="00A133A5">
        <w:rPr>
          <w:rFonts w:ascii="Times New Roman" w:hAnsi="Times New Roman" w:cs="Times New Roman"/>
          <w:sz w:val="22"/>
          <w:szCs w:val="22"/>
        </w:rPr>
        <w:t>Крымгазсети</w:t>
      </w:r>
      <w:proofErr w:type="spellEnd"/>
      <w:r w:rsidRPr="00A133A5">
        <w:rPr>
          <w:rFonts w:ascii="Times New Roman" w:hAnsi="Times New Roman" w:cs="Times New Roman"/>
          <w:sz w:val="22"/>
          <w:szCs w:val="22"/>
        </w:rPr>
        <w:t>» подключение (технологическое присоединение) объектов к сети газораспределения осуществляется в соответствии с постановлением Правительства Российской Федерации от 30.12.2013 № 1314 «Об утверждении Правил подключения (технологического присоединения) объектов капитального строительства к сетям газораспределения»</w:t>
      </w:r>
      <w:r>
        <w:rPr>
          <w:rFonts w:ascii="Times New Roman" w:hAnsi="Times New Roman" w:cs="Times New Roman"/>
          <w:sz w:val="22"/>
          <w:szCs w:val="22"/>
        </w:rPr>
        <w:t>.</w:t>
      </w:r>
    </w:p>
    <w:p w14:paraId="099ABBFB" w14:textId="102A450F" w:rsidR="00E40756" w:rsidRDefault="00E40756" w:rsidP="00A133A5">
      <w:pPr>
        <w:pStyle w:val="ConsPlusNonformat"/>
        <w:widowControl/>
        <w:suppressAutoHyphens w:val="0"/>
        <w:autoSpaceDN w:val="0"/>
        <w:adjustRightInd w:val="0"/>
        <w:ind w:firstLine="671"/>
        <w:jc w:val="both"/>
        <w:rPr>
          <w:rFonts w:ascii="Times New Roman" w:hAnsi="Times New Roman" w:cs="Times New Roman"/>
          <w:sz w:val="22"/>
          <w:szCs w:val="22"/>
        </w:rPr>
      </w:pPr>
    </w:p>
    <w:p w14:paraId="07E515B2" w14:textId="77777777" w:rsidR="00E40756" w:rsidRDefault="00E40756" w:rsidP="00E40756">
      <w:pPr>
        <w:pStyle w:val="a6"/>
        <w:spacing w:before="105" w:beforeAutospacing="0" w:after="105" w:afterAutospacing="0" w:line="294" w:lineRule="atLeast"/>
        <w:ind w:firstLine="708"/>
        <w:rPr>
          <w:kern w:val="2"/>
          <w:sz w:val="22"/>
          <w:szCs w:val="22"/>
          <w:shd w:val="clear" w:color="auto" w:fill="FFFFFF"/>
        </w:rPr>
      </w:pPr>
      <w:r w:rsidRPr="006E685F">
        <w:rPr>
          <w:kern w:val="2"/>
          <w:sz w:val="22"/>
          <w:szCs w:val="22"/>
          <w:shd w:val="clear" w:color="auto" w:fill="FFFFFF"/>
        </w:rPr>
        <w:t xml:space="preserve">Техническая возможность для подключения (технологического присоединения) к сетям </w:t>
      </w:r>
      <w:r>
        <w:rPr>
          <w:kern w:val="2"/>
          <w:sz w:val="22"/>
          <w:szCs w:val="22"/>
          <w:shd w:val="clear" w:color="auto" w:fill="FFFFFF"/>
        </w:rPr>
        <w:t>теплоснабжения -отсутствует.</w:t>
      </w:r>
    </w:p>
    <w:p w14:paraId="3AF32F37" w14:textId="77777777" w:rsidR="00C67C85" w:rsidRDefault="00C67C85" w:rsidP="00C67C85">
      <w:pPr>
        <w:ind w:firstLine="708"/>
        <w:rPr>
          <w:rFonts w:ascii="Times New Roman" w:hAnsi="Times New Roman"/>
          <w:b/>
          <w:i/>
        </w:rPr>
      </w:pPr>
    </w:p>
    <w:p w14:paraId="1E672F05" w14:textId="0C5E1C9D" w:rsidR="00C67C85" w:rsidRDefault="00C67C85" w:rsidP="00C67C85">
      <w:pPr>
        <w:ind w:firstLine="708"/>
        <w:rPr>
          <w:rFonts w:ascii="Times New Roman" w:hAnsi="Times New Roman"/>
          <w:b/>
          <w:i/>
        </w:rPr>
      </w:pPr>
      <w:r w:rsidRPr="007100B6">
        <w:rPr>
          <w:rFonts w:ascii="Times New Roman" w:hAnsi="Times New Roman"/>
          <w:b/>
          <w:i/>
        </w:rPr>
        <w:t>Лот №</w:t>
      </w:r>
      <w:r>
        <w:rPr>
          <w:rFonts w:ascii="Times New Roman" w:hAnsi="Times New Roman"/>
          <w:b/>
          <w:i/>
        </w:rPr>
        <w:t>3</w:t>
      </w:r>
    </w:p>
    <w:p w14:paraId="117C5B0D" w14:textId="77777777" w:rsidR="00651C58" w:rsidRDefault="00651C58" w:rsidP="00C67C85">
      <w:pPr>
        <w:ind w:firstLine="708"/>
        <w:rPr>
          <w:rFonts w:ascii="Times New Roman" w:hAnsi="Times New Roman"/>
          <w:b/>
          <w:i/>
        </w:rPr>
      </w:pPr>
    </w:p>
    <w:p w14:paraId="699B938C" w14:textId="18E8BBFF" w:rsidR="00C0521C" w:rsidRPr="0077207E" w:rsidRDefault="00C0521C" w:rsidP="00C0521C">
      <w:pPr>
        <w:pStyle w:val="ae"/>
        <w:ind w:firstLine="708"/>
        <w:jc w:val="both"/>
        <w:rPr>
          <w:rFonts w:ascii="Times New Roman" w:hAnsi="Times New Roman"/>
          <w:bCs/>
        </w:rPr>
      </w:pPr>
      <w:r>
        <w:rPr>
          <w:rFonts w:ascii="Times New Roman" w:hAnsi="Times New Roman"/>
          <w:b/>
          <w:i/>
        </w:rPr>
        <w:t>Предмет аукциона</w:t>
      </w:r>
      <w:r w:rsidRPr="007100B6">
        <w:rPr>
          <w:rFonts w:ascii="Times New Roman" w:hAnsi="Times New Roman"/>
          <w:b/>
          <w:i/>
        </w:rPr>
        <w:t>-</w:t>
      </w:r>
      <w:r>
        <w:rPr>
          <w:rFonts w:ascii="Times New Roman" w:hAnsi="Times New Roman"/>
          <w:b/>
          <w:i/>
        </w:rPr>
        <w:t xml:space="preserve"> </w:t>
      </w:r>
      <w:r w:rsidRPr="007100B6">
        <w:rPr>
          <w:rFonts w:ascii="Times New Roman" w:hAnsi="Times New Roman"/>
          <w:bCs/>
          <w:iCs/>
        </w:rPr>
        <w:t xml:space="preserve">право заключения договора аренды земельного участка, </w:t>
      </w:r>
      <w:r w:rsidRPr="007100B6">
        <w:rPr>
          <w:rFonts w:ascii="Times New Roman" w:hAnsi="Times New Roman"/>
          <w:bCs/>
          <w:iCs/>
          <w:lang w:eastAsia="ru-RU"/>
        </w:rPr>
        <w:t xml:space="preserve">с кадастровым номером </w:t>
      </w:r>
      <w:r w:rsidR="00C336E4" w:rsidRPr="00C336E4">
        <w:rPr>
          <w:rFonts w:ascii="Times New Roman" w:hAnsi="Times New Roman"/>
        </w:rPr>
        <w:t>90:01:010103:4008, площадь</w:t>
      </w:r>
      <w:r w:rsidR="00C336E4">
        <w:rPr>
          <w:rFonts w:ascii="Times New Roman" w:hAnsi="Times New Roman"/>
        </w:rPr>
        <w:t>ю</w:t>
      </w:r>
      <w:r w:rsidR="00C336E4" w:rsidRPr="00C336E4">
        <w:rPr>
          <w:rFonts w:ascii="Times New Roman" w:hAnsi="Times New Roman"/>
        </w:rPr>
        <w:t xml:space="preserve"> 613 </w:t>
      </w:r>
      <w:proofErr w:type="spellStart"/>
      <w:r w:rsidR="00C336E4" w:rsidRPr="00C336E4">
        <w:rPr>
          <w:rFonts w:ascii="Times New Roman" w:hAnsi="Times New Roman"/>
        </w:rPr>
        <w:t>кв.м</w:t>
      </w:r>
      <w:proofErr w:type="spellEnd"/>
      <w:r w:rsidR="00C336E4">
        <w:rPr>
          <w:rFonts w:ascii="Times New Roman" w:hAnsi="Times New Roman"/>
        </w:rPr>
        <w:t>,</w:t>
      </w:r>
      <w:r w:rsidR="00C336E4" w:rsidRPr="00C336E4">
        <w:rPr>
          <w:rFonts w:ascii="Times New Roman" w:hAnsi="Times New Roman"/>
        </w:rPr>
        <w:t xml:space="preserve"> местоположение: Республика Крым, Бахчисарайский муниципальный район, городское поселение Бахчисарай, г. Бахчисарай, ул. Фрунзе; категория земель: земли населенных пунктов; виды разрешенного использования: 12.0 земельные участки (территории) общего пользования; 5.2 природно-познавательный туризм</w:t>
      </w:r>
      <w:r>
        <w:rPr>
          <w:rFonts w:ascii="Times New Roman" w:hAnsi="Times New Roman"/>
        </w:rPr>
        <w:t>.</w:t>
      </w:r>
    </w:p>
    <w:p w14:paraId="10785B3F" w14:textId="77777777" w:rsidR="00C0521C" w:rsidRPr="007100B6" w:rsidRDefault="00C0521C" w:rsidP="00C0521C">
      <w:pPr>
        <w:jc w:val="both"/>
        <w:rPr>
          <w:rFonts w:ascii="Times New Roman" w:hAnsi="Times New Roman"/>
          <w:b/>
          <w:i/>
        </w:rPr>
      </w:pPr>
      <w:r w:rsidRPr="007100B6">
        <w:rPr>
          <w:rFonts w:ascii="Times New Roman" w:hAnsi="Times New Roman"/>
          <w:b/>
          <w:i/>
        </w:rPr>
        <w:tab/>
        <w:t>Вид договора: договор аренды</w:t>
      </w:r>
    </w:p>
    <w:p w14:paraId="74513D40" w14:textId="52712122" w:rsidR="00C0521C" w:rsidRPr="007100B6" w:rsidRDefault="00C0521C" w:rsidP="00C0521C">
      <w:pPr>
        <w:ind w:firstLine="708"/>
        <w:jc w:val="both"/>
        <w:rPr>
          <w:rFonts w:ascii="Times New Roman" w:hAnsi="Times New Roman"/>
        </w:rPr>
      </w:pPr>
      <w:r w:rsidRPr="007100B6">
        <w:rPr>
          <w:rFonts w:ascii="Times New Roman" w:hAnsi="Times New Roman"/>
        </w:rPr>
        <w:t xml:space="preserve">Годовая арендная плата </w:t>
      </w:r>
      <w:r w:rsidR="00B66421" w:rsidRPr="00B66421">
        <w:rPr>
          <w:rFonts w:ascii="Times New Roman" w:hAnsi="Times New Roman"/>
          <w:bCs/>
        </w:rPr>
        <w:t>63 967,0 (шестьдесят три тысячи девятьсот шестьдесят семь) рублей 00 копеек в год</w:t>
      </w:r>
      <w:r w:rsidRPr="007100B6">
        <w:rPr>
          <w:rFonts w:ascii="Times New Roman" w:hAnsi="Times New Roman"/>
        </w:rPr>
        <w:t xml:space="preserve"> без НДС;</w:t>
      </w:r>
    </w:p>
    <w:p w14:paraId="6BA7B762" w14:textId="2DFB8F66" w:rsidR="00C0521C" w:rsidRPr="007100B6" w:rsidRDefault="00C0521C" w:rsidP="00C0521C">
      <w:pPr>
        <w:ind w:firstLine="708"/>
        <w:jc w:val="both"/>
        <w:rPr>
          <w:rFonts w:ascii="Times New Roman" w:hAnsi="Times New Roman"/>
          <w:bCs/>
          <w:iCs/>
        </w:rPr>
      </w:pPr>
      <w:r w:rsidRPr="007100B6">
        <w:rPr>
          <w:rFonts w:ascii="Times New Roman" w:hAnsi="Times New Roman"/>
        </w:rPr>
        <w:t>Категория земель, вид разрешенного использования: земли населенных пунктов,</w:t>
      </w:r>
      <w:r>
        <w:rPr>
          <w:rFonts w:ascii="Times New Roman" w:hAnsi="Times New Roman"/>
        </w:rPr>
        <w:t xml:space="preserve"> </w:t>
      </w:r>
      <w:r w:rsidRPr="0077207E">
        <w:rPr>
          <w:rFonts w:ascii="Times New Roman" w:hAnsi="Times New Roman"/>
        </w:rPr>
        <w:t>3</w:t>
      </w:r>
      <w:r w:rsidR="00C336E4" w:rsidRPr="00C336E4">
        <w:rPr>
          <w:rFonts w:ascii="Times New Roman" w:hAnsi="Times New Roman"/>
        </w:rPr>
        <w:t>12.0 земельные участки (территории) общего пользования; 5.2 природно-познавательный туризм</w:t>
      </w:r>
      <w:r w:rsidRPr="007100B6">
        <w:rPr>
          <w:rFonts w:ascii="Times New Roman" w:hAnsi="Times New Roman"/>
        </w:rPr>
        <w:t>.</w:t>
      </w:r>
    </w:p>
    <w:p w14:paraId="1C33239D" w14:textId="77777777" w:rsidR="00C0521C" w:rsidRPr="007100B6" w:rsidRDefault="00C0521C" w:rsidP="00C0521C">
      <w:pPr>
        <w:ind w:firstLine="708"/>
        <w:jc w:val="both"/>
        <w:rPr>
          <w:rFonts w:ascii="Times New Roman" w:hAnsi="Times New Roman"/>
        </w:rPr>
      </w:pPr>
      <w:r w:rsidRPr="007100B6">
        <w:rPr>
          <w:rFonts w:ascii="Times New Roman" w:hAnsi="Times New Roman"/>
        </w:rPr>
        <w:t xml:space="preserve">Срок действия договора </w:t>
      </w:r>
      <w:r>
        <w:rPr>
          <w:rFonts w:ascii="Times New Roman" w:hAnsi="Times New Roman"/>
        </w:rPr>
        <w:t>10</w:t>
      </w:r>
      <w:r w:rsidRPr="007100B6">
        <w:rPr>
          <w:rFonts w:ascii="Times New Roman" w:hAnsi="Times New Roman"/>
        </w:rPr>
        <w:t xml:space="preserve"> (</w:t>
      </w:r>
      <w:r>
        <w:rPr>
          <w:rFonts w:ascii="Times New Roman" w:hAnsi="Times New Roman"/>
        </w:rPr>
        <w:t>десять</w:t>
      </w:r>
      <w:r w:rsidRPr="007100B6">
        <w:rPr>
          <w:rFonts w:ascii="Times New Roman" w:hAnsi="Times New Roman"/>
        </w:rPr>
        <w:t xml:space="preserve">) лет </w:t>
      </w:r>
    </w:p>
    <w:p w14:paraId="70E9FEFF" w14:textId="77777777" w:rsidR="00C0521C" w:rsidRPr="007100B6" w:rsidRDefault="00C0521C" w:rsidP="00C0521C">
      <w:pPr>
        <w:ind w:firstLine="708"/>
        <w:jc w:val="both"/>
        <w:rPr>
          <w:rFonts w:ascii="Times New Roman" w:hAnsi="Times New Roman"/>
        </w:rPr>
      </w:pPr>
      <w:r w:rsidRPr="00126EDA">
        <w:rPr>
          <w:rFonts w:ascii="Times New Roman" w:hAnsi="Times New Roman"/>
        </w:rPr>
        <w:t>Ограничения прав не зарегистрировано.</w:t>
      </w:r>
    </w:p>
    <w:p w14:paraId="5BE868FB" w14:textId="77777777" w:rsidR="00C0521C" w:rsidRPr="002E5E3D" w:rsidRDefault="00C0521C" w:rsidP="00C0521C">
      <w:pPr>
        <w:widowControl w:val="0"/>
        <w:autoSpaceDE w:val="0"/>
        <w:autoSpaceDN w:val="0"/>
        <w:adjustRightInd w:val="0"/>
        <w:jc w:val="both"/>
        <w:rPr>
          <w:rFonts w:ascii="Times New Roman" w:hAnsi="Times New Roman"/>
        </w:rPr>
      </w:pPr>
      <w:r w:rsidRPr="007100B6">
        <w:rPr>
          <w:rFonts w:ascii="Times New Roman" w:hAnsi="Times New Roman"/>
        </w:rPr>
        <w:tab/>
      </w:r>
      <w:r w:rsidRPr="00E40756">
        <w:rPr>
          <w:rFonts w:ascii="Times New Roman" w:hAnsi="Times New Roman"/>
        </w:rPr>
        <w:t xml:space="preserve">Осмотр земельного участка на местности осуществляется каждую пятницу с 10-00 до 12-00 </w:t>
      </w:r>
      <w:r w:rsidRPr="00E40756">
        <w:rPr>
          <w:rFonts w:ascii="Times New Roman" w:eastAsia="Times New Roman" w:hAnsi="Times New Roman"/>
        </w:rPr>
        <w:t>по предварительной записи по телефону +79780023534, с даты размещения извещения о проведении аукциона, но не позднее, чем за два рабочих дня до даты окончания срока подачи заявок на участие в аукционе</w:t>
      </w:r>
      <w:r w:rsidRPr="00E40756">
        <w:rPr>
          <w:rFonts w:ascii="Times New Roman" w:hAnsi="Times New Roman"/>
        </w:rPr>
        <w:t>.</w:t>
      </w:r>
    </w:p>
    <w:p w14:paraId="7E105832" w14:textId="77777777" w:rsidR="00C0521C" w:rsidRPr="007100B6" w:rsidRDefault="00C0521C" w:rsidP="00C0521C">
      <w:pPr>
        <w:ind w:firstLine="708"/>
        <w:jc w:val="both"/>
        <w:rPr>
          <w:rFonts w:ascii="Times New Roman" w:hAnsi="Times New Roman"/>
        </w:rPr>
      </w:pPr>
      <w:r w:rsidRPr="007100B6">
        <w:rPr>
          <w:rFonts w:ascii="Times New Roman" w:hAnsi="Times New Roman"/>
        </w:rPr>
        <w:t>Аукцион состоится на электронной торговой площадке «</w:t>
      </w:r>
      <w:proofErr w:type="spellStart"/>
      <w:r w:rsidRPr="007100B6">
        <w:rPr>
          <w:rFonts w:ascii="Times New Roman" w:hAnsi="Times New Roman"/>
        </w:rPr>
        <w:t>Фритрейд</w:t>
      </w:r>
      <w:proofErr w:type="spellEnd"/>
      <w:r w:rsidRPr="007100B6">
        <w:rPr>
          <w:rFonts w:ascii="Times New Roman" w:hAnsi="Times New Roman"/>
        </w:rPr>
        <w:t xml:space="preserve">» по адресу </w:t>
      </w:r>
      <w:hyperlink r:id="rId10" w:history="1">
        <w:r w:rsidRPr="007100B6">
          <w:rPr>
            <w:rStyle w:val="a5"/>
            <w:rFonts w:ascii="Times New Roman" w:hAnsi="Times New Roman"/>
            <w:lang w:val="en-US"/>
          </w:rPr>
          <w:t>https</w:t>
        </w:r>
        <w:r w:rsidRPr="007100B6">
          <w:rPr>
            <w:rStyle w:val="a5"/>
            <w:rFonts w:ascii="Times New Roman" w:hAnsi="Times New Roman"/>
          </w:rPr>
          <w:t>://</w:t>
        </w:r>
        <w:proofErr w:type="spellStart"/>
        <w:r w:rsidRPr="007100B6">
          <w:rPr>
            <w:rStyle w:val="a5"/>
            <w:rFonts w:ascii="Times New Roman" w:hAnsi="Times New Roman"/>
            <w:lang w:val="en-US"/>
          </w:rPr>
          <w:t>freetrade</w:t>
        </w:r>
        <w:proofErr w:type="spellEnd"/>
        <w:r w:rsidRPr="007100B6">
          <w:rPr>
            <w:rStyle w:val="a5"/>
            <w:rFonts w:ascii="Times New Roman" w:hAnsi="Times New Roman"/>
          </w:rPr>
          <w:t>.</w:t>
        </w:r>
        <w:r w:rsidRPr="007100B6">
          <w:rPr>
            <w:rStyle w:val="a5"/>
            <w:rFonts w:ascii="Times New Roman" w:hAnsi="Times New Roman"/>
            <w:lang w:val="en-US"/>
          </w:rPr>
          <w:t>expert</w:t>
        </w:r>
      </w:hyperlink>
      <w:r w:rsidRPr="007100B6">
        <w:rPr>
          <w:rStyle w:val="a5"/>
          <w:rFonts w:ascii="Times New Roman" w:hAnsi="Times New Roman"/>
        </w:rPr>
        <w:t xml:space="preserve">. </w:t>
      </w:r>
      <w:r w:rsidRPr="007100B6">
        <w:rPr>
          <w:rStyle w:val="a5"/>
          <w:rFonts w:ascii="Times New Roman" w:hAnsi="Times New Roman"/>
          <w:color w:val="auto"/>
          <w:u w:val="none"/>
        </w:rPr>
        <w:t>Аукцион проходит в соответствии с регламентом электронной торговой площадки.</w:t>
      </w:r>
    </w:p>
    <w:p w14:paraId="54146F66" w14:textId="77777777" w:rsidR="00C0521C" w:rsidRPr="007100B6" w:rsidRDefault="00C0521C" w:rsidP="00C0521C">
      <w:pPr>
        <w:ind w:firstLine="708"/>
        <w:jc w:val="both"/>
        <w:rPr>
          <w:rFonts w:ascii="Times New Roman" w:hAnsi="Times New Roman"/>
        </w:rPr>
      </w:pPr>
      <w:r w:rsidRPr="007100B6">
        <w:rPr>
          <w:rFonts w:ascii="Times New Roman" w:hAnsi="Times New Roman"/>
        </w:rPr>
        <w:t>Дата начала подачи заявок: «</w:t>
      </w:r>
      <w:r>
        <w:rPr>
          <w:rFonts w:ascii="Times New Roman" w:hAnsi="Times New Roman"/>
        </w:rPr>
        <w:t>10</w:t>
      </w:r>
      <w:r w:rsidRPr="007100B6">
        <w:rPr>
          <w:rFonts w:ascii="Times New Roman" w:hAnsi="Times New Roman"/>
        </w:rPr>
        <w:t xml:space="preserve">» </w:t>
      </w:r>
      <w:r>
        <w:rPr>
          <w:rFonts w:ascii="Times New Roman" w:hAnsi="Times New Roman"/>
        </w:rPr>
        <w:t>июня</w:t>
      </w:r>
      <w:r w:rsidRPr="007100B6">
        <w:rPr>
          <w:rFonts w:ascii="Times New Roman" w:hAnsi="Times New Roman"/>
        </w:rPr>
        <w:t xml:space="preserve"> 2020 года с 1</w:t>
      </w:r>
      <w:r>
        <w:rPr>
          <w:rFonts w:ascii="Times New Roman" w:hAnsi="Times New Roman"/>
        </w:rPr>
        <w:t>0</w:t>
      </w:r>
      <w:r w:rsidRPr="007100B6">
        <w:rPr>
          <w:rFonts w:ascii="Times New Roman" w:hAnsi="Times New Roman"/>
        </w:rPr>
        <w:t>.00</w:t>
      </w:r>
    </w:p>
    <w:p w14:paraId="2F027200" w14:textId="2FD4C5D1" w:rsidR="00C0521C" w:rsidRPr="007100B6" w:rsidRDefault="00C0521C" w:rsidP="00C0521C">
      <w:pPr>
        <w:ind w:firstLine="708"/>
        <w:jc w:val="both"/>
        <w:rPr>
          <w:rFonts w:ascii="Times New Roman" w:hAnsi="Times New Roman"/>
        </w:rPr>
      </w:pPr>
      <w:r w:rsidRPr="007100B6">
        <w:rPr>
          <w:rFonts w:ascii="Times New Roman" w:hAnsi="Times New Roman"/>
        </w:rPr>
        <w:t>Дата и время окончания подачи заявок: «</w:t>
      </w:r>
      <w:r>
        <w:rPr>
          <w:rFonts w:ascii="Times New Roman" w:hAnsi="Times New Roman"/>
        </w:rPr>
        <w:t>06</w:t>
      </w:r>
      <w:r w:rsidRPr="007100B6">
        <w:rPr>
          <w:rFonts w:ascii="Times New Roman" w:hAnsi="Times New Roman"/>
        </w:rPr>
        <w:t>»</w:t>
      </w:r>
      <w:r>
        <w:rPr>
          <w:rFonts w:ascii="Times New Roman" w:hAnsi="Times New Roman"/>
        </w:rPr>
        <w:t xml:space="preserve"> июля</w:t>
      </w:r>
      <w:r w:rsidRPr="007100B6">
        <w:rPr>
          <w:rFonts w:ascii="Times New Roman" w:hAnsi="Times New Roman"/>
        </w:rPr>
        <w:t xml:space="preserve"> 2020 года в </w:t>
      </w:r>
      <w:r w:rsidR="00CC7BEF">
        <w:rPr>
          <w:rFonts w:ascii="Times New Roman" w:hAnsi="Times New Roman"/>
        </w:rPr>
        <w:t>09</w:t>
      </w:r>
      <w:r w:rsidRPr="007100B6">
        <w:rPr>
          <w:rFonts w:ascii="Times New Roman" w:hAnsi="Times New Roman"/>
        </w:rPr>
        <w:t xml:space="preserve"> час. </w:t>
      </w:r>
      <w:r w:rsidR="00CC7BEF">
        <w:rPr>
          <w:rFonts w:ascii="Times New Roman" w:hAnsi="Times New Roman"/>
        </w:rPr>
        <w:t>10</w:t>
      </w:r>
      <w:r w:rsidRPr="007100B6">
        <w:rPr>
          <w:rFonts w:ascii="Times New Roman" w:hAnsi="Times New Roman"/>
        </w:rPr>
        <w:t xml:space="preserve"> мин. </w:t>
      </w:r>
    </w:p>
    <w:p w14:paraId="0BDC2A97" w14:textId="77777777" w:rsidR="00C0521C" w:rsidRPr="007100B6" w:rsidRDefault="00C0521C" w:rsidP="00C0521C">
      <w:pPr>
        <w:suppressAutoHyphens/>
        <w:ind w:firstLine="708"/>
        <w:jc w:val="both"/>
        <w:rPr>
          <w:rFonts w:ascii="Times New Roman" w:hAnsi="Times New Roman"/>
        </w:rPr>
      </w:pPr>
      <w:r w:rsidRPr="007100B6">
        <w:rPr>
          <w:rFonts w:ascii="Times New Roman" w:hAnsi="Times New Roman"/>
        </w:rPr>
        <w:t>Место, дата и время подведения итогов приема заявок (</w:t>
      </w:r>
      <w:r w:rsidRPr="007100B6">
        <w:rPr>
          <w:rFonts w:ascii="Times New Roman" w:hAnsi="Times New Roman"/>
          <w:color w:val="000000"/>
        </w:rPr>
        <w:t>признание претендентов участниками аукциона</w:t>
      </w:r>
      <w:r w:rsidRPr="007100B6">
        <w:rPr>
          <w:rFonts w:ascii="Times New Roman" w:hAnsi="Times New Roman"/>
        </w:rPr>
        <w:t xml:space="preserve">) </w:t>
      </w:r>
      <w:r w:rsidRPr="007100B6">
        <w:rPr>
          <w:rFonts w:ascii="Times New Roman" w:hAnsi="Times New Roman"/>
          <w:i/>
        </w:rPr>
        <w:t>«</w:t>
      </w:r>
      <w:r>
        <w:rPr>
          <w:rFonts w:ascii="Times New Roman" w:hAnsi="Times New Roman"/>
          <w:i/>
        </w:rPr>
        <w:t>07</w:t>
      </w:r>
      <w:r w:rsidRPr="007100B6">
        <w:rPr>
          <w:rFonts w:ascii="Times New Roman" w:hAnsi="Times New Roman"/>
          <w:i/>
        </w:rPr>
        <w:t xml:space="preserve">» </w:t>
      </w:r>
      <w:r>
        <w:rPr>
          <w:rFonts w:ascii="Times New Roman" w:hAnsi="Times New Roman"/>
          <w:i/>
        </w:rPr>
        <w:t>июля</w:t>
      </w:r>
      <w:r w:rsidRPr="007100B6">
        <w:rPr>
          <w:rFonts w:ascii="Times New Roman" w:hAnsi="Times New Roman"/>
          <w:i/>
        </w:rPr>
        <w:t xml:space="preserve"> 2020 года в 14 час 00 мин </w:t>
      </w:r>
      <w:r w:rsidRPr="007100B6">
        <w:rPr>
          <w:rFonts w:ascii="Times New Roman" w:hAnsi="Times New Roman"/>
        </w:rPr>
        <w:t xml:space="preserve">в сети интернет по адресу – </w:t>
      </w:r>
      <w:hyperlink r:id="rId11" w:history="1">
        <w:r w:rsidRPr="007100B6">
          <w:rPr>
            <w:rStyle w:val="a5"/>
            <w:rFonts w:ascii="Times New Roman" w:hAnsi="Times New Roman"/>
            <w:lang w:val="en-US"/>
          </w:rPr>
          <w:t>https</w:t>
        </w:r>
        <w:r w:rsidRPr="007100B6">
          <w:rPr>
            <w:rStyle w:val="a5"/>
            <w:rFonts w:ascii="Times New Roman" w:hAnsi="Times New Roman"/>
          </w:rPr>
          <w:t>://</w:t>
        </w:r>
        <w:proofErr w:type="spellStart"/>
        <w:r w:rsidRPr="007100B6">
          <w:rPr>
            <w:rStyle w:val="a5"/>
            <w:rFonts w:ascii="Times New Roman" w:hAnsi="Times New Roman"/>
            <w:lang w:val="en-US"/>
          </w:rPr>
          <w:t>freetrade</w:t>
        </w:r>
        <w:proofErr w:type="spellEnd"/>
        <w:r w:rsidRPr="007100B6">
          <w:rPr>
            <w:rStyle w:val="a5"/>
            <w:rFonts w:ascii="Times New Roman" w:hAnsi="Times New Roman"/>
          </w:rPr>
          <w:t>.</w:t>
        </w:r>
        <w:r w:rsidRPr="007100B6">
          <w:rPr>
            <w:rStyle w:val="a5"/>
            <w:rFonts w:ascii="Times New Roman" w:hAnsi="Times New Roman"/>
            <w:lang w:val="en-US"/>
          </w:rPr>
          <w:t>expert</w:t>
        </w:r>
      </w:hyperlink>
      <w:r w:rsidRPr="007100B6">
        <w:rPr>
          <w:rFonts w:ascii="Times New Roman" w:hAnsi="Times New Roman"/>
        </w:rPr>
        <w:t xml:space="preserve"> (Электронная торговая площадка «</w:t>
      </w:r>
      <w:proofErr w:type="spellStart"/>
      <w:r w:rsidRPr="007100B6">
        <w:rPr>
          <w:rFonts w:ascii="Times New Roman" w:hAnsi="Times New Roman"/>
        </w:rPr>
        <w:t>Фритрейд</w:t>
      </w:r>
      <w:proofErr w:type="spellEnd"/>
      <w:r w:rsidRPr="007100B6">
        <w:rPr>
          <w:rFonts w:ascii="Times New Roman" w:hAnsi="Times New Roman"/>
        </w:rPr>
        <w:t>»)</w:t>
      </w:r>
    </w:p>
    <w:p w14:paraId="185AAC5D" w14:textId="38A22819" w:rsidR="00C0521C" w:rsidRPr="007100B6" w:rsidRDefault="00C0521C" w:rsidP="00C0521C">
      <w:pPr>
        <w:ind w:firstLine="708"/>
        <w:jc w:val="both"/>
        <w:rPr>
          <w:rFonts w:ascii="Times New Roman" w:hAnsi="Times New Roman"/>
        </w:rPr>
      </w:pPr>
      <w:r w:rsidRPr="007100B6">
        <w:rPr>
          <w:rFonts w:ascii="Times New Roman" w:hAnsi="Times New Roman"/>
        </w:rPr>
        <w:t xml:space="preserve">Дата проведения аукциона: </w:t>
      </w:r>
      <w:r w:rsidR="003E2875">
        <w:rPr>
          <w:rFonts w:ascii="Times New Roman" w:hAnsi="Times New Roman"/>
        </w:rPr>
        <w:t>10</w:t>
      </w:r>
      <w:r w:rsidRPr="007100B6">
        <w:rPr>
          <w:rFonts w:ascii="Times New Roman" w:hAnsi="Times New Roman"/>
        </w:rPr>
        <w:t xml:space="preserve"> ию</w:t>
      </w:r>
      <w:r>
        <w:rPr>
          <w:rFonts w:ascii="Times New Roman" w:hAnsi="Times New Roman"/>
        </w:rPr>
        <w:t>л</w:t>
      </w:r>
      <w:r w:rsidRPr="007100B6">
        <w:rPr>
          <w:rFonts w:ascii="Times New Roman" w:hAnsi="Times New Roman"/>
        </w:rPr>
        <w:t>я 2020 года с 11-</w:t>
      </w:r>
      <w:r>
        <w:rPr>
          <w:rFonts w:ascii="Times New Roman" w:hAnsi="Times New Roman"/>
        </w:rPr>
        <w:t>00</w:t>
      </w:r>
    </w:p>
    <w:p w14:paraId="69932687" w14:textId="77777777" w:rsidR="00C0521C" w:rsidRPr="007100B6" w:rsidRDefault="00C0521C" w:rsidP="00C0521C">
      <w:pPr>
        <w:widowControl w:val="0"/>
        <w:autoSpaceDE w:val="0"/>
        <w:autoSpaceDN w:val="0"/>
        <w:adjustRightInd w:val="0"/>
        <w:jc w:val="both"/>
        <w:rPr>
          <w:rFonts w:ascii="Times New Roman" w:hAnsi="Times New Roman"/>
        </w:rPr>
      </w:pPr>
    </w:p>
    <w:p w14:paraId="4D39F277" w14:textId="77777777" w:rsidR="00C0521C" w:rsidRPr="007100B6" w:rsidRDefault="00C0521C" w:rsidP="00C0521C">
      <w:pPr>
        <w:rPr>
          <w:rFonts w:ascii="Times New Roman" w:hAnsi="Times New Roman"/>
          <w:lang w:eastAsia="ru-RU"/>
        </w:rPr>
      </w:pPr>
      <w:r w:rsidRPr="007100B6">
        <w:rPr>
          <w:rFonts w:ascii="Times New Roman" w:hAnsi="Times New Roman"/>
          <w:lang w:eastAsia="ru-RU"/>
        </w:rPr>
        <w:t>Параметры застройки:</w:t>
      </w:r>
    </w:p>
    <w:p w14:paraId="4E66D237" w14:textId="77777777" w:rsidR="00C336E4" w:rsidRPr="00167980" w:rsidRDefault="00C336E4" w:rsidP="00C336E4">
      <w:pPr>
        <w:jc w:val="left"/>
        <w:rPr>
          <w:rFonts w:ascii="Times New Roman" w:hAnsi="Times New Roman"/>
          <w:bCs/>
          <w:lang w:eastAsia="ru-RU"/>
        </w:rPr>
      </w:pPr>
      <w:r w:rsidRPr="00167980">
        <w:rPr>
          <w:rFonts w:ascii="Times New Roman" w:hAnsi="Times New Roman"/>
          <w:bCs/>
          <w:lang w:eastAsia="ru-RU"/>
        </w:rPr>
        <w:t>Земельный участок может быть использован по следующим кодам вида разрешенного использования:</w:t>
      </w:r>
    </w:p>
    <w:p w14:paraId="599B7680" w14:textId="77777777" w:rsidR="00C336E4" w:rsidRPr="00167980" w:rsidRDefault="00C336E4" w:rsidP="00C336E4">
      <w:pPr>
        <w:pStyle w:val="ConsPlusNonformat"/>
        <w:rPr>
          <w:rFonts w:ascii="Times New Roman" w:hAnsi="Times New Roman" w:cs="Times New Roman"/>
          <w:bCs/>
          <w:sz w:val="22"/>
          <w:szCs w:val="22"/>
        </w:rPr>
      </w:pPr>
      <w:r w:rsidRPr="00167980">
        <w:rPr>
          <w:rFonts w:ascii="Times New Roman" w:hAnsi="Times New Roman" w:cs="Times New Roman"/>
          <w:bCs/>
          <w:sz w:val="22"/>
          <w:szCs w:val="22"/>
        </w:rPr>
        <w:t xml:space="preserve">(территориальная зона: Т - </w:t>
      </w:r>
      <w:r w:rsidRPr="00167980">
        <w:rPr>
          <w:rFonts w:ascii="Times New Roman" w:hAnsi="Times New Roman" w:cs="Times New Roman"/>
          <w:bCs/>
          <w:kern w:val="1"/>
          <w:sz w:val="22"/>
          <w:szCs w:val="22"/>
        </w:rPr>
        <w:t>Зона транспортной  инфраструктуры)</w:t>
      </w:r>
    </w:p>
    <w:p w14:paraId="3C1DE344" w14:textId="77777777" w:rsidR="00C336E4" w:rsidRPr="00167980" w:rsidRDefault="00C336E4" w:rsidP="00C336E4">
      <w:pPr>
        <w:pStyle w:val="ConsPlusNonformat"/>
        <w:rPr>
          <w:rFonts w:ascii="Times New Roman" w:hAnsi="Times New Roman" w:cs="Times New Roman"/>
          <w:bCs/>
          <w:sz w:val="22"/>
          <w:szCs w:val="22"/>
        </w:rPr>
      </w:pPr>
      <w:r w:rsidRPr="00167980">
        <w:rPr>
          <w:rFonts w:ascii="Times New Roman" w:hAnsi="Times New Roman" w:cs="Times New Roman"/>
          <w:bCs/>
          <w:sz w:val="22"/>
          <w:szCs w:val="22"/>
        </w:rPr>
        <w:t xml:space="preserve">12.0 земельные участки (территории) общего пользования </w:t>
      </w:r>
    </w:p>
    <w:p w14:paraId="61A48E94" w14:textId="77777777" w:rsidR="00C336E4" w:rsidRPr="00167980" w:rsidRDefault="00C336E4" w:rsidP="00C336E4">
      <w:pPr>
        <w:jc w:val="left"/>
        <w:rPr>
          <w:rFonts w:ascii="Times New Roman" w:hAnsi="Times New Roman"/>
          <w:bCs/>
          <w:lang w:eastAsia="ru-RU"/>
        </w:rPr>
      </w:pPr>
      <w:r w:rsidRPr="00167980">
        <w:rPr>
          <w:rFonts w:ascii="Times New Roman" w:hAnsi="Times New Roman"/>
          <w:bCs/>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14:paraId="00FEACAB" w14:textId="77777777" w:rsidR="00C336E4" w:rsidRPr="00167980" w:rsidRDefault="00C336E4" w:rsidP="00C336E4">
      <w:pPr>
        <w:jc w:val="left"/>
        <w:rPr>
          <w:rFonts w:ascii="Times New Roman" w:hAnsi="Times New Roman"/>
          <w:bCs/>
          <w:lang w:eastAsia="ru-RU"/>
        </w:rPr>
      </w:pPr>
      <w:r w:rsidRPr="00167980">
        <w:rPr>
          <w:rFonts w:ascii="Times New Roman" w:hAnsi="Times New Roman"/>
          <w:bCs/>
          <w:lang w:eastAsia="ru-RU"/>
        </w:rPr>
        <w:t>Размеры земельных участков – не подлежат установлению.</w:t>
      </w:r>
    </w:p>
    <w:p w14:paraId="4532DAFC" w14:textId="77777777" w:rsidR="00C336E4" w:rsidRPr="00167980" w:rsidRDefault="00C336E4" w:rsidP="00C336E4">
      <w:pPr>
        <w:jc w:val="left"/>
        <w:rPr>
          <w:rFonts w:ascii="Times New Roman" w:hAnsi="Times New Roman"/>
          <w:bCs/>
          <w:lang w:eastAsia="ru-RU"/>
        </w:rPr>
      </w:pPr>
      <w:r w:rsidRPr="00167980">
        <w:rPr>
          <w:rFonts w:ascii="Times New Roman" w:hAnsi="Times New Roman"/>
          <w:bCs/>
          <w:lang w:eastAsia="ru-RU"/>
        </w:rPr>
        <w:t>Минимальный отступ от границ земельного участка – не подлежит установлению.</w:t>
      </w:r>
    </w:p>
    <w:p w14:paraId="4B07DE99" w14:textId="77777777" w:rsidR="00C336E4" w:rsidRPr="00167980" w:rsidRDefault="00C336E4" w:rsidP="00C336E4">
      <w:pPr>
        <w:jc w:val="left"/>
        <w:rPr>
          <w:rFonts w:ascii="Times New Roman" w:hAnsi="Times New Roman"/>
          <w:bCs/>
          <w:lang w:eastAsia="ru-RU"/>
        </w:rPr>
      </w:pPr>
      <w:r w:rsidRPr="00167980">
        <w:rPr>
          <w:rFonts w:ascii="Times New Roman" w:hAnsi="Times New Roman"/>
          <w:bCs/>
          <w:lang w:eastAsia="ru-RU"/>
        </w:rPr>
        <w:lastRenderedPageBreak/>
        <w:t>Предельное количество этажей или предельная высота – не подлежит установлению.</w:t>
      </w:r>
    </w:p>
    <w:p w14:paraId="07F36BDA" w14:textId="77777777" w:rsidR="00C336E4" w:rsidRPr="00167980" w:rsidRDefault="00C336E4" w:rsidP="00C336E4">
      <w:pPr>
        <w:jc w:val="left"/>
        <w:rPr>
          <w:rFonts w:ascii="Times New Roman" w:hAnsi="Times New Roman"/>
          <w:bCs/>
        </w:rPr>
      </w:pPr>
      <w:r w:rsidRPr="00167980">
        <w:rPr>
          <w:rFonts w:ascii="Times New Roman" w:hAnsi="Times New Roman"/>
          <w:bCs/>
        </w:rPr>
        <w:t>Параметры застройки:</w:t>
      </w:r>
    </w:p>
    <w:p w14:paraId="207D3CA0" w14:textId="77777777" w:rsidR="00C336E4" w:rsidRPr="00167980" w:rsidRDefault="00C336E4" w:rsidP="00C336E4">
      <w:pPr>
        <w:jc w:val="left"/>
        <w:rPr>
          <w:rFonts w:ascii="Times New Roman" w:hAnsi="Times New Roman"/>
          <w:bCs/>
        </w:rPr>
      </w:pPr>
      <w:r w:rsidRPr="00167980">
        <w:rPr>
          <w:rFonts w:ascii="Times New Roman" w:hAnsi="Times New Roman"/>
          <w:bCs/>
        </w:rPr>
        <w:t>Максимальный процент застройки – не подлежит установлению;</w:t>
      </w:r>
    </w:p>
    <w:p w14:paraId="7F8B82F7" w14:textId="77777777" w:rsidR="00C336E4" w:rsidRPr="00167980" w:rsidRDefault="00C336E4" w:rsidP="00C336E4">
      <w:pPr>
        <w:jc w:val="left"/>
        <w:rPr>
          <w:rFonts w:ascii="Times New Roman" w:hAnsi="Times New Roman"/>
          <w:bCs/>
        </w:rPr>
      </w:pPr>
      <w:r w:rsidRPr="00167980">
        <w:rPr>
          <w:rFonts w:ascii="Times New Roman" w:hAnsi="Times New Roman"/>
          <w:bCs/>
        </w:rPr>
        <w:t>Коэффициент плотности застройки – не подлежит установлению;</w:t>
      </w:r>
    </w:p>
    <w:p w14:paraId="262C2A74" w14:textId="77777777" w:rsidR="00C336E4" w:rsidRPr="00167980" w:rsidRDefault="00C336E4" w:rsidP="00C336E4">
      <w:pPr>
        <w:pStyle w:val="ConsPlusNonformat"/>
        <w:rPr>
          <w:rFonts w:ascii="Times New Roman" w:hAnsi="Times New Roman" w:cs="Times New Roman"/>
          <w:bCs/>
          <w:sz w:val="22"/>
          <w:szCs w:val="22"/>
        </w:rPr>
      </w:pPr>
      <w:r w:rsidRPr="00167980">
        <w:rPr>
          <w:rFonts w:ascii="Times New Roman" w:hAnsi="Times New Roman" w:cs="Times New Roman"/>
          <w:bCs/>
          <w:sz w:val="22"/>
          <w:szCs w:val="22"/>
        </w:rPr>
        <w:t xml:space="preserve">Р-1 </w:t>
      </w:r>
      <w:r w:rsidRPr="00167980">
        <w:rPr>
          <w:rFonts w:ascii="Times New Roman" w:hAnsi="Times New Roman" w:cs="Times New Roman"/>
          <w:bCs/>
          <w:kern w:val="1"/>
          <w:sz w:val="22"/>
          <w:szCs w:val="22"/>
        </w:rPr>
        <w:t>Зона отдыха, рекреации и озеленения общего пользования</w:t>
      </w:r>
    </w:p>
    <w:p w14:paraId="07656D33" w14:textId="77777777" w:rsidR="00C336E4" w:rsidRPr="00167980" w:rsidRDefault="00C336E4" w:rsidP="00C336E4">
      <w:pPr>
        <w:pStyle w:val="ConsPlusNonformat"/>
        <w:rPr>
          <w:rFonts w:ascii="Times New Roman" w:hAnsi="Times New Roman" w:cs="Times New Roman"/>
          <w:bCs/>
          <w:sz w:val="22"/>
          <w:szCs w:val="22"/>
        </w:rPr>
      </w:pPr>
      <w:r w:rsidRPr="00167980">
        <w:rPr>
          <w:rFonts w:ascii="Times New Roman" w:hAnsi="Times New Roman" w:cs="Times New Roman"/>
          <w:bCs/>
          <w:sz w:val="22"/>
          <w:szCs w:val="22"/>
        </w:rPr>
        <w:t>5.2. природно-познавательный туризм</w:t>
      </w:r>
    </w:p>
    <w:p w14:paraId="591AF4D3" w14:textId="77777777" w:rsidR="00C336E4" w:rsidRPr="00167980" w:rsidRDefault="00C336E4" w:rsidP="00C336E4">
      <w:pPr>
        <w:jc w:val="left"/>
        <w:rPr>
          <w:rFonts w:ascii="Times New Roman" w:hAnsi="Times New Roman"/>
          <w:bCs/>
          <w:lang w:eastAsia="ru-RU"/>
        </w:rPr>
      </w:pPr>
      <w:r w:rsidRPr="00167980">
        <w:rPr>
          <w:rFonts w:ascii="Times New Roman" w:hAnsi="Times New Roman"/>
          <w:bCs/>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7A2F1E70" w14:textId="77777777" w:rsidR="00C336E4" w:rsidRPr="00167980" w:rsidRDefault="00C336E4" w:rsidP="00C336E4">
      <w:pPr>
        <w:jc w:val="left"/>
        <w:rPr>
          <w:rFonts w:ascii="Times New Roman" w:hAnsi="Times New Roman"/>
          <w:bCs/>
          <w:lang w:eastAsia="ru-RU"/>
        </w:rPr>
      </w:pPr>
      <w:r w:rsidRPr="00167980">
        <w:rPr>
          <w:rFonts w:ascii="Times New Roman" w:hAnsi="Times New Roman"/>
          <w:bCs/>
          <w:lang w:eastAsia="ru-RU"/>
        </w:rPr>
        <w:t xml:space="preserve">осуществление необходимых природоохранных и </w:t>
      </w:r>
      <w:proofErr w:type="spellStart"/>
      <w:r w:rsidRPr="00167980">
        <w:rPr>
          <w:rFonts w:ascii="Times New Roman" w:hAnsi="Times New Roman"/>
          <w:bCs/>
          <w:lang w:eastAsia="ru-RU"/>
        </w:rPr>
        <w:t>природовосстановительных</w:t>
      </w:r>
      <w:proofErr w:type="spellEnd"/>
      <w:r w:rsidRPr="00167980">
        <w:rPr>
          <w:rFonts w:ascii="Times New Roman" w:hAnsi="Times New Roman"/>
          <w:bCs/>
          <w:lang w:eastAsia="ru-RU"/>
        </w:rPr>
        <w:t xml:space="preserve"> мероприятий.</w:t>
      </w:r>
    </w:p>
    <w:p w14:paraId="7CAF9C14" w14:textId="77777777" w:rsidR="00C336E4" w:rsidRPr="00167980" w:rsidRDefault="00C336E4" w:rsidP="00C336E4">
      <w:pPr>
        <w:jc w:val="left"/>
        <w:rPr>
          <w:rFonts w:ascii="Times New Roman" w:hAnsi="Times New Roman"/>
          <w:bCs/>
          <w:lang w:eastAsia="ru-RU"/>
        </w:rPr>
      </w:pPr>
      <w:r w:rsidRPr="00167980">
        <w:rPr>
          <w:rFonts w:ascii="Times New Roman" w:hAnsi="Times New Roman"/>
          <w:bCs/>
          <w:lang w:eastAsia="ru-RU"/>
        </w:rPr>
        <w:t>Минимальный размер земельного участка – не подлежит установлению;</w:t>
      </w:r>
    </w:p>
    <w:p w14:paraId="7803B2F5" w14:textId="77777777" w:rsidR="00C336E4" w:rsidRPr="00167980" w:rsidRDefault="00C336E4" w:rsidP="00C336E4">
      <w:pPr>
        <w:jc w:val="left"/>
        <w:rPr>
          <w:rFonts w:ascii="Times New Roman" w:hAnsi="Times New Roman"/>
          <w:bCs/>
          <w:lang w:eastAsia="ru-RU"/>
        </w:rPr>
      </w:pPr>
      <w:r w:rsidRPr="00167980">
        <w:rPr>
          <w:rFonts w:ascii="Times New Roman" w:hAnsi="Times New Roman"/>
          <w:bCs/>
          <w:lang w:eastAsia="ru-RU"/>
        </w:rPr>
        <w:t>Максимальный размер земельного участка  - не подлежит установлению;</w:t>
      </w:r>
    </w:p>
    <w:p w14:paraId="40F55F69" w14:textId="77777777" w:rsidR="00C336E4" w:rsidRPr="00167980" w:rsidRDefault="00C336E4" w:rsidP="00C336E4">
      <w:pPr>
        <w:jc w:val="left"/>
        <w:rPr>
          <w:rFonts w:ascii="Times New Roman" w:hAnsi="Times New Roman"/>
          <w:bCs/>
          <w:lang w:eastAsia="ru-RU"/>
        </w:rPr>
      </w:pPr>
      <w:r w:rsidRPr="00167980">
        <w:rPr>
          <w:rFonts w:ascii="Times New Roman" w:hAnsi="Times New Roman"/>
          <w:bCs/>
          <w:lang w:eastAsia="ru-RU"/>
        </w:rPr>
        <w:t>Максимальный коэффициент застройки земельного участка (</w:t>
      </w:r>
      <w:proofErr w:type="spellStart"/>
      <w:r w:rsidRPr="00167980">
        <w:rPr>
          <w:rFonts w:ascii="Times New Roman" w:hAnsi="Times New Roman"/>
          <w:bCs/>
          <w:lang w:eastAsia="ru-RU"/>
        </w:rPr>
        <w:t>Кз</w:t>
      </w:r>
      <w:proofErr w:type="spellEnd"/>
      <w:r w:rsidRPr="00167980">
        <w:rPr>
          <w:rFonts w:ascii="Times New Roman" w:hAnsi="Times New Roman"/>
          <w:bCs/>
          <w:lang w:eastAsia="ru-RU"/>
        </w:rPr>
        <w:t>) – не подлежит установлению</w:t>
      </w:r>
    </w:p>
    <w:p w14:paraId="205A031B" w14:textId="77777777" w:rsidR="00C336E4" w:rsidRPr="00167980" w:rsidRDefault="00C336E4" w:rsidP="00C336E4">
      <w:pPr>
        <w:pStyle w:val="ConsPlusNonformat"/>
        <w:rPr>
          <w:rFonts w:ascii="Times New Roman" w:hAnsi="Times New Roman" w:cs="Times New Roman"/>
          <w:bCs/>
          <w:sz w:val="22"/>
          <w:szCs w:val="22"/>
        </w:rPr>
      </w:pPr>
      <w:r w:rsidRPr="00167980">
        <w:rPr>
          <w:rFonts w:ascii="Times New Roman" w:hAnsi="Times New Roman" w:cs="Times New Roman"/>
          <w:bCs/>
          <w:sz w:val="22"/>
          <w:szCs w:val="22"/>
        </w:rPr>
        <w:t>Максимальный коэффициент плотности застройки земельного участка (</w:t>
      </w:r>
      <w:proofErr w:type="spellStart"/>
      <w:r w:rsidRPr="00167980">
        <w:rPr>
          <w:rFonts w:ascii="Times New Roman" w:hAnsi="Times New Roman" w:cs="Times New Roman"/>
          <w:bCs/>
          <w:sz w:val="22"/>
          <w:szCs w:val="22"/>
        </w:rPr>
        <w:t>Кпз</w:t>
      </w:r>
      <w:proofErr w:type="spellEnd"/>
      <w:r w:rsidRPr="00167980">
        <w:rPr>
          <w:rFonts w:ascii="Times New Roman" w:hAnsi="Times New Roman" w:cs="Times New Roman"/>
          <w:bCs/>
          <w:sz w:val="22"/>
          <w:szCs w:val="22"/>
        </w:rPr>
        <w:t>) – не подлежит установлению</w:t>
      </w:r>
    </w:p>
    <w:p w14:paraId="3835F2FC" w14:textId="77777777" w:rsidR="00C336E4" w:rsidRPr="00167980" w:rsidRDefault="00C336E4" w:rsidP="00C336E4">
      <w:pPr>
        <w:pStyle w:val="ConsPlusNonformat"/>
        <w:rPr>
          <w:rFonts w:ascii="Times New Roman" w:hAnsi="Times New Roman" w:cs="Times New Roman"/>
          <w:bCs/>
          <w:sz w:val="22"/>
          <w:szCs w:val="22"/>
        </w:rPr>
      </w:pPr>
      <w:r w:rsidRPr="00167980">
        <w:rPr>
          <w:rFonts w:ascii="Times New Roman" w:hAnsi="Times New Roman" w:cs="Times New Roman"/>
          <w:bCs/>
          <w:sz w:val="22"/>
          <w:szCs w:val="22"/>
        </w:rPr>
        <w:t>12.0 Земельные участки (территории) общего пользования</w:t>
      </w:r>
    </w:p>
    <w:p w14:paraId="08B76EAA" w14:textId="77777777" w:rsidR="00C336E4" w:rsidRPr="00167980" w:rsidRDefault="00C336E4" w:rsidP="00C336E4">
      <w:pPr>
        <w:jc w:val="left"/>
        <w:rPr>
          <w:rFonts w:ascii="Times New Roman" w:hAnsi="Times New Roman"/>
          <w:bCs/>
          <w:lang w:eastAsia="ru-RU"/>
        </w:rPr>
      </w:pPr>
      <w:r w:rsidRPr="00167980">
        <w:rPr>
          <w:rFonts w:ascii="Times New Roman" w:hAnsi="Times New Roman"/>
          <w:bCs/>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14:paraId="001D1D52" w14:textId="77777777" w:rsidR="00C336E4" w:rsidRPr="00167980" w:rsidRDefault="00C336E4" w:rsidP="00C336E4">
      <w:pPr>
        <w:jc w:val="left"/>
        <w:rPr>
          <w:rFonts w:ascii="Times New Roman" w:hAnsi="Times New Roman"/>
          <w:bCs/>
          <w:lang w:eastAsia="ru-RU"/>
        </w:rPr>
      </w:pPr>
      <w:r w:rsidRPr="00167980">
        <w:rPr>
          <w:rFonts w:ascii="Times New Roman" w:hAnsi="Times New Roman"/>
          <w:bCs/>
          <w:lang w:eastAsia="ru-RU"/>
        </w:rPr>
        <w:t>Размеры земельных участков – не подлежат установлению.</w:t>
      </w:r>
    </w:p>
    <w:p w14:paraId="77FA70AF" w14:textId="77777777" w:rsidR="00C336E4" w:rsidRPr="00167980" w:rsidRDefault="00C336E4" w:rsidP="00C336E4">
      <w:pPr>
        <w:jc w:val="left"/>
        <w:rPr>
          <w:rFonts w:ascii="Times New Roman" w:hAnsi="Times New Roman"/>
          <w:bCs/>
          <w:lang w:eastAsia="ru-RU"/>
        </w:rPr>
      </w:pPr>
      <w:r w:rsidRPr="00167980">
        <w:rPr>
          <w:rFonts w:ascii="Times New Roman" w:hAnsi="Times New Roman"/>
          <w:bCs/>
          <w:lang w:eastAsia="ru-RU"/>
        </w:rPr>
        <w:t>Минимальный отступ от границ земельного участка – не подлежит установлению.</w:t>
      </w:r>
    </w:p>
    <w:p w14:paraId="5DC1D59F" w14:textId="77777777" w:rsidR="00C336E4" w:rsidRPr="00167980" w:rsidRDefault="00C336E4" w:rsidP="00C336E4">
      <w:pPr>
        <w:jc w:val="left"/>
        <w:rPr>
          <w:rFonts w:ascii="Times New Roman" w:hAnsi="Times New Roman"/>
          <w:bCs/>
          <w:lang w:eastAsia="ru-RU"/>
        </w:rPr>
      </w:pPr>
      <w:r w:rsidRPr="00167980">
        <w:rPr>
          <w:rFonts w:ascii="Times New Roman" w:hAnsi="Times New Roman"/>
          <w:bCs/>
          <w:lang w:eastAsia="ru-RU"/>
        </w:rPr>
        <w:t>Предельное количество этажей или предельная высота – не подлежит установлению.</w:t>
      </w:r>
    </w:p>
    <w:p w14:paraId="702D1A23" w14:textId="77777777" w:rsidR="00C336E4" w:rsidRPr="00167980" w:rsidRDefault="00C336E4" w:rsidP="00C336E4">
      <w:pPr>
        <w:jc w:val="left"/>
        <w:rPr>
          <w:rFonts w:ascii="Times New Roman" w:hAnsi="Times New Roman"/>
          <w:bCs/>
          <w:lang w:eastAsia="ru-RU"/>
        </w:rPr>
      </w:pPr>
      <w:r w:rsidRPr="00167980">
        <w:rPr>
          <w:rFonts w:ascii="Times New Roman" w:hAnsi="Times New Roman"/>
          <w:bCs/>
          <w:lang w:eastAsia="ru-RU"/>
        </w:rPr>
        <w:t>Параметры застройки:</w:t>
      </w:r>
    </w:p>
    <w:p w14:paraId="0D50A7B4" w14:textId="77777777" w:rsidR="00C336E4" w:rsidRPr="00167980" w:rsidRDefault="00C336E4" w:rsidP="00C336E4">
      <w:pPr>
        <w:jc w:val="left"/>
        <w:rPr>
          <w:rFonts w:ascii="Times New Roman" w:hAnsi="Times New Roman"/>
          <w:bCs/>
          <w:lang w:eastAsia="ru-RU"/>
        </w:rPr>
      </w:pPr>
      <w:r w:rsidRPr="00167980">
        <w:rPr>
          <w:rFonts w:ascii="Times New Roman" w:hAnsi="Times New Roman"/>
          <w:bCs/>
          <w:lang w:eastAsia="ru-RU"/>
        </w:rPr>
        <w:t>Максимальный коэффициент застройки земельного участка (</w:t>
      </w:r>
      <w:proofErr w:type="spellStart"/>
      <w:r w:rsidRPr="00167980">
        <w:rPr>
          <w:rFonts w:ascii="Times New Roman" w:hAnsi="Times New Roman"/>
          <w:bCs/>
          <w:lang w:eastAsia="ru-RU"/>
        </w:rPr>
        <w:t>Кз</w:t>
      </w:r>
      <w:proofErr w:type="spellEnd"/>
      <w:r w:rsidRPr="00167980">
        <w:rPr>
          <w:rFonts w:ascii="Times New Roman" w:hAnsi="Times New Roman"/>
          <w:bCs/>
          <w:lang w:eastAsia="ru-RU"/>
        </w:rPr>
        <w:t>) – не подлежит установлению</w:t>
      </w:r>
    </w:p>
    <w:p w14:paraId="5F1AE892" w14:textId="2BC1BE75" w:rsidR="00C0521C" w:rsidRPr="00167980" w:rsidRDefault="00C336E4" w:rsidP="00167980">
      <w:pPr>
        <w:widowControl w:val="0"/>
        <w:autoSpaceDE w:val="0"/>
        <w:autoSpaceDN w:val="0"/>
        <w:jc w:val="left"/>
        <w:rPr>
          <w:rFonts w:ascii="Times New Roman" w:hAnsi="Times New Roman"/>
          <w:bCs/>
          <w:lang w:eastAsia="ru-RU"/>
        </w:rPr>
      </w:pPr>
      <w:r w:rsidRPr="00167980">
        <w:rPr>
          <w:rFonts w:ascii="Times New Roman" w:hAnsi="Times New Roman"/>
          <w:bCs/>
          <w:lang w:eastAsia="ru-RU"/>
        </w:rPr>
        <w:t>Максимальный коэффициент плотности застройки земельного участка (</w:t>
      </w:r>
      <w:proofErr w:type="spellStart"/>
      <w:r w:rsidRPr="00167980">
        <w:rPr>
          <w:rFonts w:ascii="Times New Roman" w:hAnsi="Times New Roman"/>
          <w:bCs/>
          <w:lang w:eastAsia="ru-RU"/>
        </w:rPr>
        <w:t>Кпз</w:t>
      </w:r>
      <w:proofErr w:type="spellEnd"/>
      <w:r w:rsidRPr="00167980">
        <w:rPr>
          <w:rFonts w:ascii="Times New Roman" w:hAnsi="Times New Roman"/>
          <w:bCs/>
          <w:lang w:eastAsia="ru-RU"/>
        </w:rPr>
        <w:t>) – не подлежит установлению</w:t>
      </w:r>
    </w:p>
    <w:p w14:paraId="42B45ADB" w14:textId="77777777" w:rsidR="00C336E4" w:rsidRDefault="00C336E4" w:rsidP="00C336E4">
      <w:pPr>
        <w:widowControl w:val="0"/>
        <w:autoSpaceDE w:val="0"/>
        <w:autoSpaceDN w:val="0"/>
        <w:ind w:firstLine="708"/>
        <w:jc w:val="both"/>
        <w:rPr>
          <w:rFonts w:ascii="Times New Roman" w:hAnsi="Times New Roman"/>
          <w:kern w:val="2"/>
        </w:rPr>
      </w:pPr>
    </w:p>
    <w:p w14:paraId="26590248" w14:textId="1A3B9036" w:rsidR="00C0521C" w:rsidRPr="007100B6" w:rsidRDefault="00C0521C" w:rsidP="00C0521C">
      <w:pPr>
        <w:widowControl w:val="0"/>
        <w:autoSpaceDE w:val="0"/>
        <w:autoSpaceDN w:val="0"/>
        <w:ind w:firstLine="708"/>
        <w:jc w:val="both"/>
        <w:rPr>
          <w:rFonts w:ascii="Times New Roman" w:hAnsi="Times New Roman"/>
        </w:rPr>
      </w:pPr>
      <w:r w:rsidRPr="007100B6">
        <w:rPr>
          <w:rFonts w:ascii="Times New Roman" w:hAnsi="Times New Roman"/>
          <w:kern w:val="2"/>
        </w:rPr>
        <w:t xml:space="preserve">Технологическая возможность присоединения объектов </w:t>
      </w:r>
      <w:r w:rsidRPr="007100B6">
        <w:rPr>
          <w:rFonts w:ascii="Times New Roman" w:hAnsi="Times New Roman"/>
          <w:b/>
          <w:bCs/>
          <w:kern w:val="2"/>
        </w:rPr>
        <w:t>к электрическим сетям</w:t>
      </w:r>
      <w:r w:rsidRPr="007100B6">
        <w:rPr>
          <w:rFonts w:ascii="Times New Roman" w:hAnsi="Times New Roman"/>
          <w:kern w:val="2"/>
        </w:rPr>
        <w:t xml:space="preserve"> ГУП РК «</w:t>
      </w:r>
      <w:proofErr w:type="spellStart"/>
      <w:r w:rsidRPr="007100B6">
        <w:rPr>
          <w:rFonts w:ascii="Times New Roman" w:hAnsi="Times New Roman"/>
          <w:kern w:val="2"/>
        </w:rPr>
        <w:t>Крымэнерго</w:t>
      </w:r>
      <w:proofErr w:type="spellEnd"/>
      <w:r w:rsidRPr="007100B6">
        <w:rPr>
          <w:rFonts w:ascii="Times New Roman" w:hAnsi="Times New Roman"/>
          <w:kern w:val="2"/>
        </w:rPr>
        <w:t>» - имеется.</w:t>
      </w:r>
      <w:r w:rsidRPr="007100B6">
        <w:rPr>
          <w:rFonts w:ascii="Times New Roman" w:hAnsi="Times New Roman"/>
        </w:rPr>
        <w:t xml:space="preserve"> </w:t>
      </w:r>
      <w:r w:rsidRPr="00B951CC">
        <w:rPr>
          <w:rFonts w:ascii="Times New Roman" w:hAnsi="Times New Roman"/>
          <w:color w:val="000000"/>
        </w:rPr>
        <w:t xml:space="preserve">Присоединение объектов к электрическим сетям осуществляется в соответствии с Правилами технологического присоединения </w:t>
      </w:r>
      <w:proofErr w:type="spellStart"/>
      <w:r w:rsidRPr="00B951CC">
        <w:rPr>
          <w:rFonts w:ascii="Times New Roman" w:hAnsi="Times New Roman"/>
          <w:color w:val="000000"/>
        </w:rPr>
        <w:t>энергопринимающих</w:t>
      </w:r>
      <w:proofErr w:type="spellEnd"/>
      <w:r w:rsidRPr="00B951CC">
        <w:rPr>
          <w:rFonts w:ascii="Times New Roman" w:hAnsi="Times New Roman"/>
          <w:color w:val="000000"/>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w:t>
      </w:r>
      <w:r w:rsidRPr="007100B6">
        <w:rPr>
          <w:rFonts w:ascii="Times New Roman" w:hAnsi="Times New Roman"/>
        </w:rPr>
        <w:t xml:space="preserve"> (Технические условия - срок действия два года со дня заключения договора об осуществлении технологического присоединения к электрическим сетям</w:t>
      </w:r>
      <w:r w:rsidRPr="007100B6">
        <w:rPr>
          <w:rFonts w:ascii="Times New Roman" w:hAnsi="Times New Roman"/>
          <w:color w:val="000000"/>
        </w:rPr>
        <w:t xml:space="preserve">. Плата за технологическое присоединение устанавливается </w:t>
      </w:r>
      <w:r w:rsidRPr="007100B6">
        <w:rPr>
          <w:rFonts w:ascii="Times New Roman" w:hAnsi="Times New Roman"/>
          <w:color w:val="000000"/>
          <w:lang w:eastAsia="ru-RU"/>
        </w:rPr>
        <w:t>согласно Приказа государственного комитета по ценам и тарифам Республики Крым №65/1 от 30.12.2019</w:t>
      </w:r>
    </w:p>
    <w:p w14:paraId="3FB94472" w14:textId="77777777" w:rsidR="00C0521C" w:rsidRPr="007100B6" w:rsidRDefault="00C0521C" w:rsidP="00C0521C">
      <w:pPr>
        <w:autoSpaceDE w:val="0"/>
        <w:autoSpaceDN w:val="0"/>
        <w:adjustRightInd w:val="0"/>
        <w:jc w:val="both"/>
        <w:rPr>
          <w:rFonts w:ascii="Times New Roman" w:hAnsi="Times New Roman"/>
          <w:b/>
          <w:bCs/>
        </w:rPr>
      </w:pPr>
    </w:p>
    <w:p w14:paraId="41839D69" w14:textId="7B230FAD" w:rsidR="00C0521C" w:rsidRDefault="00C0521C" w:rsidP="00C0521C">
      <w:pPr>
        <w:pStyle w:val="ConsPlusNonformat"/>
        <w:widowControl/>
        <w:suppressAutoHyphens w:val="0"/>
        <w:autoSpaceDN w:val="0"/>
        <w:adjustRightInd w:val="0"/>
        <w:ind w:firstLine="671"/>
        <w:jc w:val="both"/>
        <w:rPr>
          <w:rFonts w:ascii="Times New Roman" w:hAnsi="Times New Roman"/>
          <w:color w:val="000000"/>
          <w:sz w:val="22"/>
          <w:szCs w:val="22"/>
          <w:lang w:eastAsia="ru-RU"/>
        </w:rPr>
      </w:pPr>
      <w:r w:rsidRPr="0024038F">
        <w:rPr>
          <w:rFonts w:ascii="Times New Roman" w:hAnsi="Times New Roman" w:cs="Times New Roman"/>
          <w:color w:val="000000"/>
          <w:sz w:val="22"/>
          <w:szCs w:val="22"/>
        </w:rPr>
        <w:t xml:space="preserve">Технологическая возможность подключения </w:t>
      </w:r>
      <w:r w:rsidRPr="0024038F">
        <w:rPr>
          <w:rFonts w:ascii="Times New Roman" w:hAnsi="Times New Roman" w:cs="Times New Roman"/>
          <w:sz w:val="22"/>
          <w:szCs w:val="22"/>
        </w:rPr>
        <w:t xml:space="preserve">объекта к сетям водоснабжения ГУП РК «Вода Крыма» - имеется. </w:t>
      </w:r>
      <w:r w:rsidRPr="003D14A4">
        <w:rPr>
          <w:rFonts w:ascii="Times New Roman" w:hAnsi="Times New Roman"/>
        </w:rPr>
        <w:t xml:space="preserve">Технические условия - срок действия три года со дня выдачи. </w:t>
      </w:r>
      <w:r w:rsidRPr="0024038F">
        <w:rPr>
          <w:rFonts w:ascii="Times New Roman" w:hAnsi="Times New Roman" w:cs="Times New Roman"/>
          <w:sz w:val="22"/>
          <w:szCs w:val="22"/>
        </w:rPr>
        <w:t xml:space="preserve">По данным ГУП РК «Вода Крыма» максимальная величина нагрузки в возможных точках подключения к централизованной системе водоснабжения составляет </w:t>
      </w:r>
      <w:r>
        <w:rPr>
          <w:rFonts w:ascii="Times New Roman" w:hAnsi="Times New Roman" w:cs="Times New Roman"/>
          <w:sz w:val="22"/>
          <w:szCs w:val="22"/>
        </w:rPr>
        <w:t>1</w:t>
      </w:r>
      <w:r w:rsidRPr="0024038F">
        <w:rPr>
          <w:rFonts w:ascii="Times New Roman" w:hAnsi="Times New Roman" w:cs="Times New Roman"/>
          <w:sz w:val="22"/>
          <w:szCs w:val="22"/>
        </w:rPr>
        <w:t>,0 м3/</w:t>
      </w:r>
      <w:proofErr w:type="spellStart"/>
      <w:r w:rsidRPr="0024038F">
        <w:rPr>
          <w:rFonts w:ascii="Times New Roman" w:hAnsi="Times New Roman" w:cs="Times New Roman"/>
          <w:sz w:val="22"/>
          <w:szCs w:val="22"/>
        </w:rPr>
        <w:t>сут</w:t>
      </w:r>
      <w:proofErr w:type="spellEnd"/>
      <w:r w:rsidRPr="0024038F">
        <w:rPr>
          <w:rFonts w:ascii="Times New Roman" w:hAnsi="Times New Roman" w:cs="Times New Roman"/>
          <w:sz w:val="22"/>
          <w:szCs w:val="22"/>
        </w:rPr>
        <w:t>. Данные о максимальной величине нагрузки в возможных точках подключения к централизованной системе водоотведения отсутствуют.</w:t>
      </w:r>
      <w:r w:rsidR="00167980">
        <w:rPr>
          <w:rFonts w:ascii="Times New Roman" w:hAnsi="Times New Roman" w:cs="Times New Roman"/>
          <w:sz w:val="22"/>
          <w:szCs w:val="22"/>
        </w:rPr>
        <w:t xml:space="preserve"> </w:t>
      </w:r>
      <w:r w:rsidRPr="0024038F">
        <w:rPr>
          <w:rFonts w:ascii="Times New Roman" w:hAnsi="Times New Roman" w:cs="Times New Roman"/>
          <w:bCs/>
          <w:sz w:val="22"/>
          <w:szCs w:val="22"/>
        </w:rPr>
        <w:t>Размер платы за подключение (техническое присоединение) определяется на основании тарифа на подключение с учетом величины подключаемой нагрузки и расстояния от точки подключения объекта заказчика до существующих сетей централизованного водоснабжения и водоотведения или по индивидуальному тарифу.</w:t>
      </w:r>
      <w:r w:rsidRPr="00164D4D">
        <w:rPr>
          <w:rFonts w:ascii="Times New Roman" w:hAnsi="Times New Roman"/>
          <w:color w:val="000000"/>
        </w:rPr>
        <w:t xml:space="preserve"> </w:t>
      </w:r>
      <w:r w:rsidRPr="00164D4D">
        <w:rPr>
          <w:rFonts w:ascii="Times New Roman" w:hAnsi="Times New Roman"/>
          <w:color w:val="000000"/>
          <w:sz w:val="22"/>
          <w:szCs w:val="22"/>
        </w:rPr>
        <w:t xml:space="preserve">Плата за технологическое присоединение устанавливается </w:t>
      </w:r>
      <w:r w:rsidRPr="00164D4D">
        <w:rPr>
          <w:rFonts w:ascii="Times New Roman" w:hAnsi="Times New Roman"/>
          <w:color w:val="000000"/>
          <w:sz w:val="22"/>
          <w:szCs w:val="22"/>
          <w:lang w:eastAsia="ru-RU"/>
        </w:rPr>
        <w:t>согласно Приказа государственного комитета по ценам и тарифам Республики Крым №60/3 от 18.12.2019</w:t>
      </w:r>
    </w:p>
    <w:p w14:paraId="713A905F" w14:textId="77777777" w:rsidR="00C0521C" w:rsidRDefault="00C0521C" w:rsidP="00C0521C">
      <w:pPr>
        <w:pStyle w:val="ConsPlusNonformat"/>
        <w:widowControl/>
        <w:suppressAutoHyphens w:val="0"/>
        <w:autoSpaceDN w:val="0"/>
        <w:adjustRightInd w:val="0"/>
        <w:ind w:firstLine="671"/>
        <w:jc w:val="both"/>
        <w:rPr>
          <w:rFonts w:ascii="Times New Roman" w:hAnsi="Times New Roman"/>
          <w:color w:val="000000"/>
          <w:lang w:eastAsia="ru-RU"/>
        </w:rPr>
      </w:pPr>
    </w:p>
    <w:p w14:paraId="6EC1746F" w14:textId="65AB9E7A" w:rsidR="00C0521C" w:rsidRDefault="00C0521C" w:rsidP="00C0521C">
      <w:pPr>
        <w:pStyle w:val="ConsPlusNonformat"/>
        <w:widowControl/>
        <w:suppressAutoHyphens w:val="0"/>
        <w:autoSpaceDN w:val="0"/>
        <w:adjustRightInd w:val="0"/>
        <w:ind w:firstLine="671"/>
        <w:jc w:val="both"/>
        <w:rPr>
          <w:rFonts w:ascii="Times New Roman" w:hAnsi="Times New Roman" w:cs="Times New Roman"/>
          <w:sz w:val="22"/>
          <w:szCs w:val="22"/>
        </w:rPr>
      </w:pPr>
      <w:r w:rsidRPr="00A133A5">
        <w:rPr>
          <w:rFonts w:ascii="Times New Roman" w:hAnsi="Times New Roman" w:cs="Times New Roman"/>
          <w:sz w:val="22"/>
          <w:szCs w:val="22"/>
        </w:rPr>
        <w:t>По данным ГУП РК «</w:t>
      </w:r>
      <w:proofErr w:type="spellStart"/>
      <w:r w:rsidRPr="00A133A5">
        <w:rPr>
          <w:rFonts w:ascii="Times New Roman" w:hAnsi="Times New Roman" w:cs="Times New Roman"/>
          <w:sz w:val="22"/>
          <w:szCs w:val="22"/>
        </w:rPr>
        <w:t>Крымгазсети</w:t>
      </w:r>
      <w:proofErr w:type="spellEnd"/>
      <w:r w:rsidRPr="00A133A5">
        <w:rPr>
          <w:rFonts w:ascii="Times New Roman" w:hAnsi="Times New Roman" w:cs="Times New Roman"/>
          <w:sz w:val="22"/>
          <w:szCs w:val="22"/>
        </w:rPr>
        <w:t xml:space="preserve">» подключение (технологическое присоединение) объектов к сети газораспределения осуществляется в соответствии с постановлением Правительства Российской Федерации от 30.12.2013 № 1314 «Об утверждении </w:t>
      </w:r>
      <w:r w:rsidRPr="00C27B40">
        <w:rPr>
          <w:rFonts w:ascii="Times New Roman" w:hAnsi="Times New Roman" w:cs="Times New Roman"/>
          <w:sz w:val="22"/>
          <w:szCs w:val="22"/>
        </w:rPr>
        <w:t>Правил подключения (технологического присоединения) объектов капитального строительства к сетям газораспределения».</w:t>
      </w:r>
      <w:r w:rsidR="00C27B40" w:rsidRPr="00C27B40">
        <w:rPr>
          <w:rFonts w:ascii="Times New Roman" w:hAnsi="Times New Roman" w:cs="Times New Roman"/>
          <w:sz w:val="22"/>
          <w:szCs w:val="22"/>
        </w:rPr>
        <w:t xml:space="preserve"> В районе земельного участка с кадастровым номером 90:01:010103:4008 проложен газопровод низкого давления диаметром 57 мм на расстоянии примерно 30 м до указанного земельного участка.</w:t>
      </w:r>
    </w:p>
    <w:p w14:paraId="6FB9F35C" w14:textId="4BB9FF8B" w:rsidR="008A4E93" w:rsidRDefault="008A4E93" w:rsidP="00C0521C">
      <w:pPr>
        <w:pStyle w:val="ConsPlusNonformat"/>
        <w:widowControl/>
        <w:suppressAutoHyphens w:val="0"/>
        <w:autoSpaceDN w:val="0"/>
        <w:adjustRightInd w:val="0"/>
        <w:ind w:firstLine="671"/>
        <w:jc w:val="both"/>
        <w:rPr>
          <w:rFonts w:ascii="Times New Roman" w:hAnsi="Times New Roman" w:cs="Times New Roman"/>
          <w:sz w:val="22"/>
          <w:szCs w:val="22"/>
        </w:rPr>
      </w:pPr>
    </w:p>
    <w:p w14:paraId="7B98F761" w14:textId="77777777" w:rsidR="008A4E93" w:rsidRDefault="008A4E93" w:rsidP="008A4E93">
      <w:pPr>
        <w:pStyle w:val="a6"/>
        <w:spacing w:before="105" w:beforeAutospacing="0" w:after="105" w:afterAutospacing="0" w:line="294" w:lineRule="atLeast"/>
        <w:ind w:firstLine="708"/>
        <w:rPr>
          <w:kern w:val="2"/>
          <w:sz w:val="22"/>
          <w:szCs w:val="22"/>
          <w:shd w:val="clear" w:color="auto" w:fill="FFFFFF"/>
        </w:rPr>
      </w:pPr>
      <w:r w:rsidRPr="006E685F">
        <w:rPr>
          <w:kern w:val="2"/>
          <w:sz w:val="22"/>
          <w:szCs w:val="22"/>
          <w:shd w:val="clear" w:color="auto" w:fill="FFFFFF"/>
        </w:rPr>
        <w:t xml:space="preserve">Техническая возможность для подключения (технологического присоединения) к сетям </w:t>
      </w:r>
      <w:r>
        <w:rPr>
          <w:kern w:val="2"/>
          <w:sz w:val="22"/>
          <w:szCs w:val="22"/>
          <w:shd w:val="clear" w:color="auto" w:fill="FFFFFF"/>
        </w:rPr>
        <w:t>теплоснабжения -отсутствует.</w:t>
      </w:r>
    </w:p>
    <w:p w14:paraId="398D44E6" w14:textId="77777777" w:rsidR="008A4E93" w:rsidRPr="00A133A5" w:rsidRDefault="008A4E93" w:rsidP="00C0521C">
      <w:pPr>
        <w:pStyle w:val="ConsPlusNonformat"/>
        <w:widowControl/>
        <w:suppressAutoHyphens w:val="0"/>
        <w:autoSpaceDN w:val="0"/>
        <w:adjustRightInd w:val="0"/>
        <w:ind w:firstLine="671"/>
        <w:jc w:val="both"/>
        <w:rPr>
          <w:rFonts w:ascii="Times New Roman" w:hAnsi="Times New Roman" w:cs="Times New Roman"/>
          <w:sz w:val="22"/>
          <w:szCs w:val="22"/>
        </w:rPr>
      </w:pPr>
    </w:p>
    <w:p w14:paraId="2F1CFEEE" w14:textId="77777777" w:rsidR="00C0521C" w:rsidRDefault="00C0521C" w:rsidP="00C67C85">
      <w:pPr>
        <w:ind w:firstLine="708"/>
        <w:rPr>
          <w:rFonts w:ascii="Times New Roman" w:hAnsi="Times New Roman"/>
          <w:b/>
          <w:i/>
        </w:rPr>
      </w:pPr>
    </w:p>
    <w:p w14:paraId="0AD77776" w14:textId="03EB98DF" w:rsidR="00651C58" w:rsidRDefault="00651C58" w:rsidP="00C67C85">
      <w:pPr>
        <w:ind w:firstLine="708"/>
        <w:rPr>
          <w:rFonts w:ascii="Times New Roman" w:hAnsi="Times New Roman"/>
          <w:b/>
          <w:i/>
        </w:rPr>
      </w:pPr>
    </w:p>
    <w:p w14:paraId="005461BB" w14:textId="4035F7AF" w:rsidR="00B941FB" w:rsidRDefault="00B941FB" w:rsidP="00C67C85">
      <w:pPr>
        <w:ind w:firstLine="708"/>
        <w:rPr>
          <w:rFonts w:ascii="Times New Roman" w:hAnsi="Times New Roman"/>
          <w:b/>
          <w:i/>
        </w:rPr>
      </w:pPr>
    </w:p>
    <w:p w14:paraId="2A98ADA1" w14:textId="6ABDB50C" w:rsidR="00C67C85" w:rsidRDefault="00C67C85" w:rsidP="00C67C85">
      <w:pPr>
        <w:ind w:firstLine="708"/>
        <w:rPr>
          <w:rFonts w:ascii="Times New Roman" w:hAnsi="Times New Roman"/>
          <w:b/>
          <w:i/>
        </w:rPr>
      </w:pPr>
      <w:r w:rsidRPr="007100B6">
        <w:rPr>
          <w:rFonts w:ascii="Times New Roman" w:hAnsi="Times New Roman"/>
          <w:b/>
          <w:i/>
        </w:rPr>
        <w:lastRenderedPageBreak/>
        <w:t>Лот №</w:t>
      </w:r>
      <w:r>
        <w:rPr>
          <w:rFonts w:ascii="Times New Roman" w:hAnsi="Times New Roman"/>
          <w:b/>
          <w:i/>
        </w:rPr>
        <w:t>4</w:t>
      </w:r>
    </w:p>
    <w:p w14:paraId="57E1FD31" w14:textId="77777777" w:rsidR="00651C58" w:rsidRDefault="00651C58" w:rsidP="008C15A1">
      <w:pPr>
        <w:pStyle w:val="ae"/>
        <w:ind w:firstLine="708"/>
        <w:jc w:val="both"/>
        <w:rPr>
          <w:rFonts w:ascii="Times New Roman" w:hAnsi="Times New Roman"/>
          <w:b/>
          <w:i/>
        </w:rPr>
      </w:pPr>
    </w:p>
    <w:p w14:paraId="18431269" w14:textId="070EA524" w:rsidR="008C15A1" w:rsidRPr="008C15A1" w:rsidRDefault="008C15A1" w:rsidP="008C15A1">
      <w:pPr>
        <w:pStyle w:val="ae"/>
        <w:ind w:firstLine="708"/>
        <w:jc w:val="both"/>
        <w:rPr>
          <w:rFonts w:ascii="Times New Roman" w:hAnsi="Times New Roman"/>
          <w:bCs/>
        </w:rPr>
      </w:pPr>
      <w:r>
        <w:rPr>
          <w:rFonts w:ascii="Times New Roman" w:hAnsi="Times New Roman"/>
          <w:b/>
          <w:i/>
        </w:rPr>
        <w:t>Предмет аукциона</w:t>
      </w:r>
      <w:r w:rsidRPr="007100B6">
        <w:rPr>
          <w:rFonts w:ascii="Times New Roman" w:hAnsi="Times New Roman"/>
          <w:b/>
          <w:i/>
        </w:rPr>
        <w:t>-</w:t>
      </w:r>
      <w:r>
        <w:rPr>
          <w:rFonts w:ascii="Times New Roman" w:hAnsi="Times New Roman"/>
          <w:b/>
          <w:i/>
        </w:rPr>
        <w:t xml:space="preserve"> </w:t>
      </w:r>
      <w:r w:rsidRPr="007100B6">
        <w:rPr>
          <w:rFonts w:ascii="Times New Roman" w:hAnsi="Times New Roman"/>
          <w:bCs/>
          <w:iCs/>
        </w:rPr>
        <w:t xml:space="preserve">право заключения договора аренды земельного участка, </w:t>
      </w:r>
      <w:r w:rsidRPr="007100B6">
        <w:rPr>
          <w:rFonts w:ascii="Times New Roman" w:hAnsi="Times New Roman"/>
          <w:bCs/>
          <w:iCs/>
          <w:lang w:eastAsia="ru-RU"/>
        </w:rPr>
        <w:t xml:space="preserve">с кадастровым номером </w:t>
      </w:r>
      <w:r w:rsidRPr="008C15A1">
        <w:rPr>
          <w:rFonts w:ascii="Times New Roman" w:hAnsi="Times New Roman"/>
        </w:rPr>
        <w:t xml:space="preserve">90:01:010104:10774, площадью 400 </w:t>
      </w:r>
      <w:proofErr w:type="spellStart"/>
      <w:r w:rsidRPr="008C15A1">
        <w:rPr>
          <w:rFonts w:ascii="Times New Roman" w:hAnsi="Times New Roman"/>
        </w:rPr>
        <w:t>кв.м</w:t>
      </w:r>
      <w:proofErr w:type="spellEnd"/>
      <w:r w:rsidRPr="008C15A1">
        <w:rPr>
          <w:rFonts w:ascii="Times New Roman" w:hAnsi="Times New Roman"/>
        </w:rPr>
        <w:t>.; местоположение: Республика Крым, Бахчисарайский муниципальный район, городское поселение Бахчисарай, г. Бахчисарай, ул. Чехова, уч. 2а; категория земель: земли населенных пунктов; виды разрешенного использования: культурное развитие (3.6.), образование и просвещение (3.5.), амбулаторно-поликлиническое обслуживание (3.4.1.), коммунальное обслуживание (3.1.).</w:t>
      </w:r>
    </w:p>
    <w:p w14:paraId="6025F473" w14:textId="77777777" w:rsidR="008C15A1" w:rsidRPr="007100B6" w:rsidRDefault="008C15A1" w:rsidP="008C15A1">
      <w:pPr>
        <w:jc w:val="both"/>
        <w:rPr>
          <w:rFonts w:ascii="Times New Roman" w:hAnsi="Times New Roman"/>
          <w:b/>
          <w:i/>
        </w:rPr>
      </w:pPr>
      <w:r w:rsidRPr="007100B6">
        <w:rPr>
          <w:rFonts w:ascii="Times New Roman" w:hAnsi="Times New Roman"/>
          <w:b/>
          <w:i/>
        </w:rPr>
        <w:tab/>
        <w:t>Вид договора: договор аренды</w:t>
      </w:r>
    </w:p>
    <w:p w14:paraId="2B1FC35C" w14:textId="4750AF47" w:rsidR="008C15A1" w:rsidRPr="007100B6" w:rsidRDefault="008C15A1" w:rsidP="008C15A1">
      <w:pPr>
        <w:ind w:firstLine="708"/>
        <w:jc w:val="both"/>
        <w:rPr>
          <w:rFonts w:ascii="Times New Roman" w:hAnsi="Times New Roman"/>
        </w:rPr>
      </w:pPr>
      <w:r w:rsidRPr="007100B6">
        <w:rPr>
          <w:rFonts w:ascii="Times New Roman" w:hAnsi="Times New Roman"/>
        </w:rPr>
        <w:t xml:space="preserve">Годовая арендная плата </w:t>
      </w:r>
      <w:r w:rsidR="004030CB" w:rsidRPr="004030CB">
        <w:rPr>
          <w:rFonts w:ascii="Times New Roman" w:hAnsi="Times New Roman"/>
          <w:bCs/>
        </w:rPr>
        <w:t>41 740,0 (сорок одна тысяча семьсот сорок) рублей 00 копеек в год</w:t>
      </w:r>
      <w:r w:rsidRPr="007100B6">
        <w:rPr>
          <w:rFonts w:ascii="Times New Roman" w:hAnsi="Times New Roman"/>
        </w:rPr>
        <w:t xml:space="preserve"> без НДС;</w:t>
      </w:r>
    </w:p>
    <w:p w14:paraId="7C966341" w14:textId="52B0CAA4" w:rsidR="008C15A1" w:rsidRPr="007100B6" w:rsidRDefault="008C15A1" w:rsidP="008C15A1">
      <w:pPr>
        <w:ind w:firstLine="708"/>
        <w:jc w:val="both"/>
        <w:rPr>
          <w:rFonts w:ascii="Times New Roman" w:hAnsi="Times New Roman"/>
          <w:bCs/>
          <w:iCs/>
        </w:rPr>
      </w:pPr>
      <w:r w:rsidRPr="007100B6">
        <w:rPr>
          <w:rFonts w:ascii="Times New Roman" w:hAnsi="Times New Roman"/>
        </w:rPr>
        <w:t>Категория земель, вид разрешенного использования: земли населенных пунктов,</w:t>
      </w:r>
      <w:r>
        <w:rPr>
          <w:rFonts w:ascii="Times New Roman" w:hAnsi="Times New Roman"/>
        </w:rPr>
        <w:t xml:space="preserve"> </w:t>
      </w:r>
      <w:r w:rsidR="000E4DF0" w:rsidRPr="008C15A1">
        <w:rPr>
          <w:rFonts w:ascii="Times New Roman" w:hAnsi="Times New Roman"/>
        </w:rPr>
        <w:t>культурное развитие (3.6.), образование и просвещение (3.5.), амбулаторно-поликлиническое обслуживание (3.4.1.), коммунальное обслуживание (3.1.)</w:t>
      </w:r>
      <w:r w:rsidRPr="007100B6">
        <w:rPr>
          <w:rFonts w:ascii="Times New Roman" w:hAnsi="Times New Roman"/>
        </w:rPr>
        <w:t>.</w:t>
      </w:r>
    </w:p>
    <w:p w14:paraId="306AB5B7" w14:textId="77777777" w:rsidR="008C15A1" w:rsidRPr="007100B6" w:rsidRDefault="008C15A1" w:rsidP="008C15A1">
      <w:pPr>
        <w:ind w:firstLine="708"/>
        <w:jc w:val="both"/>
        <w:rPr>
          <w:rFonts w:ascii="Times New Roman" w:hAnsi="Times New Roman"/>
        </w:rPr>
      </w:pPr>
      <w:r w:rsidRPr="007100B6">
        <w:rPr>
          <w:rFonts w:ascii="Times New Roman" w:hAnsi="Times New Roman"/>
        </w:rPr>
        <w:t xml:space="preserve">Срок действия договора </w:t>
      </w:r>
      <w:r>
        <w:rPr>
          <w:rFonts w:ascii="Times New Roman" w:hAnsi="Times New Roman"/>
        </w:rPr>
        <w:t>10</w:t>
      </w:r>
      <w:r w:rsidRPr="007100B6">
        <w:rPr>
          <w:rFonts w:ascii="Times New Roman" w:hAnsi="Times New Roman"/>
        </w:rPr>
        <w:t xml:space="preserve"> (</w:t>
      </w:r>
      <w:r>
        <w:rPr>
          <w:rFonts w:ascii="Times New Roman" w:hAnsi="Times New Roman"/>
        </w:rPr>
        <w:t>десять</w:t>
      </w:r>
      <w:r w:rsidRPr="007100B6">
        <w:rPr>
          <w:rFonts w:ascii="Times New Roman" w:hAnsi="Times New Roman"/>
        </w:rPr>
        <w:t xml:space="preserve">) лет </w:t>
      </w:r>
    </w:p>
    <w:p w14:paraId="08CA0620" w14:textId="77777777" w:rsidR="008C15A1" w:rsidRPr="007100B6" w:rsidRDefault="008C15A1" w:rsidP="008C15A1">
      <w:pPr>
        <w:ind w:firstLine="708"/>
        <w:jc w:val="both"/>
        <w:rPr>
          <w:rFonts w:ascii="Times New Roman" w:hAnsi="Times New Roman"/>
        </w:rPr>
      </w:pPr>
      <w:r w:rsidRPr="00126EDA">
        <w:rPr>
          <w:rFonts w:ascii="Times New Roman" w:hAnsi="Times New Roman"/>
        </w:rPr>
        <w:t>Ограничения прав не зарегистрировано.</w:t>
      </w:r>
    </w:p>
    <w:p w14:paraId="4959A888" w14:textId="77777777" w:rsidR="008C15A1" w:rsidRPr="002E5E3D" w:rsidRDefault="008C15A1" w:rsidP="008C15A1">
      <w:pPr>
        <w:widowControl w:val="0"/>
        <w:autoSpaceDE w:val="0"/>
        <w:autoSpaceDN w:val="0"/>
        <w:adjustRightInd w:val="0"/>
        <w:jc w:val="both"/>
        <w:rPr>
          <w:rFonts w:ascii="Times New Roman" w:hAnsi="Times New Roman"/>
        </w:rPr>
      </w:pPr>
      <w:r w:rsidRPr="007100B6">
        <w:rPr>
          <w:rFonts w:ascii="Times New Roman" w:hAnsi="Times New Roman"/>
        </w:rPr>
        <w:tab/>
      </w:r>
      <w:r w:rsidRPr="00651C58">
        <w:rPr>
          <w:rFonts w:ascii="Times New Roman" w:hAnsi="Times New Roman"/>
        </w:rPr>
        <w:t xml:space="preserve">Осмотр земельного участка на местности осуществляется каждую пятницу с 10-00 до 12-00 </w:t>
      </w:r>
      <w:r w:rsidRPr="00651C58">
        <w:rPr>
          <w:rFonts w:ascii="Times New Roman" w:eastAsia="Times New Roman" w:hAnsi="Times New Roman"/>
        </w:rPr>
        <w:t>по предварительной записи по телефону +79780023534, с даты размещения извещения о проведении аукциона, но не позднее, чем за два рабочих дня до даты окончания срока подачи заявок на участие в аукционе</w:t>
      </w:r>
      <w:r w:rsidRPr="00651C58">
        <w:rPr>
          <w:rFonts w:ascii="Times New Roman" w:hAnsi="Times New Roman"/>
        </w:rPr>
        <w:t>.</w:t>
      </w:r>
    </w:p>
    <w:p w14:paraId="0FA33802" w14:textId="77777777" w:rsidR="008C15A1" w:rsidRPr="007100B6" w:rsidRDefault="008C15A1" w:rsidP="008C15A1">
      <w:pPr>
        <w:ind w:firstLine="708"/>
        <w:jc w:val="both"/>
        <w:rPr>
          <w:rFonts w:ascii="Times New Roman" w:hAnsi="Times New Roman"/>
        </w:rPr>
      </w:pPr>
      <w:r w:rsidRPr="007100B6">
        <w:rPr>
          <w:rFonts w:ascii="Times New Roman" w:hAnsi="Times New Roman"/>
        </w:rPr>
        <w:t>Аукцион состоится на электронной торговой площадке «</w:t>
      </w:r>
      <w:proofErr w:type="spellStart"/>
      <w:r w:rsidRPr="007100B6">
        <w:rPr>
          <w:rFonts w:ascii="Times New Roman" w:hAnsi="Times New Roman"/>
        </w:rPr>
        <w:t>Фритрейд</w:t>
      </w:r>
      <w:proofErr w:type="spellEnd"/>
      <w:r w:rsidRPr="007100B6">
        <w:rPr>
          <w:rFonts w:ascii="Times New Roman" w:hAnsi="Times New Roman"/>
        </w:rPr>
        <w:t xml:space="preserve">» по адресу </w:t>
      </w:r>
      <w:hyperlink r:id="rId12" w:history="1">
        <w:r w:rsidRPr="007100B6">
          <w:rPr>
            <w:rStyle w:val="a5"/>
            <w:rFonts w:ascii="Times New Roman" w:hAnsi="Times New Roman"/>
            <w:lang w:val="en-US"/>
          </w:rPr>
          <w:t>https</w:t>
        </w:r>
        <w:r w:rsidRPr="007100B6">
          <w:rPr>
            <w:rStyle w:val="a5"/>
            <w:rFonts w:ascii="Times New Roman" w:hAnsi="Times New Roman"/>
          </w:rPr>
          <w:t>://</w:t>
        </w:r>
        <w:proofErr w:type="spellStart"/>
        <w:r w:rsidRPr="007100B6">
          <w:rPr>
            <w:rStyle w:val="a5"/>
            <w:rFonts w:ascii="Times New Roman" w:hAnsi="Times New Roman"/>
            <w:lang w:val="en-US"/>
          </w:rPr>
          <w:t>freetrade</w:t>
        </w:r>
        <w:proofErr w:type="spellEnd"/>
        <w:r w:rsidRPr="007100B6">
          <w:rPr>
            <w:rStyle w:val="a5"/>
            <w:rFonts w:ascii="Times New Roman" w:hAnsi="Times New Roman"/>
          </w:rPr>
          <w:t>.</w:t>
        </w:r>
        <w:r w:rsidRPr="007100B6">
          <w:rPr>
            <w:rStyle w:val="a5"/>
            <w:rFonts w:ascii="Times New Roman" w:hAnsi="Times New Roman"/>
            <w:lang w:val="en-US"/>
          </w:rPr>
          <w:t>expert</w:t>
        </w:r>
      </w:hyperlink>
      <w:r w:rsidRPr="007100B6">
        <w:rPr>
          <w:rStyle w:val="a5"/>
          <w:rFonts w:ascii="Times New Roman" w:hAnsi="Times New Roman"/>
        </w:rPr>
        <w:t xml:space="preserve">. </w:t>
      </w:r>
      <w:r w:rsidRPr="007100B6">
        <w:rPr>
          <w:rStyle w:val="a5"/>
          <w:rFonts w:ascii="Times New Roman" w:hAnsi="Times New Roman"/>
          <w:color w:val="auto"/>
          <w:u w:val="none"/>
        </w:rPr>
        <w:t>Аукцион проходит в соответствии с регламентом электронной торговой площадки.</w:t>
      </w:r>
    </w:p>
    <w:p w14:paraId="03A86CF6" w14:textId="77777777" w:rsidR="008C15A1" w:rsidRPr="007100B6" w:rsidRDefault="008C15A1" w:rsidP="008C15A1">
      <w:pPr>
        <w:ind w:firstLine="708"/>
        <w:jc w:val="both"/>
        <w:rPr>
          <w:rFonts w:ascii="Times New Roman" w:hAnsi="Times New Roman"/>
        </w:rPr>
      </w:pPr>
      <w:r w:rsidRPr="007100B6">
        <w:rPr>
          <w:rFonts w:ascii="Times New Roman" w:hAnsi="Times New Roman"/>
        </w:rPr>
        <w:t>Дата начала подачи заявок: «</w:t>
      </w:r>
      <w:r>
        <w:rPr>
          <w:rFonts w:ascii="Times New Roman" w:hAnsi="Times New Roman"/>
        </w:rPr>
        <w:t>10</w:t>
      </w:r>
      <w:r w:rsidRPr="007100B6">
        <w:rPr>
          <w:rFonts w:ascii="Times New Roman" w:hAnsi="Times New Roman"/>
        </w:rPr>
        <w:t xml:space="preserve">» </w:t>
      </w:r>
      <w:r>
        <w:rPr>
          <w:rFonts w:ascii="Times New Roman" w:hAnsi="Times New Roman"/>
        </w:rPr>
        <w:t>июня</w:t>
      </w:r>
      <w:r w:rsidRPr="007100B6">
        <w:rPr>
          <w:rFonts w:ascii="Times New Roman" w:hAnsi="Times New Roman"/>
        </w:rPr>
        <w:t xml:space="preserve"> 2020 года с 1</w:t>
      </w:r>
      <w:r>
        <w:rPr>
          <w:rFonts w:ascii="Times New Roman" w:hAnsi="Times New Roman"/>
        </w:rPr>
        <w:t>0</w:t>
      </w:r>
      <w:r w:rsidRPr="007100B6">
        <w:rPr>
          <w:rFonts w:ascii="Times New Roman" w:hAnsi="Times New Roman"/>
        </w:rPr>
        <w:t>.00</w:t>
      </w:r>
    </w:p>
    <w:p w14:paraId="6F68D0BD" w14:textId="6D965C62" w:rsidR="008C15A1" w:rsidRPr="007100B6" w:rsidRDefault="008C15A1" w:rsidP="008C15A1">
      <w:pPr>
        <w:ind w:firstLine="708"/>
        <w:jc w:val="both"/>
        <w:rPr>
          <w:rFonts w:ascii="Times New Roman" w:hAnsi="Times New Roman"/>
        </w:rPr>
      </w:pPr>
      <w:r w:rsidRPr="007100B6">
        <w:rPr>
          <w:rFonts w:ascii="Times New Roman" w:hAnsi="Times New Roman"/>
        </w:rPr>
        <w:t>Дата и время окончания подачи заявок: «</w:t>
      </w:r>
      <w:r>
        <w:rPr>
          <w:rFonts w:ascii="Times New Roman" w:hAnsi="Times New Roman"/>
        </w:rPr>
        <w:t>06</w:t>
      </w:r>
      <w:r w:rsidRPr="007100B6">
        <w:rPr>
          <w:rFonts w:ascii="Times New Roman" w:hAnsi="Times New Roman"/>
        </w:rPr>
        <w:t>»</w:t>
      </w:r>
      <w:r>
        <w:rPr>
          <w:rFonts w:ascii="Times New Roman" w:hAnsi="Times New Roman"/>
        </w:rPr>
        <w:t xml:space="preserve"> июля</w:t>
      </w:r>
      <w:r w:rsidRPr="007100B6">
        <w:rPr>
          <w:rFonts w:ascii="Times New Roman" w:hAnsi="Times New Roman"/>
        </w:rPr>
        <w:t xml:space="preserve"> 2020 года в </w:t>
      </w:r>
      <w:r>
        <w:rPr>
          <w:rFonts w:ascii="Times New Roman" w:hAnsi="Times New Roman"/>
        </w:rPr>
        <w:t>0</w:t>
      </w:r>
      <w:r w:rsidR="00CC7BEF">
        <w:rPr>
          <w:rFonts w:ascii="Times New Roman" w:hAnsi="Times New Roman"/>
        </w:rPr>
        <w:t>9</w:t>
      </w:r>
      <w:r w:rsidRPr="007100B6">
        <w:rPr>
          <w:rFonts w:ascii="Times New Roman" w:hAnsi="Times New Roman"/>
        </w:rPr>
        <w:t xml:space="preserve"> час. </w:t>
      </w:r>
      <w:r w:rsidR="00CC7BEF">
        <w:rPr>
          <w:rFonts w:ascii="Times New Roman" w:hAnsi="Times New Roman"/>
        </w:rPr>
        <w:t>1</w:t>
      </w:r>
      <w:r w:rsidRPr="007100B6">
        <w:rPr>
          <w:rFonts w:ascii="Times New Roman" w:hAnsi="Times New Roman"/>
        </w:rPr>
        <w:t xml:space="preserve">0 мин. </w:t>
      </w:r>
    </w:p>
    <w:p w14:paraId="231CC56B" w14:textId="77777777" w:rsidR="008C15A1" w:rsidRPr="007100B6" w:rsidRDefault="008C15A1" w:rsidP="008C15A1">
      <w:pPr>
        <w:suppressAutoHyphens/>
        <w:ind w:firstLine="708"/>
        <w:jc w:val="both"/>
        <w:rPr>
          <w:rFonts w:ascii="Times New Roman" w:hAnsi="Times New Roman"/>
        </w:rPr>
      </w:pPr>
      <w:r w:rsidRPr="007100B6">
        <w:rPr>
          <w:rFonts w:ascii="Times New Roman" w:hAnsi="Times New Roman"/>
        </w:rPr>
        <w:t>Место, дата и время подведения итогов приема заявок (</w:t>
      </w:r>
      <w:r w:rsidRPr="007100B6">
        <w:rPr>
          <w:rFonts w:ascii="Times New Roman" w:hAnsi="Times New Roman"/>
          <w:color w:val="000000"/>
        </w:rPr>
        <w:t>признание претендентов участниками аукциона</w:t>
      </w:r>
      <w:r w:rsidRPr="007100B6">
        <w:rPr>
          <w:rFonts w:ascii="Times New Roman" w:hAnsi="Times New Roman"/>
        </w:rPr>
        <w:t xml:space="preserve">) </w:t>
      </w:r>
      <w:r w:rsidRPr="007100B6">
        <w:rPr>
          <w:rFonts w:ascii="Times New Roman" w:hAnsi="Times New Roman"/>
          <w:i/>
        </w:rPr>
        <w:t>«</w:t>
      </w:r>
      <w:r>
        <w:rPr>
          <w:rFonts w:ascii="Times New Roman" w:hAnsi="Times New Roman"/>
          <w:i/>
        </w:rPr>
        <w:t>07</w:t>
      </w:r>
      <w:r w:rsidRPr="007100B6">
        <w:rPr>
          <w:rFonts w:ascii="Times New Roman" w:hAnsi="Times New Roman"/>
          <w:i/>
        </w:rPr>
        <w:t xml:space="preserve">» </w:t>
      </w:r>
      <w:r>
        <w:rPr>
          <w:rFonts w:ascii="Times New Roman" w:hAnsi="Times New Roman"/>
          <w:i/>
        </w:rPr>
        <w:t>июля</w:t>
      </w:r>
      <w:r w:rsidRPr="007100B6">
        <w:rPr>
          <w:rFonts w:ascii="Times New Roman" w:hAnsi="Times New Roman"/>
          <w:i/>
        </w:rPr>
        <w:t xml:space="preserve"> 2020 года в 14 час 00 мин </w:t>
      </w:r>
      <w:r w:rsidRPr="007100B6">
        <w:rPr>
          <w:rFonts w:ascii="Times New Roman" w:hAnsi="Times New Roman"/>
        </w:rPr>
        <w:t xml:space="preserve">в сети интернет по адресу – </w:t>
      </w:r>
      <w:hyperlink r:id="rId13" w:history="1">
        <w:r w:rsidRPr="007100B6">
          <w:rPr>
            <w:rStyle w:val="a5"/>
            <w:rFonts w:ascii="Times New Roman" w:hAnsi="Times New Roman"/>
            <w:lang w:val="en-US"/>
          </w:rPr>
          <w:t>https</w:t>
        </w:r>
        <w:r w:rsidRPr="007100B6">
          <w:rPr>
            <w:rStyle w:val="a5"/>
            <w:rFonts w:ascii="Times New Roman" w:hAnsi="Times New Roman"/>
          </w:rPr>
          <w:t>://</w:t>
        </w:r>
        <w:proofErr w:type="spellStart"/>
        <w:r w:rsidRPr="007100B6">
          <w:rPr>
            <w:rStyle w:val="a5"/>
            <w:rFonts w:ascii="Times New Roman" w:hAnsi="Times New Roman"/>
            <w:lang w:val="en-US"/>
          </w:rPr>
          <w:t>freetrade</w:t>
        </w:r>
        <w:proofErr w:type="spellEnd"/>
        <w:r w:rsidRPr="007100B6">
          <w:rPr>
            <w:rStyle w:val="a5"/>
            <w:rFonts w:ascii="Times New Roman" w:hAnsi="Times New Roman"/>
          </w:rPr>
          <w:t>.</w:t>
        </w:r>
        <w:r w:rsidRPr="007100B6">
          <w:rPr>
            <w:rStyle w:val="a5"/>
            <w:rFonts w:ascii="Times New Roman" w:hAnsi="Times New Roman"/>
            <w:lang w:val="en-US"/>
          </w:rPr>
          <w:t>expert</w:t>
        </w:r>
      </w:hyperlink>
      <w:r w:rsidRPr="007100B6">
        <w:rPr>
          <w:rFonts w:ascii="Times New Roman" w:hAnsi="Times New Roman"/>
        </w:rPr>
        <w:t xml:space="preserve"> (Электронная торговая площадка «</w:t>
      </w:r>
      <w:proofErr w:type="spellStart"/>
      <w:r w:rsidRPr="007100B6">
        <w:rPr>
          <w:rFonts w:ascii="Times New Roman" w:hAnsi="Times New Roman"/>
        </w:rPr>
        <w:t>Фритрейд</w:t>
      </w:r>
      <w:proofErr w:type="spellEnd"/>
      <w:r w:rsidRPr="007100B6">
        <w:rPr>
          <w:rFonts w:ascii="Times New Roman" w:hAnsi="Times New Roman"/>
        </w:rPr>
        <w:t>»)</w:t>
      </w:r>
    </w:p>
    <w:p w14:paraId="21CE5CEF" w14:textId="1617C2AA" w:rsidR="008C15A1" w:rsidRPr="007100B6" w:rsidRDefault="008C15A1" w:rsidP="008C15A1">
      <w:pPr>
        <w:ind w:firstLine="708"/>
        <w:jc w:val="both"/>
        <w:rPr>
          <w:rFonts w:ascii="Times New Roman" w:hAnsi="Times New Roman"/>
        </w:rPr>
      </w:pPr>
      <w:r w:rsidRPr="007100B6">
        <w:rPr>
          <w:rFonts w:ascii="Times New Roman" w:hAnsi="Times New Roman"/>
        </w:rPr>
        <w:t xml:space="preserve">Дата проведения аукциона: </w:t>
      </w:r>
      <w:r w:rsidR="003E2875">
        <w:rPr>
          <w:rFonts w:ascii="Times New Roman" w:hAnsi="Times New Roman"/>
        </w:rPr>
        <w:t>10</w:t>
      </w:r>
      <w:r w:rsidRPr="007100B6">
        <w:rPr>
          <w:rFonts w:ascii="Times New Roman" w:hAnsi="Times New Roman"/>
        </w:rPr>
        <w:t xml:space="preserve"> ию</w:t>
      </w:r>
      <w:r>
        <w:rPr>
          <w:rFonts w:ascii="Times New Roman" w:hAnsi="Times New Roman"/>
        </w:rPr>
        <w:t>л</w:t>
      </w:r>
      <w:r w:rsidRPr="007100B6">
        <w:rPr>
          <w:rFonts w:ascii="Times New Roman" w:hAnsi="Times New Roman"/>
        </w:rPr>
        <w:t>я 2020 года с 11-</w:t>
      </w:r>
      <w:r>
        <w:rPr>
          <w:rFonts w:ascii="Times New Roman" w:hAnsi="Times New Roman"/>
        </w:rPr>
        <w:t>00</w:t>
      </w:r>
    </w:p>
    <w:p w14:paraId="04D0061C" w14:textId="77777777" w:rsidR="008C15A1" w:rsidRPr="007100B6" w:rsidRDefault="008C15A1" w:rsidP="008C15A1">
      <w:pPr>
        <w:widowControl w:val="0"/>
        <w:autoSpaceDE w:val="0"/>
        <w:autoSpaceDN w:val="0"/>
        <w:adjustRightInd w:val="0"/>
        <w:jc w:val="both"/>
        <w:rPr>
          <w:rFonts w:ascii="Times New Roman" w:hAnsi="Times New Roman"/>
        </w:rPr>
      </w:pPr>
    </w:p>
    <w:p w14:paraId="3B870603" w14:textId="77777777" w:rsidR="008C15A1" w:rsidRPr="007100B6" w:rsidRDefault="008C15A1" w:rsidP="008C15A1">
      <w:pPr>
        <w:rPr>
          <w:rFonts w:ascii="Times New Roman" w:hAnsi="Times New Roman"/>
          <w:lang w:eastAsia="ru-RU"/>
        </w:rPr>
      </w:pPr>
      <w:r w:rsidRPr="007100B6">
        <w:rPr>
          <w:rFonts w:ascii="Times New Roman" w:hAnsi="Times New Roman"/>
          <w:lang w:eastAsia="ru-RU"/>
        </w:rPr>
        <w:t>Параметры застройки:</w:t>
      </w:r>
    </w:p>
    <w:p w14:paraId="51C3E762" w14:textId="77777777" w:rsidR="008826B3" w:rsidRPr="0032689B" w:rsidRDefault="008826B3" w:rsidP="0032689B">
      <w:pPr>
        <w:jc w:val="both"/>
        <w:rPr>
          <w:rFonts w:ascii="Times New Roman" w:hAnsi="Times New Roman"/>
          <w:bCs/>
          <w:lang w:eastAsia="ru-RU"/>
        </w:rPr>
      </w:pPr>
      <w:r w:rsidRPr="0032689B">
        <w:rPr>
          <w:rFonts w:ascii="Times New Roman" w:hAnsi="Times New Roman"/>
          <w:bCs/>
          <w:lang w:eastAsia="ru-RU"/>
        </w:rPr>
        <w:t>Земельный участок может быть использован по следующим кодам вида разрешенного использования:</w:t>
      </w:r>
    </w:p>
    <w:p w14:paraId="639076E9" w14:textId="77777777" w:rsidR="008826B3" w:rsidRPr="0032689B" w:rsidRDefault="008826B3" w:rsidP="008826B3">
      <w:pPr>
        <w:pStyle w:val="ConsPlusNonformat"/>
        <w:jc w:val="both"/>
        <w:rPr>
          <w:rFonts w:ascii="Times New Roman" w:hAnsi="Times New Roman" w:cs="Times New Roman"/>
          <w:bCs/>
          <w:sz w:val="22"/>
          <w:szCs w:val="22"/>
        </w:rPr>
      </w:pPr>
      <w:r w:rsidRPr="0032689B">
        <w:rPr>
          <w:rFonts w:ascii="Times New Roman" w:hAnsi="Times New Roman" w:cs="Times New Roman"/>
          <w:bCs/>
          <w:sz w:val="22"/>
          <w:szCs w:val="22"/>
        </w:rPr>
        <w:t xml:space="preserve">(территориальная зона Ж-1 – </w:t>
      </w:r>
      <w:r w:rsidRPr="0032689B">
        <w:rPr>
          <w:rFonts w:ascii="Times New Roman" w:hAnsi="Times New Roman" w:cs="Times New Roman"/>
          <w:bCs/>
          <w:sz w:val="22"/>
          <w:szCs w:val="22"/>
          <w:shd w:val="clear" w:color="auto" w:fill="FFFFFF"/>
        </w:rPr>
        <w:t>Зона застройки индивидуальными жилыми домами и малоэтажными жилыми домами)</w:t>
      </w:r>
    </w:p>
    <w:p w14:paraId="382EC075" w14:textId="77777777" w:rsidR="008826B3" w:rsidRPr="0032689B" w:rsidRDefault="008826B3" w:rsidP="008826B3">
      <w:pPr>
        <w:pStyle w:val="ConsPlusNonformat"/>
        <w:jc w:val="both"/>
        <w:rPr>
          <w:rFonts w:ascii="Times New Roman" w:hAnsi="Times New Roman" w:cs="Times New Roman"/>
          <w:bCs/>
          <w:sz w:val="22"/>
          <w:szCs w:val="22"/>
        </w:rPr>
      </w:pPr>
      <w:r w:rsidRPr="0032689B">
        <w:rPr>
          <w:rFonts w:ascii="Times New Roman" w:hAnsi="Times New Roman" w:cs="Times New Roman"/>
          <w:bCs/>
          <w:sz w:val="22"/>
          <w:szCs w:val="22"/>
        </w:rPr>
        <w:t>3.1. коммунальное обслуживание</w:t>
      </w:r>
    </w:p>
    <w:p w14:paraId="749A0CFC" w14:textId="77777777" w:rsidR="008826B3" w:rsidRPr="0032689B" w:rsidRDefault="008826B3" w:rsidP="008826B3">
      <w:pPr>
        <w:autoSpaceDE w:val="0"/>
        <w:autoSpaceDN w:val="0"/>
        <w:adjustRightInd w:val="0"/>
        <w:snapToGrid w:val="0"/>
        <w:jc w:val="both"/>
        <w:outlineLvl w:val="3"/>
        <w:rPr>
          <w:rFonts w:ascii="Times New Roman" w:hAnsi="Times New Roman"/>
          <w:bCs/>
        </w:rPr>
      </w:pPr>
      <w:r w:rsidRPr="0032689B">
        <w:rPr>
          <w:rFonts w:ascii="Times New Roman" w:hAnsi="Times New Roman"/>
          <w:bCs/>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14:paraId="54F1207F" w14:textId="77777777" w:rsidR="008826B3" w:rsidRPr="0032689B" w:rsidRDefault="008826B3" w:rsidP="008826B3">
      <w:pPr>
        <w:autoSpaceDE w:val="0"/>
        <w:autoSpaceDN w:val="0"/>
        <w:adjustRightInd w:val="0"/>
        <w:snapToGrid w:val="0"/>
        <w:jc w:val="both"/>
        <w:outlineLvl w:val="3"/>
        <w:rPr>
          <w:rFonts w:ascii="Times New Roman" w:hAnsi="Times New Roman"/>
          <w:bCs/>
        </w:rPr>
      </w:pPr>
      <w:r w:rsidRPr="0032689B">
        <w:rPr>
          <w:rFonts w:ascii="Times New Roman" w:hAnsi="Times New Roman"/>
          <w:bCs/>
        </w:rPr>
        <w:t>Минимальные размеры земельных участков на объекты:</w:t>
      </w:r>
    </w:p>
    <w:p w14:paraId="41789934" w14:textId="77777777" w:rsidR="008826B3" w:rsidRPr="0032689B" w:rsidRDefault="008826B3" w:rsidP="008826B3">
      <w:pPr>
        <w:jc w:val="both"/>
        <w:rPr>
          <w:rFonts w:ascii="Times New Roman" w:hAnsi="Times New Roman"/>
          <w:bCs/>
        </w:rPr>
      </w:pPr>
      <w:r w:rsidRPr="0032689B">
        <w:rPr>
          <w:rFonts w:ascii="Times New Roman" w:hAnsi="Times New Roman"/>
          <w:bCs/>
        </w:rPr>
        <w:t xml:space="preserve">Для котельных – 50 </w:t>
      </w:r>
      <w:proofErr w:type="spellStart"/>
      <w:r w:rsidRPr="0032689B">
        <w:rPr>
          <w:rFonts w:ascii="Times New Roman" w:hAnsi="Times New Roman"/>
          <w:bCs/>
        </w:rPr>
        <w:t>кв.м</w:t>
      </w:r>
      <w:proofErr w:type="spellEnd"/>
      <w:r w:rsidRPr="0032689B">
        <w:rPr>
          <w:rFonts w:ascii="Times New Roman" w:hAnsi="Times New Roman"/>
          <w:bCs/>
        </w:rPr>
        <w:t>;</w:t>
      </w:r>
    </w:p>
    <w:p w14:paraId="4A9A3D67" w14:textId="77777777" w:rsidR="008826B3" w:rsidRPr="0032689B" w:rsidRDefault="008826B3" w:rsidP="008826B3">
      <w:pPr>
        <w:jc w:val="both"/>
        <w:rPr>
          <w:rFonts w:ascii="Times New Roman" w:hAnsi="Times New Roman"/>
          <w:bCs/>
        </w:rPr>
      </w:pPr>
      <w:r w:rsidRPr="0032689B">
        <w:rPr>
          <w:rFonts w:ascii="Times New Roman" w:hAnsi="Times New Roman"/>
          <w:bCs/>
        </w:rPr>
        <w:t xml:space="preserve">Для насосных станций – 50 </w:t>
      </w:r>
      <w:proofErr w:type="spellStart"/>
      <w:r w:rsidRPr="0032689B">
        <w:rPr>
          <w:rFonts w:ascii="Times New Roman" w:hAnsi="Times New Roman"/>
          <w:bCs/>
        </w:rPr>
        <w:t>кв.м</w:t>
      </w:r>
      <w:proofErr w:type="spellEnd"/>
      <w:r w:rsidRPr="0032689B">
        <w:rPr>
          <w:rFonts w:ascii="Times New Roman" w:hAnsi="Times New Roman"/>
          <w:bCs/>
        </w:rPr>
        <w:t xml:space="preserve">; </w:t>
      </w:r>
    </w:p>
    <w:p w14:paraId="1A326645" w14:textId="77777777" w:rsidR="008826B3" w:rsidRPr="0032689B" w:rsidRDefault="008826B3" w:rsidP="008826B3">
      <w:pPr>
        <w:jc w:val="both"/>
        <w:rPr>
          <w:rFonts w:ascii="Times New Roman" w:hAnsi="Times New Roman"/>
          <w:bCs/>
        </w:rPr>
      </w:pPr>
      <w:r w:rsidRPr="0032689B">
        <w:rPr>
          <w:rFonts w:ascii="Times New Roman" w:hAnsi="Times New Roman"/>
          <w:bCs/>
        </w:rPr>
        <w:t>Для телефонных станций – не подлежит установлению;</w:t>
      </w:r>
    </w:p>
    <w:p w14:paraId="1A8A3458" w14:textId="77777777" w:rsidR="008826B3" w:rsidRPr="0032689B" w:rsidRDefault="008826B3" w:rsidP="008826B3">
      <w:pPr>
        <w:jc w:val="both"/>
        <w:rPr>
          <w:rFonts w:ascii="Times New Roman" w:hAnsi="Times New Roman"/>
          <w:bCs/>
        </w:rPr>
      </w:pPr>
      <w:r w:rsidRPr="0032689B">
        <w:rPr>
          <w:rFonts w:ascii="Times New Roman" w:hAnsi="Times New Roman"/>
          <w:bCs/>
        </w:rPr>
        <w:t xml:space="preserve">Для гаражей и мастерских для обслуживания уборочной и аварийной техники – 300 </w:t>
      </w:r>
      <w:proofErr w:type="spellStart"/>
      <w:r w:rsidRPr="0032689B">
        <w:rPr>
          <w:rFonts w:ascii="Times New Roman" w:hAnsi="Times New Roman"/>
          <w:bCs/>
        </w:rPr>
        <w:t>кв.м</w:t>
      </w:r>
      <w:proofErr w:type="spellEnd"/>
      <w:r w:rsidRPr="0032689B">
        <w:rPr>
          <w:rFonts w:ascii="Times New Roman" w:hAnsi="Times New Roman"/>
          <w:bCs/>
        </w:rPr>
        <w:t>;</w:t>
      </w:r>
    </w:p>
    <w:p w14:paraId="4306CE30" w14:textId="77777777" w:rsidR="008826B3" w:rsidRPr="0032689B" w:rsidRDefault="008826B3" w:rsidP="008826B3">
      <w:pPr>
        <w:jc w:val="both"/>
        <w:rPr>
          <w:rFonts w:ascii="Times New Roman" w:hAnsi="Times New Roman"/>
          <w:bCs/>
        </w:rPr>
      </w:pPr>
      <w:r w:rsidRPr="0032689B">
        <w:rPr>
          <w:rFonts w:ascii="Times New Roman" w:hAnsi="Times New Roman"/>
          <w:bCs/>
        </w:rPr>
        <w:t>Для автостоянок не подлежит установлению;</w:t>
      </w:r>
    </w:p>
    <w:p w14:paraId="7720E672" w14:textId="77777777" w:rsidR="008826B3" w:rsidRPr="0032689B" w:rsidRDefault="008826B3" w:rsidP="008826B3">
      <w:pPr>
        <w:jc w:val="both"/>
        <w:rPr>
          <w:rFonts w:ascii="Times New Roman" w:hAnsi="Times New Roman"/>
          <w:bCs/>
        </w:rPr>
      </w:pPr>
      <w:r w:rsidRPr="0032689B">
        <w:rPr>
          <w:rFonts w:ascii="Times New Roman" w:hAnsi="Times New Roman"/>
          <w:bCs/>
        </w:rPr>
        <w:t xml:space="preserve">Для зданий или помещений, предназначенных для приема физических и юридических лиц в связи с предоставлением им коммунальных услуг– 400 </w:t>
      </w:r>
      <w:proofErr w:type="spellStart"/>
      <w:r w:rsidRPr="0032689B">
        <w:rPr>
          <w:rFonts w:ascii="Times New Roman" w:hAnsi="Times New Roman"/>
          <w:bCs/>
        </w:rPr>
        <w:t>кв.м</w:t>
      </w:r>
      <w:proofErr w:type="spellEnd"/>
      <w:r w:rsidRPr="0032689B">
        <w:rPr>
          <w:rFonts w:ascii="Times New Roman" w:hAnsi="Times New Roman"/>
          <w:bCs/>
        </w:rPr>
        <w:t>;</w:t>
      </w:r>
    </w:p>
    <w:p w14:paraId="4435898B" w14:textId="77777777" w:rsidR="008826B3" w:rsidRPr="0032689B" w:rsidRDefault="008826B3" w:rsidP="008826B3">
      <w:pPr>
        <w:jc w:val="both"/>
        <w:rPr>
          <w:rFonts w:ascii="Times New Roman" w:hAnsi="Times New Roman"/>
          <w:bCs/>
        </w:rPr>
      </w:pPr>
      <w:r w:rsidRPr="0032689B">
        <w:rPr>
          <w:rFonts w:ascii="Times New Roman" w:hAnsi="Times New Roman"/>
          <w:bCs/>
        </w:rPr>
        <w:t>Для трансформаторных подстанций - не подлежит установлению;</w:t>
      </w:r>
    </w:p>
    <w:p w14:paraId="54EA6326" w14:textId="77777777" w:rsidR="008826B3" w:rsidRPr="0032689B" w:rsidRDefault="008826B3" w:rsidP="008826B3">
      <w:pPr>
        <w:jc w:val="both"/>
        <w:rPr>
          <w:rFonts w:ascii="Times New Roman" w:hAnsi="Times New Roman"/>
          <w:bCs/>
        </w:rPr>
      </w:pPr>
      <w:r w:rsidRPr="0032689B">
        <w:rPr>
          <w:rFonts w:ascii="Times New Roman" w:hAnsi="Times New Roman"/>
          <w:bCs/>
        </w:rPr>
        <w:t>Для тепловых пунктов – не подлежит установлению;</w:t>
      </w:r>
    </w:p>
    <w:p w14:paraId="3EEA97D9" w14:textId="77777777" w:rsidR="008826B3" w:rsidRPr="0032689B" w:rsidRDefault="008826B3" w:rsidP="008826B3">
      <w:pPr>
        <w:jc w:val="both"/>
        <w:rPr>
          <w:rFonts w:ascii="Times New Roman" w:hAnsi="Times New Roman"/>
          <w:bCs/>
        </w:rPr>
      </w:pPr>
      <w:r w:rsidRPr="0032689B">
        <w:rPr>
          <w:rFonts w:ascii="Times New Roman" w:hAnsi="Times New Roman"/>
          <w:bCs/>
        </w:rPr>
        <w:t xml:space="preserve">Для газораспределительных пунктов – 6 </w:t>
      </w:r>
      <w:proofErr w:type="spellStart"/>
      <w:r w:rsidRPr="0032689B">
        <w:rPr>
          <w:rFonts w:ascii="Times New Roman" w:hAnsi="Times New Roman"/>
          <w:bCs/>
        </w:rPr>
        <w:t>кв.м</w:t>
      </w:r>
      <w:proofErr w:type="spellEnd"/>
      <w:r w:rsidRPr="0032689B">
        <w:rPr>
          <w:rFonts w:ascii="Times New Roman" w:hAnsi="Times New Roman"/>
          <w:bCs/>
        </w:rPr>
        <w:t>;</w:t>
      </w:r>
    </w:p>
    <w:p w14:paraId="48D04104" w14:textId="77777777" w:rsidR="008826B3" w:rsidRPr="0032689B" w:rsidRDefault="008826B3" w:rsidP="008826B3">
      <w:pPr>
        <w:autoSpaceDE w:val="0"/>
        <w:autoSpaceDN w:val="0"/>
        <w:adjustRightInd w:val="0"/>
        <w:snapToGrid w:val="0"/>
        <w:jc w:val="both"/>
        <w:outlineLvl w:val="3"/>
        <w:rPr>
          <w:rFonts w:ascii="Times New Roman" w:hAnsi="Times New Roman"/>
          <w:bCs/>
        </w:rPr>
      </w:pPr>
      <w:r w:rsidRPr="0032689B">
        <w:rPr>
          <w:rFonts w:ascii="Times New Roman" w:hAnsi="Times New Roman"/>
          <w:bCs/>
        </w:rPr>
        <w:t>Максимальные размеры земельных участков на вышеуказанные объекты - не подлежит установлению;</w:t>
      </w:r>
    </w:p>
    <w:p w14:paraId="785B007B" w14:textId="77777777" w:rsidR="008826B3" w:rsidRPr="0032689B" w:rsidRDefault="008826B3" w:rsidP="008826B3">
      <w:pPr>
        <w:autoSpaceDE w:val="0"/>
        <w:autoSpaceDN w:val="0"/>
        <w:adjustRightInd w:val="0"/>
        <w:snapToGrid w:val="0"/>
        <w:jc w:val="both"/>
        <w:outlineLvl w:val="3"/>
        <w:rPr>
          <w:rFonts w:ascii="Times New Roman" w:hAnsi="Times New Roman"/>
          <w:bCs/>
        </w:rPr>
      </w:pPr>
      <w:r w:rsidRPr="0032689B">
        <w:rPr>
          <w:rFonts w:ascii="Times New Roman" w:hAnsi="Times New Roman"/>
          <w:bCs/>
        </w:rPr>
        <w:t>Минимальный отступ  от красной линии улиц до зданий, строений, сооружений при осуществлении строительства – не менее 5 м; от красной линии проездов – не менее 3 м. В отдельных случаях в условиях сложившейся застройки допускается размещение зданий по красной линии улиц.</w:t>
      </w:r>
    </w:p>
    <w:p w14:paraId="562E5A34" w14:textId="77777777" w:rsidR="008826B3" w:rsidRPr="0032689B" w:rsidRDefault="008826B3" w:rsidP="008826B3">
      <w:pPr>
        <w:autoSpaceDE w:val="0"/>
        <w:autoSpaceDN w:val="0"/>
        <w:adjustRightInd w:val="0"/>
        <w:snapToGrid w:val="0"/>
        <w:jc w:val="both"/>
        <w:outlineLvl w:val="3"/>
        <w:rPr>
          <w:rFonts w:ascii="Times New Roman" w:hAnsi="Times New Roman"/>
          <w:bCs/>
          <w:highlight w:val="yellow"/>
        </w:rPr>
      </w:pPr>
      <w:r w:rsidRPr="0032689B">
        <w:rPr>
          <w:rFonts w:ascii="Times New Roman" w:hAnsi="Times New Roman"/>
          <w:bCs/>
        </w:rPr>
        <w:t>Максимальное количество этажей – 3</w:t>
      </w:r>
    </w:p>
    <w:p w14:paraId="4B476FE8" w14:textId="77777777" w:rsidR="008826B3" w:rsidRPr="0032689B" w:rsidRDefault="008826B3" w:rsidP="008826B3">
      <w:pPr>
        <w:autoSpaceDE w:val="0"/>
        <w:autoSpaceDN w:val="0"/>
        <w:adjustRightInd w:val="0"/>
        <w:snapToGrid w:val="0"/>
        <w:jc w:val="both"/>
        <w:outlineLvl w:val="3"/>
        <w:rPr>
          <w:rFonts w:ascii="Times New Roman" w:hAnsi="Times New Roman"/>
          <w:bCs/>
        </w:rPr>
      </w:pPr>
      <w:r w:rsidRPr="0032689B">
        <w:rPr>
          <w:rFonts w:ascii="Times New Roman" w:hAnsi="Times New Roman"/>
          <w:bCs/>
        </w:rPr>
        <w:t>Предельная высота – 20м</w:t>
      </w:r>
    </w:p>
    <w:p w14:paraId="0E9CEA28" w14:textId="77777777" w:rsidR="008826B3" w:rsidRPr="0032689B" w:rsidRDefault="008826B3" w:rsidP="008826B3">
      <w:pPr>
        <w:autoSpaceDE w:val="0"/>
        <w:autoSpaceDN w:val="0"/>
        <w:adjustRightInd w:val="0"/>
        <w:snapToGrid w:val="0"/>
        <w:jc w:val="both"/>
        <w:outlineLvl w:val="3"/>
        <w:rPr>
          <w:rFonts w:ascii="Times New Roman" w:hAnsi="Times New Roman"/>
          <w:bCs/>
        </w:rPr>
      </w:pPr>
      <w:r w:rsidRPr="0032689B">
        <w:rPr>
          <w:rFonts w:ascii="Times New Roman" w:hAnsi="Times New Roman"/>
          <w:bCs/>
        </w:rPr>
        <w:t>Параметры застройки:</w:t>
      </w:r>
    </w:p>
    <w:p w14:paraId="34CFAFF6" w14:textId="77777777" w:rsidR="008826B3" w:rsidRPr="0032689B" w:rsidRDefault="008826B3" w:rsidP="008826B3">
      <w:pPr>
        <w:autoSpaceDE w:val="0"/>
        <w:autoSpaceDN w:val="0"/>
        <w:adjustRightInd w:val="0"/>
        <w:jc w:val="both"/>
        <w:outlineLvl w:val="3"/>
        <w:rPr>
          <w:rFonts w:ascii="Times New Roman" w:hAnsi="Times New Roman"/>
          <w:bCs/>
        </w:rPr>
      </w:pPr>
      <w:r w:rsidRPr="0032689B">
        <w:rPr>
          <w:rFonts w:ascii="Times New Roman" w:hAnsi="Times New Roman"/>
          <w:bCs/>
        </w:rPr>
        <w:t>Максимальный коэффициент застройки земельного участка (</w:t>
      </w:r>
      <w:proofErr w:type="spellStart"/>
      <w:r w:rsidRPr="0032689B">
        <w:rPr>
          <w:rFonts w:ascii="Times New Roman" w:hAnsi="Times New Roman"/>
          <w:bCs/>
        </w:rPr>
        <w:t>Кз</w:t>
      </w:r>
      <w:proofErr w:type="spellEnd"/>
      <w:r w:rsidRPr="0032689B">
        <w:rPr>
          <w:rFonts w:ascii="Times New Roman" w:hAnsi="Times New Roman"/>
          <w:bCs/>
        </w:rPr>
        <w:t xml:space="preserve">) – не подлежит установлению; </w:t>
      </w:r>
    </w:p>
    <w:p w14:paraId="1E9E4962" w14:textId="77777777" w:rsidR="008826B3" w:rsidRPr="0032689B" w:rsidRDefault="008826B3" w:rsidP="008826B3">
      <w:pPr>
        <w:pStyle w:val="ConsPlusNonformat"/>
        <w:jc w:val="both"/>
        <w:rPr>
          <w:rFonts w:ascii="Times New Roman" w:hAnsi="Times New Roman" w:cs="Times New Roman"/>
          <w:bCs/>
          <w:sz w:val="22"/>
          <w:szCs w:val="22"/>
        </w:rPr>
      </w:pPr>
      <w:r w:rsidRPr="0032689B">
        <w:rPr>
          <w:rFonts w:ascii="Times New Roman" w:hAnsi="Times New Roman" w:cs="Times New Roman"/>
          <w:bCs/>
          <w:sz w:val="22"/>
          <w:szCs w:val="22"/>
        </w:rPr>
        <w:t>Максимальный коэффициент плотности застройки земельного участка (</w:t>
      </w:r>
      <w:proofErr w:type="spellStart"/>
      <w:r w:rsidRPr="0032689B">
        <w:rPr>
          <w:rFonts w:ascii="Times New Roman" w:hAnsi="Times New Roman" w:cs="Times New Roman"/>
          <w:bCs/>
          <w:sz w:val="22"/>
          <w:szCs w:val="22"/>
        </w:rPr>
        <w:t>Кпз</w:t>
      </w:r>
      <w:proofErr w:type="spellEnd"/>
      <w:r w:rsidRPr="0032689B">
        <w:rPr>
          <w:rFonts w:ascii="Times New Roman" w:hAnsi="Times New Roman" w:cs="Times New Roman"/>
          <w:bCs/>
          <w:sz w:val="22"/>
          <w:szCs w:val="22"/>
        </w:rPr>
        <w:t>) – не подлежит установлению.</w:t>
      </w:r>
    </w:p>
    <w:p w14:paraId="39720659" w14:textId="77777777" w:rsidR="008826B3" w:rsidRPr="0032689B" w:rsidRDefault="008826B3" w:rsidP="008826B3">
      <w:pPr>
        <w:pStyle w:val="ConsPlusNonformat"/>
        <w:jc w:val="both"/>
        <w:rPr>
          <w:rFonts w:ascii="Times New Roman" w:hAnsi="Times New Roman" w:cs="Times New Roman"/>
          <w:bCs/>
          <w:sz w:val="22"/>
          <w:szCs w:val="22"/>
        </w:rPr>
      </w:pPr>
      <w:r w:rsidRPr="0032689B">
        <w:rPr>
          <w:rFonts w:ascii="Times New Roman" w:hAnsi="Times New Roman" w:cs="Times New Roman"/>
          <w:bCs/>
          <w:sz w:val="22"/>
          <w:szCs w:val="22"/>
        </w:rPr>
        <w:t>3.4.1. амбулаторно-поликлиническое обслуживание</w:t>
      </w:r>
    </w:p>
    <w:p w14:paraId="666A64B0" w14:textId="77777777" w:rsidR="008826B3" w:rsidRPr="0032689B" w:rsidRDefault="008826B3" w:rsidP="008826B3">
      <w:pPr>
        <w:autoSpaceDE w:val="0"/>
        <w:autoSpaceDN w:val="0"/>
        <w:adjustRightInd w:val="0"/>
        <w:snapToGrid w:val="0"/>
        <w:jc w:val="both"/>
        <w:outlineLvl w:val="3"/>
        <w:rPr>
          <w:rFonts w:ascii="Times New Roman" w:hAnsi="Times New Roman"/>
          <w:bCs/>
          <w:lang w:eastAsia="ru-RU"/>
        </w:rPr>
      </w:pPr>
      <w:r w:rsidRPr="0032689B">
        <w:rPr>
          <w:rFonts w:ascii="Times New Roman" w:hAnsi="Times New Roman"/>
          <w:bCs/>
          <w:lang w:eastAsia="ru-RU"/>
        </w:rPr>
        <w:lastRenderedPageBreak/>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14:paraId="1AA5A468" w14:textId="77777777" w:rsidR="008826B3" w:rsidRPr="0032689B" w:rsidRDefault="008826B3" w:rsidP="008826B3">
      <w:pPr>
        <w:autoSpaceDE w:val="0"/>
        <w:autoSpaceDN w:val="0"/>
        <w:adjustRightInd w:val="0"/>
        <w:snapToGrid w:val="0"/>
        <w:jc w:val="both"/>
        <w:outlineLvl w:val="3"/>
        <w:rPr>
          <w:rFonts w:ascii="Times New Roman" w:hAnsi="Times New Roman"/>
          <w:bCs/>
        </w:rPr>
      </w:pPr>
      <w:r w:rsidRPr="0032689B">
        <w:rPr>
          <w:rFonts w:ascii="Times New Roman" w:hAnsi="Times New Roman"/>
          <w:bCs/>
        </w:rPr>
        <w:t>Минимальный размер земельного участка – не подлежит установлению;</w:t>
      </w:r>
    </w:p>
    <w:p w14:paraId="5FA0F5E8" w14:textId="77777777" w:rsidR="008826B3" w:rsidRPr="0032689B" w:rsidRDefault="008826B3" w:rsidP="008826B3">
      <w:pPr>
        <w:autoSpaceDE w:val="0"/>
        <w:autoSpaceDN w:val="0"/>
        <w:adjustRightInd w:val="0"/>
        <w:snapToGrid w:val="0"/>
        <w:jc w:val="both"/>
        <w:outlineLvl w:val="3"/>
        <w:rPr>
          <w:rFonts w:ascii="Times New Roman" w:hAnsi="Times New Roman"/>
          <w:bCs/>
        </w:rPr>
      </w:pPr>
      <w:r w:rsidRPr="0032689B">
        <w:rPr>
          <w:rFonts w:ascii="Times New Roman" w:hAnsi="Times New Roman"/>
          <w:bCs/>
        </w:rPr>
        <w:t>Максимальный размер земельного участка – не подлежит установлению;</w:t>
      </w:r>
    </w:p>
    <w:p w14:paraId="3D06B41A" w14:textId="77777777" w:rsidR="008826B3" w:rsidRPr="0032689B" w:rsidRDefault="008826B3" w:rsidP="008826B3">
      <w:pPr>
        <w:autoSpaceDE w:val="0"/>
        <w:autoSpaceDN w:val="0"/>
        <w:adjustRightInd w:val="0"/>
        <w:snapToGrid w:val="0"/>
        <w:jc w:val="both"/>
        <w:outlineLvl w:val="3"/>
        <w:rPr>
          <w:rFonts w:ascii="Times New Roman" w:hAnsi="Times New Roman"/>
          <w:bCs/>
        </w:rPr>
      </w:pPr>
      <w:r w:rsidRPr="0032689B">
        <w:rPr>
          <w:rFonts w:ascii="Times New Roman" w:hAnsi="Times New Roman"/>
          <w:bCs/>
        </w:rPr>
        <w:t>Минимальный отступ  от красной линии улиц до зданий, строений, сооружений при осуществлении строительства – не менее 10 м; от красной линии проездов – не менее 5 м. В отдельных случаях в условиях сложившейся застройки допускается размещение зданий по красной линии улиц.</w:t>
      </w:r>
    </w:p>
    <w:p w14:paraId="453815B9" w14:textId="77777777" w:rsidR="008826B3" w:rsidRPr="0032689B" w:rsidRDefault="008826B3" w:rsidP="008826B3">
      <w:pPr>
        <w:tabs>
          <w:tab w:val="left" w:pos="553"/>
        </w:tabs>
        <w:autoSpaceDE w:val="0"/>
        <w:autoSpaceDN w:val="0"/>
        <w:adjustRightInd w:val="0"/>
        <w:snapToGrid w:val="0"/>
        <w:jc w:val="both"/>
        <w:outlineLvl w:val="3"/>
        <w:rPr>
          <w:rFonts w:ascii="Times New Roman" w:hAnsi="Times New Roman"/>
          <w:bCs/>
        </w:rPr>
      </w:pPr>
      <w:r w:rsidRPr="0032689B">
        <w:rPr>
          <w:rFonts w:ascii="Times New Roman" w:hAnsi="Times New Roman"/>
          <w:bCs/>
        </w:rPr>
        <w:t>Максимальное количество этажей – 4;</w:t>
      </w:r>
    </w:p>
    <w:p w14:paraId="13A6309A" w14:textId="77777777" w:rsidR="008826B3" w:rsidRPr="0032689B" w:rsidRDefault="008826B3" w:rsidP="008826B3">
      <w:pPr>
        <w:autoSpaceDE w:val="0"/>
        <w:autoSpaceDN w:val="0"/>
        <w:adjustRightInd w:val="0"/>
        <w:snapToGrid w:val="0"/>
        <w:jc w:val="both"/>
        <w:outlineLvl w:val="3"/>
        <w:rPr>
          <w:rFonts w:ascii="Times New Roman" w:hAnsi="Times New Roman"/>
          <w:bCs/>
        </w:rPr>
      </w:pPr>
      <w:r w:rsidRPr="0032689B">
        <w:rPr>
          <w:rFonts w:ascii="Times New Roman" w:hAnsi="Times New Roman"/>
          <w:bCs/>
        </w:rPr>
        <w:t>Параметры застройки:</w:t>
      </w:r>
    </w:p>
    <w:p w14:paraId="69A347FA" w14:textId="77777777" w:rsidR="008826B3" w:rsidRPr="0032689B" w:rsidRDefault="008826B3" w:rsidP="008826B3">
      <w:pPr>
        <w:autoSpaceDE w:val="0"/>
        <w:autoSpaceDN w:val="0"/>
        <w:adjustRightInd w:val="0"/>
        <w:jc w:val="both"/>
        <w:outlineLvl w:val="3"/>
        <w:rPr>
          <w:rFonts w:ascii="Times New Roman" w:hAnsi="Times New Roman"/>
          <w:bCs/>
        </w:rPr>
      </w:pPr>
      <w:r w:rsidRPr="0032689B">
        <w:rPr>
          <w:rFonts w:ascii="Times New Roman" w:hAnsi="Times New Roman"/>
          <w:bCs/>
        </w:rPr>
        <w:t>Максимальный коэффициент застройки земельного участка (</w:t>
      </w:r>
      <w:proofErr w:type="spellStart"/>
      <w:r w:rsidRPr="0032689B">
        <w:rPr>
          <w:rFonts w:ascii="Times New Roman" w:hAnsi="Times New Roman"/>
          <w:bCs/>
        </w:rPr>
        <w:t>Кз</w:t>
      </w:r>
      <w:proofErr w:type="spellEnd"/>
      <w:r w:rsidRPr="0032689B">
        <w:rPr>
          <w:rFonts w:ascii="Times New Roman" w:hAnsi="Times New Roman"/>
          <w:bCs/>
        </w:rPr>
        <w:t>) – 0,8</w:t>
      </w:r>
    </w:p>
    <w:p w14:paraId="380D3F53" w14:textId="77777777" w:rsidR="008826B3" w:rsidRPr="0032689B" w:rsidRDefault="008826B3" w:rsidP="008826B3">
      <w:pPr>
        <w:autoSpaceDE w:val="0"/>
        <w:autoSpaceDN w:val="0"/>
        <w:adjustRightInd w:val="0"/>
        <w:snapToGrid w:val="0"/>
        <w:jc w:val="both"/>
        <w:outlineLvl w:val="3"/>
        <w:rPr>
          <w:rFonts w:ascii="Times New Roman" w:hAnsi="Times New Roman"/>
          <w:bCs/>
        </w:rPr>
      </w:pPr>
      <w:r w:rsidRPr="0032689B">
        <w:rPr>
          <w:rFonts w:ascii="Times New Roman" w:hAnsi="Times New Roman"/>
          <w:bCs/>
        </w:rPr>
        <w:t>Максимальный коэффициент плотности застройки земельного участка (</w:t>
      </w:r>
      <w:proofErr w:type="spellStart"/>
      <w:r w:rsidRPr="0032689B">
        <w:rPr>
          <w:rFonts w:ascii="Times New Roman" w:hAnsi="Times New Roman"/>
          <w:bCs/>
        </w:rPr>
        <w:t>Кпз</w:t>
      </w:r>
      <w:proofErr w:type="spellEnd"/>
      <w:r w:rsidRPr="0032689B">
        <w:rPr>
          <w:rFonts w:ascii="Times New Roman" w:hAnsi="Times New Roman"/>
          <w:bCs/>
        </w:rPr>
        <w:t>) – 2,4</w:t>
      </w:r>
    </w:p>
    <w:p w14:paraId="6F433681" w14:textId="77777777" w:rsidR="008826B3" w:rsidRPr="0032689B" w:rsidRDefault="008826B3" w:rsidP="008826B3">
      <w:pPr>
        <w:pStyle w:val="ConsPlusNonformat"/>
        <w:jc w:val="both"/>
        <w:rPr>
          <w:rFonts w:ascii="Times New Roman" w:hAnsi="Times New Roman" w:cs="Times New Roman"/>
          <w:bCs/>
          <w:sz w:val="22"/>
          <w:szCs w:val="22"/>
        </w:rPr>
      </w:pPr>
      <w:r w:rsidRPr="0032689B">
        <w:rPr>
          <w:rFonts w:ascii="Times New Roman" w:hAnsi="Times New Roman" w:cs="Times New Roman"/>
          <w:bCs/>
          <w:sz w:val="22"/>
          <w:szCs w:val="22"/>
        </w:rPr>
        <w:t>3.5. образование и просвещение</w:t>
      </w:r>
    </w:p>
    <w:p w14:paraId="008EED86" w14:textId="77777777" w:rsidR="008826B3" w:rsidRPr="0032689B" w:rsidRDefault="008826B3" w:rsidP="008826B3">
      <w:pPr>
        <w:jc w:val="both"/>
        <w:rPr>
          <w:rFonts w:ascii="Times New Roman" w:hAnsi="Times New Roman"/>
          <w:bCs/>
          <w:lang w:eastAsia="ru-RU"/>
        </w:rPr>
      </w:pPr>
      <w:r w:rsidRPr="0032689B">
        <w:rPr>
          <w:rFonts w:ascii="Times New Roman" w:hAnsi="Times New Roman"/>
          <w:bCs/>
          <w:lang w:eastAsia="ru-RU"/>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p w14:paraId="063AEE7F" w14:textId="77777777" w:rsidR="008826B3" w:rsidRPr="0032689B" w:rsidRDefault="008826B3" w:rsidP="008826B3">
      <w:pPr>
        <w:jc w:val="both"/>
        <w:rPr>
          <w:rFonts w:ascii="Times New Roman" w:hAnsi="Times New Roman"/>
          <w:bCs/>
          <w:lang w:eastAsia="ru-RU"/>
        </w:rPr>
      </w:pPr>
      <w:r w:rsidRPr="0032689B">
        <w:rPr>
          <w:rFonts w:ascii="Times New Roman" w:hAnsi="Times New Roman"/>
          <w:bCs/>
          <w:lang w:eastAsia="ru-RU"/>
        </w:rPr>
        <w:t>Минимальный размер земельных участков:</w:t>
      </w:r>
    </w:p>
    <w:p w14:paraId="1DDC3630" w14:textId="77777777" w:rsidR="008826B3" w:rsidRPr="0032689B" w:rsidRDefault="008826B3" w:rsidP="008826B3">
      <w:pPr>
        <w:jc w:val="both"/>
        <w:rPr>
          <w:rFonts w:ascii="Times New Roman" w:hAnsi="Times New Roman"/>
          <w:bCs/>
          <w:lang w:eastAsia="ru-RU"/>
        </w:rPr>
      </w:pPr>
      <w:r w:rsidRPr="0032689B">
        <w:rPr>
          <w:rFonts w:ascii="Times New Roman" w:hAnsi="Times New Roman"/>
          <w:bCs/>
          <w:u w:val="single"/>
          <w:lang w:eastAsia="ru-RU"/>
        </w:rPr>
        <w:t>Дошкольные образовательные организации</w:t>
      </w:r>
      <w:r w:rsidRPr="0032689B">
        <w:rPr>
          <w:rFonts w:ascii="Times New Roman" w:hAnsi="Times New Roman"/>
          <w:bCs/>
          <w:lang w:eastAsia="ru-RU"/>
        </w:rPr>
        <w:t>:</w:t>
      </w:r>
    </w:p>
    <w:p w14:paraId="24178951" w14:textId="77777777" w:rsidR="008826B3" w:rsidRPr="0032689B" w:rsidRDefault="008826B3" w:rsidP="008826B3">
      <w:pPr>
        <w:jc w:val="both"/>
        <w:rPr>
          <w:rFonts w:ascii="Times New Roman" w:hAnsi="Times New Roman"/>
          <w:bCs/>
          <w:lang w:eastAsia="ru-RU"/>
        </w:rPr>
      </w:pPr>
      <w:r w:rsidRPr="0032689B">
        <w:rPr>
          <w:rFonts w:ascii="Times New Roman" w:hAnsi="Times New Roman"/>
          <w:bCs/>
          <w:lang w:eastAsia="ru-RU"/>
        </w:rPr>
        <w:t xml:space="preserve">на 1 место при вместимости учреждения: до 100 мест - 44 </w:t>
      </w:r>
      <w:proofErr w:type="spellStart"/>
      <w:r w:rsidRPr="0032689B">
        <w:rPr>
          <w:rFonts w:ascii="Times New Roman" w:hAnsi="Times New Roman"/>
          <w:bCs/>
          <w:lang w:eastAsia="ru-RU"/>
        </w:rPr>
        <w:t>кв.м</w:t>
      </w:r>
      <w:proofErr w:type="spellEnd"/>
      <w:r w:rsidRPr="0032689B">
        <w:rPr>
          <w:rFonts w:ascii="Times New Roman" w:hAnsi="Times New Roman"/>
          <w:bCs/>
          <w:lang w:eastAsia="ru-RU"/>
        </w:rPr>
        <w:t xml:space="preserve">/место; свыше 100 мест - 38 </w:t>
      </w:r>
      <w:proofErr w:type="spellStart"/>
      <w:r w:rsidRPr="0032689B">
        <w:rPr>
          <w:rFonts w:ascii="Times New Roman" w:hAnsi="Times New Roman"/>
          <w:bCs/>
          <w:lang w:eastAsia="ru-RU"/>
        </w:rPr>
        <w:t>кв.м</w:t>
      </w:r>
      <w:proofErr w:type="spellEnd"/>
      <w:r w:rsidRPr="0032689B">
        <w:rPr>
          <w:rFonts w:ascii="Times New Roman" w:hAnsi="Times New Roman"/>
          <w:bCs/>
          <w:lang w:eastAsia="ru-RU"/>
        </w:rPr>
        <w:t xml:space="preserve">/место;     </w:t>
      </w:r>
    </w:p>
    <w:p w14:paraId="35FBB39E" w14:textId="77777777" w:rsidR="008826B3" w:rsidRPr="0032689B" w:rsidRDefault="008826B3" w:rsidP="008826B3">
      <w:pPr>
        <w:jc w:val="both"/>
        <w:rPr>
          <w:rFonts w:ascii="Times New Roman" w:hAnsi="Times New Roman"/>
          <w:bCs/>
          <w:lang w:eastAsia="ru-RU"/>
        </w:rPr>
      </w:pPr>
      <w:r w:rsidRPr="0032689B">
        <w:rPr>
          <w:rFonts w:ascii="Times New Roman" w:hAnsi="Times New Roman"/>
          <w:bCs/>
          <w:u w:val="single"/>
          <w:lang w:eastAsia="ru-RU"/>
        </w:rPr>
        <w:t>Общеобразовательные организации</w:t>
      </w:r>
      <w:r w:rsidRPr="0032689B">
        <w:rPr>
          <w:rFonts w:ascii="Times New Roman" w:hAnsi="Times New Roman"/>
          <w:bCs/>
          <w:lang w:eastAsia="ru-RU"/>
        </w:rPr>
        <w:t>:</w:t>
      </w:r>
    </w:p>
    <w:p w14:paraId="142685A9" w14:textId="77777777" w:rsidR="008826B3" w:rsidRPr="0032689B" w:rsidRDefault="008826B3" w:rsidP="008826B3">
      <w:pPr>
        <w:jc w:val="both"/>
        <w:rPr>
          <w:rFonts w:ascii="Times New Roman" w:hAnsi="Times New Roman"/>
          <w:bCs/>
          <w:lang w:eastAsia="ru-RU"/>
        </w:rPr>
      </w:pPr>
      <w:r w:rsidRPr="0032689B">
        <w:rPr>
          <w:rFonts w:ascii="Times New Roman" w:hAnsi="Times New Roman"/>
          <w:bCs/>
          <w:lang w:eastAsia="ru-RU"/>
        </w:rPr>
        <w:t xml:space="preserve">на 1 учащегося при вместимости организации: от 40 до 400 – 55 </w:t>
      </w:r>
      <w:proofErr w:type="spellStart"/>
      <w:r w:rsidRPr="0032689B">
        <w:rPr>
          <w:rFonts w:ascii="Times New Roman" w:hAnsi="Times New Roman"/>
          <w:bCs/>
          <w:lang w:eastAsia="ru-RU"/>
        </w:rPr>
        <w:t>кв.м</w:t>
      </w:r>
      <w:proofErr w:type="spellEnd"/>
      <w:r w:rsidRPr="0032689B">
        <w:rPr>
          <w:rFonts w:ascii="Times New Roman" w:hAnsi="Times New Roman"/>
          <w:bCs/>
          <w:lang w:eastAsia="ru-RU"/>
        </w:rPr>
        <w:t>/место;</w:t>
      </w:r>
    </w:p>
    <w:p w14:paraId="24E26AAE" w14:textId="77777777" w:rsidR="008826B3" w:rsidRPr="0032689B" w:rsidRDefault="008826B3" w:rsidP="008826B3">
      <w:pPr>
        <w:jc w:val="both"/>
        <w:rPr>
          <w:rFonts w:ascii="Times New Roman" w:hAnsi="Times New Roman"/>
          <w:bCs/>
          <w:lang w:eastAsia="ru-RU"/>
        </w:rPr>
      </w:pPr>
      <w:r w:rsidRPr="0032689B">
        <w:rPr>
          <w:rFonts w:ascii="Times New Roman" w:hAnsi="Times New Roman"/>
          <w:bCs/>
          <w:lang w:eastAsia="ru-RU"/>
        </w:rPr>
        <w:t xml:space="preserve">от 400 до 500 – 65 </w:t>
      </w:r>
      <w:proofErr w:type="spellStart"/>
      <w:r w:rsidRPr="0032689B">
        <w:rPr>
          <w:rFonts w:ascii="Times New Roman" w:hAnsi="Times New Roman"/>
          <w:bCs/>
          <w:lang w:eastAsia="ru-RU"/>
        </w:rPr>
        <w:t>кв.м</w:t>
      </w:r>
      <w:proofErr w:type="spellEnd"/>
      <w:r w:rsidRPr="0032689B">
        <w:rPr>
          <w:rFonts w:ascii="Times New Roman" w:hAnsi="Times New Roman"/>
          <w:bCs/>
          <w:lang w:eastAsia="ru-RU"/>
        </w:rPr>
        <w:t>/место;</w:t>
      </w:r>
    </w:p>
    <w:p w14:paraId="1D23573A" w14:textId="77777777" w:rsidR="008826B3" w:rsidRPr="0032689B" w:rsidRDefault="008826B3" w:rsidP="008826B3">
      <w:pPr>
        <w:jc w:val="both"/>
        <w:rPr>
          <w:rFonts w:ascii="Times New Roman" w:hAnsi="Times New Roman"/>
          <w:bCs/>
          <w:lang w:eastAsia="ru-RU"/>
        </w:rPr>
      </w:pPr>
      <w:r w:rsidRPr="0032689B">
        <w:rPr>
          <w:rFonts w:ascii="Times New Roman" w:hAnsi="Times New Roman"/>
          <w:bCs/>
          <w:lang w:eastAsia="ru-RU"/>
        </w:rPr>
        <w:t xml:space="preserve">от 500 до 600 – 55 </w:t>
      </w:r>
      <w:proofErr w:type="spellStart"/>
      <w:r w:rsidRPr="0032689B">
        <w:rPr>
          <w:rFonts w:ascii="Times New Roman" w:hAnsi="Times New Roman"/>
          <w:bCs/>
          <w:lang w:eastAsia="ru-RU"/>
        </w:rPr>
        <w:t>кв.м</w:t>
      </w:r>
      <w:proofErr w:type="spellEnd"/>
      <w:r w:rsidRPr="0032689B">
        <w:rPr>
          <w:rFonts w:ascii="Times New Roman" w:hAnsi="Times New Roman"/>
          <w:bCs/>
          <w:lang w:eastAsia="ru-RU"/>
        </w:rPr>
        <w:t>/место;</w:t>
      </w:r>
    </w:p>
    <w:p w14:paraId="6FD60084" w14:textId="77777777" w:rsidR="008826B3" w:rsidRPr="0032689B" w:rsidRDefault="008826B3" w:rsidP="008826B3">
      <w:pPr>
        <w:jc w:val="both"/>
        <w:rPr>
          <w:rFonts w:ascii="Times New Roman" w:hAnsi="Times New Roman"/>
          <w:bCs/>
          <w:lang w:eastAsia="ru-RU"/>
        </w:rPr>
      </w:pPr>
      <w:r w:rsidRPr="0032689B">
        <w:rPr>
          <w:rFonts w:ascii="Times New Roman" w:hAnsi="Times New Roman"/>
          <w:bCs/>
          <w:lang w:eastAsia="ru-RU"/>
        </w:rPr>
        <w:t xml:space="preserve">от 600 до 800 – 45 </w:t>
      </w:r>
      <w:proofErr w:type="spellStart"/>
      <w:r w:rsidRPr="0032689B">
        <w:rPr>
          <w:rFonts w:ascii="Times New Roman" w:hAnsi="Times New Roman"/>
          <w:bCs/>
          <w:lang w:eastAsia="ru-RU"/>
        </w:rPr>
        <w:t>кв.м</w:t>
      </w:r>
      <w:proofErr w:type="spellEnd"/>
      <w:r w:rsidRPr="0032689B">
        <w:rPr>
          <w:rFonts w:ascii="Times New Roman" w:hAnsi="Times New Roman"/>
          <w:bCs/>
          <w:lang w:eastAsia="ru-RU"/>
        </w:rPr>
        <w:t>/место;</w:t>
      </w:r>
    </w:p>
    <w:p w14:paraId="7FDECDD9" w14:textId="77777777" w:rsidR="008826B3" w:rsidRPr="0032689B" w:rsidRDefault="008826B3" w:rsidP="008826B3">
      <w:pPr>
        <w:jc w:val="both"/>
        <w:rPr>
          <w:rFonts w:ascii="Times New Roman" w:hAnsi="Times New Roman"/>
          <w:bCs/>
          <w:lang w:eastAsia="ru-RU"/>
        </w:rPr>
      </w:pPr>
      <w:r w:rsidRPr="0032689B">
        <w:rPr>
          <w:rFonts w:ascii="Times New Roman" w:hAnsi="Times New Roman"/>
          <w:bCs/>
          <w:lang w:eastAsia="ru-RU"/>
        </w:rPr>
        <w:t xml:space="preserve">от 800 до 1100 – 36 </w:t>
      </w:r>
      <w:proofErr w:type="spellStart"/>
      <w:r w:rsidRPr="0032689B">
        <w:rPr>
          <w:rFonts w:ascii="Times New Roman" w:hAnsi="Times New Roman"/>
          <w:bCs/>
          <w:lang w:eastAsia="ru-RU"/>
        </w:rPr>
        <w:t>кв.м</w:t>
      </w:r>
      <w:proofErr w:type="spellEnd"/>
      <w:r w:rsidRPr="0032689B">
        <w:rPr>
          <w:rFonts w:ascii="Times New Roman" w:hAnsi="Times New Roman"/>
          <w:bCs/>
          <w:lang w:eastAsia="ru-RU"/>
        </w:rPr>
        <w:t>/место;</w:t>
      </w:r>
    </w:p>
    <w:p w14:paraId="218BEE74" w14:textId="77777777" w:rsidR="008826B3" w:rsidRPr="0032689B" w:rsidRDefault="008826B3" w:rsidP="008826B3">
      <w:pPr>
        <w:jc w:val="both"/>
        <w:rPr>
          <w:rFonts w:ascii="Times New Roman" w:hAnsi="Times New Roman"/>
          <w:bCs/>
          <w:lang w:eastAsia="ru-RU"/>
        </w:rPr>
      </w:pPr>
      <w:r w:rsidRPr="0032689B">
        <w:rPr>
          <w:rFonts w:ascii="Times New Roman" w:hAnsi="Times New Roman"/>
          <w:bCs/>
          <w:lang w:eastAsia="ru-RU"/>
        </w:rPr>
        <w:t xml:space="preserve">от 1100 до 1500 – 23 </w:t>
      </w:r>
      <w:proofErr w:type="spellStart"/>
      <w:r w:rsidRPr="0032689B">
        <w:rPr>
          <w:rFonts w:ascii="Times New Roman" w:hAnsi="Times New Roman"/>
          <w:bCs/>
          <w:lang w:eastAsia="ru-RU"/>
        </w:rPr>
        <w:t>кв.м</w:t>
      </w:r>
      <w:proofErr w:type="spellEnd"/>
      <w:r w:rsidRPr="0032689B">
        <w:rPr>
          <w:rFonts w:ascii="Times New Roman" w:hAnsi="Times New Roman"/>
          <w:bCs/>
          <w:lang w:eastAsia="ru-RU"/>
        </w:rPr>
        <w:t>/место;</w:t>
      </w:r>
    </w:p>
    <w:p w14:paraId="10478BEB" w14:textId="77777777" w:rsidR="008826B3" w:rsidRPr="0032689B" w:rsidRDefault="008826B3" w:rsidP="008826B3">
      <w:pPr>
        <w:jc w:val="both"/>
        <w:rPr>
          <w:rFonts w:ascii="Times New Roman" w:hAnsi="Times New Roman"/>
          <w:bCs/>
          <w:lang w:eastAsia="ru-RU"/>
        </w:rPr>
      </w:pPr>
      <w:r w:rsidRPr="0032689B">
        <w:rPr>
          <w:rFonts w:ascii="Times New Roman" w:hAnsi="Times New Roman"/>
          <w:bCs/>
          <w:lang w:eastAsia="ru-RU"/>
        </w:rPr>
        <w:t xml:space="preserve">от 1500 до 2000 – 18 </w:t>
      </w:r>
      <w:proofErr w:type="spellStart"/>
      <w:r w:rsidRPr="0032689B">
        <w:rPr>
          <w:rFonts w:ascii="Times New Roman" w:hAnsi="Times New Roman"/>
          <w:bCs/>
          <w:lang w:eastAsia="ru-RU"/>
        </w:rPr>
        <w:t>кв.м</w:t>
      </w:r>
      <w:proofErr w:type="spellEnd"/>
      <w:r w:rsidRPr="0032689B">
        <w:rPr>
          <w:rFonts w:ascii="Times New Roman" w:hAnsi="Times New Roman"/>
          <w:bCs/>
          <w:lang w:eastAsia="ru-RU"/>
        </w:rPr>
        <w:t>/место;</w:t>
      </w:r>
    </w:p>
    <w:p w14:paraId="23CF7D8E" w14:textId="77777777" w:rsidR="008826B3" w:rsidRPr="0032689B" w:rsidRDefault="008826B3" w:rsidP="008826B3">
      <w:pPr>
        <w:jc w:val="both"/>
        <w:rPr>
          <w:rFonts w:ascii="Times New Roman" w:hAnsi="Times New Roman"/>
          <w:bCs/>
          <w:lang w:eastAsia="ru-RU"/>
        </w:rPr>
      </w:pPr>
      <w:r w:rsidRPr="0032689B">
        <w:rPr>
          <w:rFonts w:ascii="Times New Roman" w:hAnsi="Times New Roman"/>
          <w:bCs/>
          <w:lang w:eastAsia="ru-RU"/>
        </w:rPr>
        <w:t xml:space="preserve">свыше 2000 – 16 </w:t>
      </w:r>
      <w:proofErr w:type="spellStart"/>
      <w:r w:rsidRPr="0032689B">
        <w:rPr>
          <w:rFonts w:ascii="Times New Roman" w:hAnsi="Times New Roman"/>
          <w:bCs/>
          <w:lang w:eastAsia="ru-RU"/>
        </w:rPr>
        <w:t>кв.м</w:t>
      </w:r>
      <w:proofErr w:type="spellEnd"/>
      <w:r w:rsidRPr="0032689B">
        <w:rPr>
          <w:rFonts w:ascii="Times New Roman" w:hAnsi="Times New Roman"/>
          <w:bCs/>
          <w:lang w:eastAsia="ru-RU"/>
        </w:rPr>
        <w:t>/место</w:t>
      </w:r>
    </w:p>
    <w:p w14:paraId="6A10797D" w14:textId="77777777" w:rsidR="008826B3" w:rsidRPr="0032689B" w:rsidRDefault="008826B3" w:rsidP="008826B3">
      <w:pPr>
        <w:jc w:val="both"/>
        <w:rPr>
          <w:rFonts w:ascii="Times New Roman" w:hAnsi="Times New Roman"/>
          <w:bCs/>
          <w:lang w:eastAsia="ru-RU"/>
        </w:rPr>
      </w:pPr>
      <w:r w:rsidRPr="0032689B">
        <w:rPr>
          <w:rFonts w:ascii="Times New Roman" w:hAnsi="Times New Roman"/>
          <w:bCs/>
          <w:u w:val="single"/>
          <w:lang w:eastAsia="ru-RU"/>
        </w:rPr>
        <w:t>Для образовательных учреждений среднего, высшего профессионального образования</w:t>
      </w:r>
      <w:r w:rsidRPr="0032689B">
        <w:rPr>
          <w:rFonts w:ascii="Times New Roman" w:hAnsi="Times New Roman"/>
          <w:bCs/>
          <w:lang w:eastAsia="ru-RU"/>
        </w:rPr>
        <w:t>:</w:t>
      </w:r>
    </w:p>
    <w:p w14:paraId="1511A680" w14:textId="77777777" w:rsidR="008826B3" w:rsidRPr="0032689B" w:rsidRDefault="008826B3" w:rsidP="008826B3">
      <w:pPr>
        <w:jc w:val="both"/>
        <w:rPr>
          <w:rFonts w:ascii="Times New Roman" w:hAnsi="Times New Roman"/>
          <w:bCs/>
          <w:lang w:eastAsia="ru-RU"/>
        </w:rPr>
      </w:pPr>
      <w:r w:rsidRPr="0032689B">
        <w:rPr>
          <w:rFonts w:ascii="Times New Roman" w:hAnsi="Times New Roman"/>
          <w:bCs/>
          <w:lang w:eastAsia="ru-RU"/>
        </w:rPr>
        <w:t xml:space="preserve">Учреждения среднего профессионального образования: </w:t>
      </w:r>
    </w:p>
    <w:p w14:paraId="612D3A2A" w14:textId="77777777" w:rsidR="008826B3" w:rsidRPr="0032689B" w:rsidRDefault="008826B3" w:rsidP="008826B3">
      <w:pPr>
        <w:jc w:val="both"/>
        <w:rPr>
          <w:rFonts w:ascii="Times New Roman" w:hAnsi="Times New Roman"/>
          <w:bCs/>
          <w:lang w:eastAsia="ru-RU"/>
        </w:rPr>
      </w:pPr>
      <w:r w:rsidRPr="0032689B">
        <w:rPr>
          <w:rFonts w:ascii="Times New Roman" w:hAnsi="Times New Roman"/>
          <w:bCs/>
          <w:lang w:eastAsia="ru-RU"/>
        </w:rPr>
        <w:t xml:space="preserve">на 1 учащегося при вместимости учреждения: </w:t>
      </w:r>
    </w:p>
    <w:p w14:paraId="1F1D49E8" w14:textId="77777777" w:rsidR="008826B3" w:rsidRPr="0032689B" w:rsidRDefault="008826B3" w:rsidP="008826B3">
      <w:pPr>
        <w:jc w:val="both"/>
        <w:rPr>
          <w:rFonts w:ascii="Times New Roman" w:hAnsi="Times New Roman"/>
          <w:bCs/>
          <w:lang w:eastAsia="ru-RU"/>
        </w:rPr>
      </w:pPr>
      <w:r w:rsidRPr="0032689B">
        <w:rPr>
          <w:rFonts w:ascii="Times New Roman" w:hAnsi="Times New Roman"/>
          <w:bCs/>
          <w:lang w:eastAsia="ru-RU"/>
        </w:rPr>
        <w:t xml:space="preserve">до 300 – 75 </w:t>
      </w:r>
      <w:proofErr w:type="spellStart"/>
      <w:r w:rsidRPr="0032689B">
        <w:rPr>
          <w:rFonts w:ascii="Times New Roman" w:hAnsi="Times New Roman"/>
          <w:bCs/>
          <w:lang w:eastAsia="ru-RU"/>
        </w:rPr>
        <w:t>кв.м</w:t>
      </w:r>
      <w:proofErr w:type="spellEnd"/>
      <w:r w:rsidRPr="0032689B">
        <w:rPr>
          <w:rFonts w:ascii="Times New Roman" w:hAnsi="Times New Roman"/>
          <w:bCs/>
          <w:lang w:eastAsia="ru-RU"/>
        </w:rPr>
        <w:t>/на 1 учащегося;</w:t>
      </w:r>
    </w:p>
    <w:p w14:paraId="41A90B4B" w14:textId="77777777" w:rsidR="008826B3" w:rsidRPr="0032689B" w:rsidRDefault="008826B3" w:rsidP="008826B3">
      <w:pPr>
        <w:jc w:val="both"/>
        <w:rPr>
          <w:rFonts w:ascii="Times New Roman" w:hAnsi="Times New Roman"/>
          <w:bCs/>
          <w:lang w:eastAsia="ru-RU"/>
        </w:rPr>
      </w:pPr>
      <w:r w:rsidRPr="0032689B">
        <w:rPr>
          <w:rFonts w:ascii="Times New Roman" w:hAnsi="Times New Roman"/>
          <w:bCs/>
          <w:lang w:eastAsia="ru-RU"/>
        </w:rPr>
        <w:t xml:space="preserve">от 300 до 900 – 50-65 </w:t>
      </w:r>
      <w:proofErr w:type="spellStart"/>
      <w:r w:rsidRPr="0032689B">
        <w:rPr>
          <w:rFonts w:ascii="Times New Roman" w:hAnsi="Times New Roman"/>
          <w:bCs/>
          <w:lang w:eastAsia="ru-RU"/>
        </w:rPr>
        <w:t>кв.м</w:t>
      </w:r>
      <w:proofErr w:type="spellEnd"/>
      <w:r w:rsidRPr="0032689B">
        <w:rPr>
          <w:rFonts w:ascii="Times New Roman" w:hAnsi="Times New Roman"/>
          <w:bCs/>
          <w:lang w:eastAsia="ru-RU"/>
        </w:rPr>
        <w:t>/на 1 учащегося;</w:t>
      </w:r>
    </w:p>
    <w:p w14:paraId="0D231710" w14:textId="77777777" w:rsidR="008826B3" w:rsidRPr="0032689B" w:rsidRDefault="008826B3" w:rsidP="008826B3">
      <w:pPr>
        <w:jc w:val="both"/>
        <w:rPr>
          <w:rFonts w:ascii="Times New Roman" w:hAnsi="Times New Roman"/>
          <w:bCs/>
          <w:lang w:eastAsia="ru-RU"/>
        </w:rPr>
      </w:pPr>
      <w:r w:rsidRPr="0032689B">
        <w:rPr>
          <w:rFonts w:ascii="Times New Roman" w:hAnsi="Times New Roman"/>
          <w:bCs/>
          <w:lang w:eastAsia="ru-RU"/>
        </w:rPr>
        <w:t xml:space="preserve">от 900 до 1600 – 30-40 </w:t>
      </w:r>
      <w:proofErr w:type="spellStart"/>
      <w:r w:rsidRPr="0032689B">
        <w:rPr>
          <w:rFonts w:ascii="Times New Roman" w:hAnsi="Times New Roman"/>
          <w:bCs/>
          <w:lang w:eastAsia="ru-RU"/>
        </w:rPr>
        <w:t>кв.м</w:t>
      </w:r>
      <w:proofErr w:type="spellEnd"/>
      <w:r w:rsidRPr="0032689B">
        <w:rPr>
          <w:rFonts w:ascii="Times New Roman" w:hAnsi="Times New Roman"/>
          <w:bCs/>
          <w:lang w:eastAsia="ru-RU"/>
        </w:rPr>
        <w:t>/на 1 учащегося;</w:t>
      </w:r>
    </w:p>
    <w:p w14:paraId="163879FC" w14:textId="77777777" w:rsidR="008826B3" w:rsidRPr="0032689B" w:rsidRDefault="008826B3" w:rsidP="008826B3">
      <w:pPr>
        <w:jc w:val="both"/>
        <w:rPr>
          <w:rFonts w:ascii="Times New Roman" w:hAnsi="Times New Roman"/>
          <w:bCs/>
          <w:lang w:eastAsia="ru-RU"/>
        </w:rPr>
      </w:pPr>
      <w:r w:rsidRPr="0032689B">
        <w:rPr>
          <w:rFonts w:ascii="Times New Roman" w:hAnsi="Times New Roman"/>
          <w:bCs/>
          <w:lang w:eastAsia="ru-RU"/>
        </w:rPr>
        <w:t>Максимальный размер земельных участков - не подлежит установлению;</w:t>
      </w:r>
    </w:p>
    <w:p w14:paraId="0FAC82BB" w14:textId="77777777" w:rsidR="008826B3" w:rsidRPr="0032689B" w:rsidRDefault="008826B3" w:rsidP="008826B3">
      <w:pPr>
        <w:jc w:val="both"/>
        <w:rPr>
          <w:rFonts w:ascii="Times New Roman" w:hAnsi="Times New Roman"/>
          <w:bCs/>
          <w:lang w:eastAsia="ru-RU"/>
        </w:rPr>
      </w:pPr>
      <w:r w:rsidRPr="0032689B">
        <w:rPr>
          <w:rFonts w:ascii="Times New Roman" w:hAnsi="Times New Roman"/>
          <w:bCs/>
          <w:lang w:eastAsia="ru-RU"/>
        </w:rPr>
        <w:t>Минимальный отступ от красной линии до зданий, строений, сооружений - 25 м при осуществлении нового строительства дошкольных образовательных и образовательных (начального общего и среднего (полного) общего образования)  организаций.</w:t>
      </w:r>
    </w:p>
    <w:p w14:paraId="681FECAA" w14:textId="77777777" w:rsidR="008826B3" w:rsidRPr="0032689B" w:rsidRDefault="008826B3" w:rsidP="008826B3">
      <w:pPr>
        <w:jc w:val="both"/>
        <w:rPr>
          <w:rFonts w:ascii="Times New Roman" w:hAnsi="Times New Roman"/>
          <w:bCs/>
          <w:lang w:eastAsia="ru-RU"/>
        </w:rPr>
      </w:pPr>
      <w:r w:rsidRPr="0032689B">
        <w:rPr>
          <w:rFonts w:ascii="Times New Roman" w:hAnsi="Times New Roman"/>
          <w:bCs/>
          <w:lang w:eastAsia="ru-RU"/>
        </w:rPr>
        <w:t>Минимальный отступ  от красной линии улиц до зданий, строений, сооружений при осуществлении нового строительства образовательных учреждений среднего, высшего профессионального образования – не менее 10 м; от красной линии проездов – не менее 5 м. В отдельных случаях в условиях сложившейся застройки допускается размещение зданий по красной линии улиц.</w:t>
      </w:r>
    </w:p>
    <w:p w14:paraId="2BC72075" w14:textId="77777777" w:rsidR="008826B3" w:rsidRPr="0032689B" w:rsidRDefault="008826B3" w:rsidP="008826B3">
      <w:pPr>
        <w:jc w:val="both"/>
        <w:rPr>
          <w:rFonts w:ascii="Times New Roman" w:hAnsi="Times New Roman"/>
          <w:bCs/>
          <w:lang w:eastAsia="ru-RU"/>
        </w:rPr>
      </w:pPr>
      <w:r w:rsidRPr="0032689B">
        <w:rPr>
          <w:rFonts w:ascii="Times New Roman" w:hAnsi="Times New Roman"/>
          <w:bCs/>
          <w:lang w:eastAsia="ru-RU"/>
        </w:rPr>
        <w:t>Максимальное количество этажей – 4;</w:t>
      </w:r>
    </w:p>
    <w:p w14:paraId="1134F529" w14:textId="77777777" w:rsidR="008826B3" w:rsidRPr="0032689B" w:rsidRDefault="008826B3" w:rsidP="008826B3">
      <w:pPr>
        <w:jc w:val="both"/>
        <w:rPr>
          <w:rFonts w:ascii="Times New Roman" w:hAnsi="Times New Roman"/>
          <w:bCs/>
          <w:lang w:eastAsia="ru-RU"/>
        </w:rPr>
      </w:pPr>
      <w:r w:rsidRPr="0032689B">
        <w:rPr>
          <w:rFonts w:ascii="Times New Roman" w:hAnsi="Times New Roman"/>
          <w:bCs/>
          <w:lang w:eastAsia="ru-RU"/>
        </w:rPr>
        <w:t>Параметры застройки:</w:t>
      </w:r>
    </w:p>
    <w:p w14:paraId="37ADD267" w14:textId="77777777" w:rsidR="008826B3" w:rsidRPr="0032689B" w:rsidRDefault="008826B3" w:rsidP="008826B3">
      <w:pPr>
        <w:jc w:val="both"/>
        <w:rPr>
          <w:rFonts w:ascii="Times New Roman" w:hAnsi="Times New Roman"/>
          <w:bCs/>
          <w:lang w:eastAsia="ru-RU"/>
        </w:rPr>
      </w:pPr>
      <w:r w:rsidRPr="0032689B">
        <w:rPr>
          <w:rFonts w:ascii="Times New Roman" w:hAnsi="Times New Roman"/>
          <w:bCs/>
          <w:lang w:eastAsia="ru-RU"/>
        </w:rPr>
        <w:t>Максимальный коэффициент застройки земельного участка (</w:t>
      </w:r>
      <w:proofErr w:type="spellStart"/>
      <w:r w:rsidRPr="0032689B">
        <w:rPr>
          <w:rFonts w:ascii="Times New Roman" w:hAnsi="Times New Roman"/>
          <w:bCs/>
          <w:lang w:eastAsia="ru-RU"/>
        </w:rPr>
        <w:t>Кз</w:t>
      </w:r>
      <w:proofErr w:type="spellEnd"/>
      <w:r w:rsidRPr="0032689B">
        <w:rPr>
          <w:rFonts w:ascii="Times New Roman" w:hAnsi="Times New Roman"/>
          <w:bCs/>
          <w:lang w:eastAsia="ru-RU"/>
        </w:rPr>
        <w:t>) – 0,8</w:t>
      </w:r>
    </w:p>
    <w:p w14:paraId="226D8F37" w14:textId="77777777" w:rsidR="008826B3" w:rsidRPr="0032689B" w:rsidRDefault="008826B3" w:rsidP="008826B3">
      <w:pPr>
        <w:jc w:val="both"/>
        <w:rPr>
          <w:rFonts w:ascii="Times New Roman" w:hAnsi="Times New Roman"/>
          <w:bCs/>
          <w:lang w:eastAsia="ru-RU"/>
        </w:rPr>
      </w:pPr>
      <w:r w:rsidRPr="0032689B">
        <w:rPr>
          <w:rFonts w:ascii="Times New Roman" w:hAnsi="Times New Roman"/>
          <w:bCs/>
          <w:lang w:eastAsia="ru-RU"/>
        </w:rPr>
        <w:t>Максимальный коэффициент плотности застройки земельного участка (</w:t>
      </w:r>
      <w:proofErr w:type="spellStart"/>
      <w:r w:rsidRPr="0032689B">
        <w:rPr>
          <w:rFonts w:ascii="Times New Roman" w:hAnsi="Times New Roman"/>
          <w:bCs/>
          <w:lang w:eastAsia="ru-RU"/>
        </w:rPr>
        <w:t>Кпз</w:t>
      </w:r>
      <w:proofErr w:type="spellEnd"/>
      <w:r w:rsidRPr="0032689B">
        <w:rPr>
          <w:rFonts w:ascii="Times New Roman" w:hAnsi="Times New Roman"/>
          <w:bCs/>
          <w:lang w:eastAsia="ru-RU"/>
        </w:rPr>
        <w:t>) – 2,4</w:t>
      </w:r>
    </w:p>
    <w:p w14:paraId="601BE3A1" w14:textId="77777777" w:rsidR="008826B3" w:rsidRPr="0032689B" w:rsidRDefault="008826B3" w:rsidP="008826B3">
      <w:pPr>
        <w:pStyle w:val="ConsPlusNonformat"/>
        <w:jc w:val="both"/>
        <w:rPr>
          <w:rFonts w:ascii="Times New Roman" w:hAnsi="Times New Roman" w:cs="Times New Roman"/>
          <w:bCs/>
          <w:sz w:val="22"/>
          <w:szCs w:val="22"/>
        </w:rPr>
      </w:pPr>
      <w:r w:rsidRPr="0032689B">
        <w:rPr>
          <w:rFonts w:ascii="Times New Roman" w:hAnsi="Times New Roman" w:cs="Times New Roman"/>
          <w:bCs/>
          <w:sz w:val="22"/>
          <w:szCs w:val="22"/>
        </w:rPr>
        <w:t>3.6. культурное развитие</w:t>
      </w:r>
    </w:p>
    <w:p w14:paraId="28F88F9A" w14:textId="77777777" w:rsidR="008826B3" w:rsidRPr="0032689B" w:rsidRDefault="008826B3" w:rsidP="008826B3">
      <w:pPr>
        <w:jc w:val="both"/>
        <w:rPr>
          <w:rFonts w:ascii="Times New Roman" w:hAnsi="Times New Roman"/>
          <w:bCs/>
          <w:lang w:eastAsia="ru-RU"/>
        </w:rPr>
      </w:pPr>
      <w:r w:rsidRPr="0032689B">
        <w:rPr>
          <w:rFonts w:ascii="Times New Roman" w:hAnsi="Times New Roman"/>
          <w:bCs/>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w:t>
      </w:r>
    </w:p>
    <w:p w14:paraId="62A9C0F0" w14:textId="77777777" w:rsidR="008826B3" w:rsidRPr="0032689B" w:rsidRDefault="008826B3" w:rsidP="008826B3">
      <w:pPr>
        <w:jc w:val="both"/>
        <w:rPr>
          <w:rFonts w:ascii="Times New Roman" w:hAnsi="Times New Roman"/>
          <w:bCs/>
          <w:lang w:eastAsia="ru-RU"/>
        </w:rPr>
      </w:pPr>
      <w:r w:rsidRPr="0032689B">
        <w:rPr>
          <w:rFonts w:ascii="Times New Roman" w:hAnsi="Times New Roman"/>
          <w:bCs/>
          <w:lang w:eastAsia="ru-RU"/>
        </w:rPr>
        <w:t>Минимальный размер земельных участков - по СП 42.13330.2016 (приложение Д)</w:t>
      </w:r>
    </w:p>
    <w:p w14:paraId="255BA7A8" w14:textId="77777777" w:rsidR="008826B3" w:rsidRPr="0032689B" w:rsidRDefault="008826B3" w:rsidP="008826B3">
      <w:pPr>
        <w:jc w:val="both"/>
        <w:rPr>
          <w:rFonts w:ascii="Times New Roman" w:hAnsi="Times New Roman"/>
          <w:bCs/>
          <w:lang w:eastAsia="ru-RU"/>
        </w:rPr>
      </w:pPr>
      <w:r w:rsidRPr="0032689B">
        <w:rPr>
          <w:rFonts w:ascii="Times New Roman" w:hAnsi="Times New Roman"/>
          <w:bCs/>
          <w:lang w:eastAsia="ru-RU"/>
        </w:rPr>
        <w:t>Максимальный размер земельных участков - не подлежит установлению;</w:t>
      </w:r>
    </w:p>
    <w:p w14:paraId="483BA429" w14:textId="77777777" w:rsidR="008826B3" w:rsidRPr="0032689B" w:rsidRDefault="008826B3" w:rsidP="008826B3">
      <w:pPr>
        <w:jc w:val="both"/>
        <w:rPr>
          <w:rFonts w:ascii="Times New Roman" w:hAnsi="Times New Roman"/>
          <w:bCs/>
          <w:lang w:eastAsia="ru-RU"/>
        </w:rPr>
      </w:pPr>
      <w:r w:rsidRPr="0032689B">
        <w:rPr>
          <w:rFonts w:ascii="Times New Roman" w:hAnsi="Times New Roman"/>
          <w:bCs/>
          <w:lang w:eastAsia="ru-RU"/>
        </w:rPr>
        <w:t>Минимальный отступ  от красной линии улиц до зданий, строений, сооружений при осуществлении строительства – не менее 10 м; от красной линии проездов – не менее 5 м. В отдельных случаях в условиях сложившейся застройки допускается размещение зданий по красной линии улиц.</w:t>
      </w:r>
    </w:p>
    <w:p w14:paraId="3315815A" w14:textId="77777777" w:rsidR="008826B3" w:rsidRPr="0032689B" w:rsidRDefault="008826B3" w:rsidP="008826B3">
      <w:pPr>
        <w:jc w:val="both"/>
        <w:rPr>
          <w:rFonts w:ascii="Times New Roman" w:hAnsi="Times New Roman"/>
          <w:bCs/>
          <w:lang w:eastAsia="ru-RU"/>
        </w:rPr>
      </w:pPr>
      <w:r w:rsidRPr="0032689B">
        <w:rPr>
          <w:rFonts w:ascii="Times New Roman" w:hAnsi="Times New Roman"/>
          <w:bCs/>
          <w:lang w:eastAsia="ru-RU"/>
        </w:rPr>
        <w:t>Максимальное количество этажей – 3;</w:t>
      </w:r>
    </w:p>
    <w:p w14:paraId="5B1025F9" w14:textId="77777777" w:rsidR="008826B3" w:rsidRPr="0032689B" w:rsidRDefault="008826B3" w:rsidP="008826B3">
      <w:pPr>
        <w:jc w:val="both"/>
        <w:rPr>
          <w:rFonts w:ascii="Times New Roman" w:hAnsi="Times New Roman"/>
          <w:bCs/>
          <w:lang w:eastAsia="ru-RU"/>
        </w:rPr>
      </w:pPr>
      <w:r w:rsidRPr="0032689B">
        <w:rPr>
          <w:rFonts w:ascii="Times New Roman" w:hAnsi="Times New Roman"/>
          <w:bCs/>
          <w:lang w:eastAsia="ru-RU"/>
        </w:rPr>
        <w:t>Параметры застройки:</w:t>
      </w:r>
    </w:p>
    <w:p w14:paraId="158D97DA" w14:textId="77777777" w:rsidR="008826B3" w:rsidRPr="0032689B" w:rsidRDefault="008826B3" w:rsidP="008826B3">
      <w:pPr>
        <w:jc w:val="both"/>
        <w:rPr>
          <w:rFonts w:ascii="Times New Roman" w:hAnsi="Times New Roman"/>
          <w:bCs/>
          <w:lang w:eastAsia="ru-RU"/>
        </w:rPr>
      </w:pPr>
      <w:r w:rsidRPr="0032689B">
        <w:rPr>
          <w:rFonts w:ascii="Times New Roman" w:hAnsi="Times New Roman"/>
          <w:bCs/>
          <w:lang w:eastAsia="ru-RU"/>
        </w:rPr>
        <w:t>Максимальный коэффициент застройки земельного участка (</w:t>
      </w:r>
      <w:proofErr w:type="spellStart"/>
      <w:r w:rsidRPr="0032689B">
        <w:rPr>
          <w:rFonts w:ascii="Times New Roman" w:hAnsi="Times New Roman"/>
          <w:bCs/>
          <w:lang w:eastAsia="ru-RU"/>
        </w:rPr>
        <w:t>Кз</w:t>
      </w:r>
      <w:proofErr w:type="spellEnd"/>
      <w:r w:rsidRPr="0032689B">
        <w:rPr>
          <w:rFonts w:ascii="Times New Roman" w:hAnsi="Times New Roman"/>
          <w:bCs/>
          <w:lang w:eastAsia="ru-RU"/>
        </w:rPr>
        <w:t>) – 0,8</w:t>
      </w:r>
    </w:p>
    <w:p w14:paraId="75BF180C" w14:textId="74074A3A" w:rsidR="008C15A1" w:rsidRPr="0032689B" w:rsidRDefault="008826B3" w:rsidP="008826B3">
      <w:pPr>
        <w:widowControl w:val="0"/>
        <w:autoSpaceDE w:val="0"/>
        <w:autoSpaceDN w:val="0"/>
        <w:jc w:val="both"/>
        <w:rPr>
          <w:rFonts w:ascii="Times New Roman" w:hAnsi="Times New Roman"/>
          <w:bCs/>
          <w:kern w:val="2"/>
        </w:rPr>
      </w:pPr>
      <w:r w:rsidRPr="0032689B">
        <w:rPr>
          <w:rFonts w:ascii="Times New Roman" w:hAnsi="Times New Roman"/>
          <w:bCs/>
          <w:lang w:eastAsia="ru-RU"/>
        </w:rPr>
        <w:lastRenderedPageBreak/>
        <w:t>Максимальный коэффициент плотности застройки земельного участка (</w:t>
      </w:r>
      <w:proofErr w:type="spellStart"/>
      <w:r w:rsidRPr="0032689B">
        <w:rPr>
          <w:rFonts w:ascii="Times New Roman" w:hAnsi="Times New Roman"/>
          <w:bCs/>
          <w:lang w:eastAsia="ru-RU"/>
        </w:rPr>
        <w:t>Кпз</w:t>
      </w:r>
      <w:proofErr w:type="spellEnd"/>
      <w:r w:rsidRPr="0032689B">
        <w:rPr>
          <w:rFonts w:ascii="Times New Roman" w:hAnsi="Times New Roman"/>
          <w:bCs/>
          <w:lang w:eastAsia="ru-RU"/>
        </w:rPr>
        <w:t>) – 2,4</w:t>
      </w:r>
    </w:p>
    <w:p w14:paraId="663FF98D" w14:textId="77777777" w:rsidR="0032689B" w:rsidRDefault="0032689B" w:rsidP="008C15A1">
      <w:pPr>
        <w:widowControl w:val="0"/>
        <w:autoSpaceDE w:val="0"/>
        <w:autoSpaceDN w:val="0"/>
        <w:ind w:firstLine="708"/>
        <w:jc w:val="both"/>
        <w:rPr>
          <w:rFonts w:ascii="Times New Roman" w:hAnsi="Times New Roman"/>
          <w:kern w:val="2"/>
        </w:rPr>
      </w:pPr>
    </w:p>
    <w:p w14:paraId="3F0A79EC" w14:textId="34637303" w:rsidR="008C15A1" w:rsidRPr="007100B6" w:rsidRDefault="008C15A1" w:rsidP="008C15A1">
      <w:pPr>
        <w:widowControl w:val="0"/>
        <w:autoSpaceDE w:val="0"/>
        <w:autoSpaceDN w:val="0"/>
        <w:ind w:firstLine="708"/>
        <w:jc w:val="both"/>
        <w:rPr>
          <w:rFonts w:ascii="Times New Roman" w:hAnsi="Times New Roman"/>
        </w:rPr>
      </w:pPr>
      <w:r w:rsidRPr="007100B6">
        <w:rPr>
          <w:rFonts w:ascii="Times New Roman" w:hAnsi="Times New Roman"/>
          <w:kern w:val="2"/>
        </w:rPr>
        <w:t xml:space="preserve">Технологическая возможность присоединения объектов </w:t>
      </w:r>
      <w:r w:rsidRPr="007100B6">
        <w:rPr>
          <w:rFonts w:ascii="Times New Roman" w:hAnsi="Times New Roman"/>
          <w:b/>
          <w:bCs/>
          <w:kern w:val="2"/>
        </w:rPr>
        <w:t>к электрическим сетям</w:t>
      </w:r>
      <w:r w:rsidRPr="007100B6">
        <w:rPr>
          <w:rFonts w:ascii="Times New Roman" w:hAnsi="Times New Roman"/>
          <w:kern w:val="2"/>
        </w:rPr>
        <w:t xml:space="preserve"> ГУП РК «</w:t>
      </w:r>
      <w:proofErr w:type="spellStart"/>
      <w:r w:rsidRPr="007100B6">
        <w:rPr>
          <w:rFonts w:ascii="Times New Roman" w:hAnsi="Times New Roman"/>
          <w:kern w:val="2"/>
        </w:rPr>
        <w:t>Крымэнерго</w:t>
      </w:r>
      <w:proofErr w:type="spellEnd"/>
      <w:r w:rsidRPr="007100B6">
        <w:rPr>
          <w:rFonts w:ascii="Times New Roman" w:hAnsi="Times New Roman"/>
          <w:kern w:val="2"/>
        </w:rPr>
        <w:t>» - имеется.</w:t>
      </w:r>
      <w:r w:rsidRPr="007100B6">
        <w:rPr>
          <w:rFonts w:ascii="Times New Roman" w:hAnsi="Times New Roman"/>
        </w:rPr>
        <w:t xml:space="preserve"> </w:t>
      </w:r>
      <w:r w:rsidRPr="00B951CC">
        <w:rPr>
          <w:rFonts w:ascii="Times New Roman" w:hAnsi="Times New Roman"/>
          <w:color w:val="000000"/>
        </w:rPr>
        <w:t xml:space="preserve">Присоединение объектов к электрическим сетям осуществляется в соответствии с Правилами технологического присоединения </w:t>
      </w:r>
      <w:proofErr w:type="spellStart"/>
      <w:r w:rsidRPr="00B951CC">
        <w:rPr>
          <w:rFonts w:ascii="Times New Roman" w:hAnsi="Times New Roman"/>
          <w:color w:val="000000"/>
        </w:rPr>
        <w:t>энергопринимающих</w:t>
      </w:r>
      <w:proofErr w:type="spellEnd"/>
      <w:r w:rsidRPr="00B951CC">
        <w:rPr>
          <w:rFonts w:ascii="Times New Roman" w:hAnsi="Times New Roman"/>
          <w:color w:val="000000"/>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w:t>
      </w:r>
      <w:r w:rsidRPr="007100B6">
        <w:rPr>
          <w:rFonts w:ascii="Times New Roman" w:hAnsi="Times New Roman"/>
        </w:rPr>
        <w:t xml:space="preserve"> (Технические условия - срок действия два года со дня заключения договора об осуществлении технологического присоединения к электрическим сетям).</w:t>
      </w:r>
      <w:r w:rsidR="005C7474">
        <w:rPr>
          <w:rFonts w:ascii="Times New Roman" w:hAnsi="Times New Roman"/>
        </w:rPr>
        <w:t xml:space="preserve"> </w:t>
      </w:r>
      <w:r w:rsidRPr="007100B6">
        <w:rPr>
          <w:rFonts w:ascii="Times New Roman" w:hAnsi="Times New Roman"/>
          <w:color w:val="000000"/>
        </w:rPr>
        <w:t xml:space="preserve">Плата за технологическое присоединение устанавливается </w:t>
      </w:r>
      <w:r w:rsidRPr="007100B6">
        <w:rPr>
          <w:rFonts w:ascii="Times New Roman" w:hAnsi="Times New Roman"/>
          <w:color w:val="000000"/>
          <w:lang w:eastAsia="ru-RU"/>
        </w:rPr>
        <w:t>согласно Приказа государственного комитета по ценам и тарифам Республики Крым №65/1 от 30.12.2019</w:t>
      </w:r>
    </w:p>
    <w:p w14:paraId="0FF42C6D" w14:textId="77777777" w:rsidR="008C15A1" w:rsidRPr="007100B6" w:rsidRDefault="008C15A1" w:rsidP="008C15A1">
      <w:pPr>
        <w:autoSpaceDE w:val="0"/>
        <w:autoSpaceDN w:val="0"/>
        <w:adjustRightInd w:val="0"/>
        <w:jc w:val="both"/>
        <w:rPr>
          <w:rFonts w:ascii="Times New Roman" w:hAnsi="Times New Roman"/>
          <w:b/>
          <w:bCs/>
        </w:rPr>
      </w:pPr>
    </w:p>
    <w:p w14:paraId="25591556" w14:textId="0010B540" w:rsidR="008C15A1" w:rsidRDefault="008C15A1" w:rsidP="008C15A1">
      <w:pPr>
        <w:pStyle w:val="ConsPlusNonformat"/>
        <w:widowControl/>
        <w:suppressAutoHyphens w:val="0"/>
        <w:autoSpaceDN w:val="0"/>
        <w:adjustRightInd w:val="0"/>
        <w:ind w:firstLine="671"/>
        <w:jc w:val="both"/>
        <w:rPr>
          <w:rFonts w:ascii="Times New Roman" w:hAnsi="Times New Roman"/>
          <w:color w:val="000000"/>
          <w:sz w:val="22"/>
          <w:szCs w:val="22"/>
          <w:lang w:eastAsia="ru-RU"/>
        </w:rPr>
      </w:pPr>
      <w:r w:rsidRPr="0024038F">
        <w:rPr>
          <w:rFonts w:ascii="Times New Roman" w:hAnsi="Times New Roman" w:cs="Times New Roman"/>
          <w:color w:val="000000"/>
          <w:sz w:val="22"/>
          <w:szCs w:val="22"/>
        </w:rPr>
        <w:t xml:space="preserve">Технологическая возможность подключения </w:t>
      </w:r>
      <w:r w:rsidRPr="0024038F">
        <w:rPr>
          <w:rFonts w:ascii="Times New Roman" w:hAnsi="Times New Roman" w:cs="Times New Roman"/>
          <w:sz w:val="22"/>
          <w:szCs w:val="22"/>
        </w:rPr>
        <w:t xml:space="preserve">объекта к сетям водоснабжения ГУП РК «Вода Крыма» - имеется. </w:t>
      </w:r>
      <w:r w:rsidRPr="003D14A4">
        <w:rPr>
          <w:rFonts w:ascii="Times New Roman" w:hAnsi="Times New Roman"/>
        </w:rPr>
        <w:t xml:space="preserve">Технические условия - срок действия три года со дня выдачи. </w:t>
      </w:r>
      <w:r w:rsidRPr="0024038F">
        <w:rPr>
          <w:rFonts w:ascii="Times New Roman" w:hAnsi="Times New Roman" w:cs="Times New Roman"/>
          <w:sz w:val="22"/>
          <w:szCs w:val="22"/>
        </w:rPr>
        <w:t xml:space="preserve">По данным ГУП РК «Вода Крыма» максимальная величина нагрузки в возможных точках подключения к централизованной системе водоснабжения составляет </w:t>
      </w:r>
      <w:r>
        <w:rPr>
          <w:rFonts w:ascii="Times New Roman" w:hAnsi="Times New Roman" w:cs="Times New Roman"/>
          <w:sz w:val="22"/>
          <w:szCs w:val="22"/>
        </w:rPr>
        <w:t>1</w:t>
      </w:r>
      <w:r w:rsidRPr="0024038F">
        <w:rPr>
          <w:rFonts w:ascii="Times New Roman" w:hAnsi="Times New Roman" w:cs="Times New Roman"/>
          <w:sz w:val="22"/>
          <w:szCs w:val="22"/>
        </w:rPr>
        <w:t>,0 м3/</w:t>
      </w:r>
      <w:proofErr w:type="spellStart"/>
      <w:r w:rsidRPr="0024038F">
        <w:rPr>
          <w:rFonts w:ascii="Times New Roman" w:hAnsi="Times New Roman" w:cs="Times New Roman"/>
          <w:sz w:val="22"/>
          <w:szCs w:val="22"/>
        </w:rPr>
        <w:t>сут</w:t>
      </w:r>
      <w:proofErr w:type="spellEnd"/>
      <w:r w:rsidRPr="0024038F">
        <w:rPr>
          <w:rFonts w:ascii="Times New Roman" w:hAnsi="Times New Roman" w:cs="Times New Roman"/>
          <w:sz w:val="22"/>
          <w:szCs w:val="22"/>
        </w:rPr>
        <w:t>. Данные о максимальной величине нагрузки в возможных точках подключения к централизованной системе водоотведения отсутствуют.</w:t>
      </w:r>
      <w:r>
        <w:rPr>
          <w:rFonts w:ascii="Times New Roman" w:hAnsi="Times New Roman" w:cs="Times New Roman"/>
          <w:sz w:val="22"/>
          <w:szCs w:val="22"/>
        </w:rPr>
        <w:t xml:space="preserve"> </w:t>
      </w:r>
      <w:r w:rsidRPr="0024038F">
        <w:rPr>
          <w:rFonts w:ascii="Times New Roman" w:hAnsi="Times New Roman" w:cs="Times New Roman"/>
          <w:bCs/>
          <w:sz w:val="22"/>
          <w:szCs w:val="22"/>
        </w:rPr>
        <w:t>Размер платы за подключение (техническое присоединение) определяется на основании тарифа на подключение с учетом величины подключаемой нагрузки и расстояния от точки подключения объекта заказчика до существующих сетей централизованного водоснабжения и водоотведения или по индивидуальному тарифу.</w:t>
      </w:r>
      <w:r w:rsidRPr="00164D4D">
        <w:rPr>
          <w:rFonts w:ascii="Times New Roman" w:hAnsi="Times New Roman"/>
          <w:color w:val="000000"/>
        </w:rPr>
        <w:t xml:space="preserve"> </w:t>
      </w:r>
      <w:r w:rsidRPr="00164D4D">
        <w:rPr>
          <w:rFonts w:ascii="Times New Roman" w:hAnsi="Times New Roman"/>
          <w:color w:val="000000"/>
          <w:sz w:val="22"/>
          <w:szCs w:val="22"/>
        </w:rPr>
        <w:t xml:space="preserve">Плата за технологическое присоединение устанавливается </w:t>
      </w:r>
      <w:r w:rsidRPr="00164D4D">
        <w:rPr>
          <w:rFonts w:ascii="Times New Roman" w:hAnsi="Times New Roman"/>
          <w:color w:val="000000"/>
          <w:sz w:val="22"/>
          <w:szCs w:val="22"/>
          <w:lang w:eastAsia="ru-RU"/>
        </w:rPr>
        <w:t>согласно Приказа государственного комитета по ценам и тарифам Республики Крым №60/3 от 18.12.2019</w:t>
      </w:r>
      <w:r w:rsidR="005C7474">
        <w:rPr>
          <w:rFonts w:ascii="Times New Roman" w:hAnsi="Times New Roman"/>
          <w:color w:val="000000"/>
          <w:sz w:val="22"/>
          <w:szCs w:val="22"/>
          <w:lang w:eastAsia="ru-RU"/>
        </w:rPr>
        <w:t>.</w:t>
      </w:r>
    </w:p>
    <w:p w14:paraId="65943F82" w14:textId="77777777" w:rsidR="008C15A1" w:rsidRDefault="008C15A1" w:rsidP="008C15A1">
      <w:pPr>
        <w:pStyle w:val="ConsPlusNonformat"/>
        <w:widowControl/>
        <w:suppressAutoHyphens w:val="0"/>
        <w:autoSpaceDN w:val="0"/>
        <w:adjustRightInd w:val="0"/>
        <w:ind w:firstLine="671"/>
        <w:jc w:val="both"/>
        <w:rPr>
          <w:rFonts w:ascii="Times New Roman" w:hAnsi="Times New Roman"/>
          <w:color w:val="000000"/>
          <w:lang w:eastAsia="ru-RU"/>
        </w:rPr>
      </w:pPr>
    </w:p>
    <w:p w14:paraId="03555212" w14:textId="4226DBB2" w:rsidR="008C15A1" w:rsidRDefault="008C15A1" w:rsidP="008C15A1">
      <w:pPr>
        <w:pStyle w:val="ConsPlusNonformat"/>
        <w:widowControl/>
        <w:suppressAutoHyphens w:val="0"/>
        <w:autoSpaceDN w:val="0"/>
        <w:adjustRightInd w:val="0"/>
        <w:ind w:firstLine="671"/>
        <w:jc w:val="both"/>
        <w:rPr>
          <w:rFonts w:ascii="Times New Roman" w:hAnsi="Times New Roman" w:cs="Times New Roman"/>
          <w:sz w:val="22"/>
          <w:szCs w:val="22"/>
        </w:rPr>
      </w:pPr>
      <w:r w:rsidRPr="00A133A5">
        <w:rPr>
          <w:rFonts w:ascii="Times New Roman" w:hAnsi="Times New Roman" w:cs="Times New Roman"/>
          <w:sz w:val="22"/>
          <w:szCs w:val="22"/>
        </w:rPr>
        <w:t>По данным ГУП РК «</w:t>
      </w:r>
      <w:proofErr w:type="spellStart"/>
      <w:r w:rsidRPr="00A133A5">
        <w:rPr>
          <w:rFonts w:ascii="Times New Roman" w:hAnsi="Times New Roman" w:cs="Times New Roman"/>
          <w:sz w:val="22"/>
          <w:szCs w:val="22"/>
        </w:rPr>
        <w:t>Крымгазсети</w:t>
      </w:r>
      <w:proofErr w:type="spellEnd"/>
      <w:r w:rsidRPr="00A133A5">
        <w:rPr>
          <w:rFonts w:ascii="Times New Roman" w:hAnsi="Times New Roman" w:cs="Times New Roman"/>
          <w:sz w:val="22"/>
          <w:szCs w:val="22"/>
        </w:rPr>
        <w:t xml:space="preserve">» подключение (технологическое присоединение) объектов к сети газораспределения осуществляется в соответствии с постановлением Правительства Российской Федерации от 30.12.2013 № 1314 «Об утверждении </w:t>
      </w:r>
      <w:r w:rsidRPr="00C27B40">
        <w:rPr>
          <w:rFonts w:ascii="Times New Roman" w:hAnsi="Times New Roman" w:cs="Times New Roman"/>
          <w:sz w:val="22"/>
          <w:szCs w:val="22"/>
        </w:rPr>
        <w:t>Правил подключения (технологического присоединения) объектов капитального строительства к сетям газораспределения». В районе земельного участка с кадастровым номером 90:01:010103:4008 проложен газопровод низкого давления диаметром 57 мм на расстоянии примерно 30 м до указанного земельного участка.</w:t>
      </w:r>
    </w:p>
    <w:p w14:paraId="406EE124" w14:textId="4D84F0A4" w:rsidR="005C7474" w:rsidRDefault="005C7474" w:rsidP="00C67C85">
      <w:pPr>
        <w:pStyle w:val="a6"/>
        <w:spacing w:before="105" w:beforeAutospacing="0" w:after="105" w:afterAutospacing="0" w:line="294" w:lineRule="atLeast"/>
        <w:ind w:firstLine="708"/>
        <w:rPr>
          <w:kern w:val="2"/>
          <w:sz w:val="22"/>
          <w:szCs w:val="22"/>
          <w:shd w:val="clear" w:color="auto" w:fill="FFFFFF"/>
        </w:rPr>
      </w:pPr>
      <w:r w:rsidRPr="006E685F">
        <w:rPr>
          <w:kern w:val="2"/>
          <w:sz w:val="22"/>
          <w:szCs w:val="22"/>
          <w:shd w:val="clear" w:color="auto" w:fill="FFFFFF"/>
        </w:rPr>
        <w:t xml:space="preserve">Техническая возможность для подключения (технологического присоединения) к сетям </w:t>
      </w:r>
      <w:r>
        <w:rPr>
          <w:kern w:val="2"/>
          <w:sz w:val="22"/>
          <w:szCs w:val="22"/>
          <w:shd w:val="clear" w:color="auto" w:fill="FFFFFF"/>
        </w:rPr>
        <w:t>теплоснабжения -отсутствует.</w:t>
      </w:r>
    </w:p>
    <w:p w14:paraId="713B47DF" w14:textId="7E4B35E7" w:rsidR="0032689B" w:rsidRDefault="0032689B" w:rsidP="0032689B">
      <w:pPr>
        <w:ind w:firstLine="708"/>
        <w:rPr>
          <w:rFonts w:ascii="Times New Roman" w:hAnsi="Times New Roman"/>
          <w:b/>
          <w:i/>
        </w:rPr>
      </w:pPr>
      <w:r w:rsidRPr="007100B6">
        <w:rPr>
          <w:rFonts w:ascii="Times New Roman" w:hAnsi="Times New Roman"/>
          <w:b/>
          <w:i/>
        </w:rPr>
        <w:t>Лот №</w:t>
      </w:r>
      <w:r>
        <w:rPr>
          <w:rFonts w:ascii="Times New Roman" w:hAnsi="Times New Roman"/>
          <w:b/>
          <w:i/>
        </w:rPr>
        <w:t>5</w:t>
      </w:r>
    </w:p>
    <w:p w14:paraId="4EAE6F98" w14:textId="77777777" w:rsidR="00762ED1" w:rsidRDefault="00762ED1" w:rsidP="00762ED1">
      <w:pPr>
        <w:pStyle w:val="ae"/>
        <w:ind w:firstLine="708"/>
        <w:jc w:val="both"/>
        <w:rPr>
          <w:rFonts w:ascii="Times New Roman" w:hAnsi="Times New Roman"/>
          <w:b/>
          <w:i/>
        </w:rPr>
      </w:pPr>
    </w:p>
    <w:p w14:paraId="45111041" w14:textId="54DCD712" w:rsidR="00762ED1" w:rsidRPr="004030CB" w:rsidRDefault="00762ED1" w:rsidP="00762ED1">
      <w:pPr>
        <w:pStyle w:val="ae"/>
        <w:ind w:firstLine="708"/>
        <w:jc w:val="both"/>
        <w:rPr>
          <w:rFonts w:ascii="Times New Roman" w:hAnsi="Times New Roman"/>
          <w:bCs/>
        </w:rPr>
      </w:pPr>
      <w:r>
        <w:rPr>
          <w:rFonts w:ascii="Times New Roman" w:hAnsi="Times New Roman"/>
          <w:b/>
          <w:i/>
        </w:rPr>
        <w:t>Предмет аукциона</w:t>
      </w:r>
      <w:r w:rsidRPr="007100B6">
        <w:rPr>
          <w:rFonts w:ascii="Times New Roman" w:hAnsi="Times New Roman"/>
          <w:b/>
          <w:i/>
        </w:rPr>
        <w:t>-</w:t>
      </w:r>
      <w:r>
        <w:rPr>
          <w:rFonts w:ascii="Times New Roman" w:hAnsi="Times New Roman"/>
          <w:b/>
          <w:i/>
        </w:rPr>
        <w:t xml:space="preserve"> </w:t>
      </w:r>
      <w:r w:rsidRPr="007100B6">
        <w:rPr>
          <w:rFonts w:ascii="Times New Roman" w:hAnsi="Times New Roman"/>
          <w:bCs/>
          <w:iCs/>
        </w:rPr>
        <w:t xml:space="preserve">право заключения договора аренды земельного участка, </w:t>
      </w:r>
      <w:r w:rsidRPr="007100B6">
        <w:rPr>
          <w:rFonts w:ascii="Times New Roman" w:hAnsi="Times New Roman"/>
          <w:bCs/>
          <w:iCs/>
          <w:lang w:eastAsia="ru-RU"/>
        </w:rPr>
        <w:t xml:space="preserve">с кадастровым номером </w:t>
      </w:r>
      <w:r w:rsidR="004030CB" w:rsidRPr="004030CB">
        <w:rPr>
          <w:rFonts w:ascii="Times New Roman" w:hAnsi="Times New Roman"/>
        </w:rPr>
        <w:t>90:01:010105:7355, площадь</w:t>
      </w:r>
      <w:r w:rsidR="004030CB">
        <w:rPr>
          <w:rFonts w:ascii="Times New Roman" w:hAnsi="Times New Roman"/>
        </w:rPr>
        <w:t>ю</w:t>
      </w:r>
      <w:r w:rsidR="004030CB" w:rsidRPr="004030CB">
        <w:rPr>
          <w:rFonts w:ascii="Times New Roman" w:hAnsi="Times New Roman"/>
        </w:rPr>
        <w:t xml:space="preserve"> 615 </w:t>
      </w:r>
      <w:proofErr w:type="spellStart"/>
      <w:r w:rsidR="004030CB" w:rsidRPr="004030CB">
        <w:rPr>
          <w:rFonts w:ascii="Times New Roman" w:hAnsi="Times New Roman"/>
        </w:rPr>
        <w:t>кв.м</w:t>
      </w:r>
      <w:proofErr w:type="spellEnd"/>
      <w:r w:rsidR="004030CB">
        <w:rPr>
          <w:rFonts w:ascii="Times New Roman" w:hAnsi="Times New Roman"/>
        </w:rPr>
        <w:t>,</w:t>
      </w:r>
      <w:r w:rsidR="004030CB" w:rsidRPr="004030CB">
        <w:rPr>
          <w:rFonts w:ascii="Times New Roman" w:hAnsi="Times New Roman"/>
        </w:rPr>
        <w:t xml:space="preserve"> местоположение: Республика Крым, Бахчисарайский муниципальный район, городское поселение Бахчисарай, г. Бахчисарай, ул. Николая Спаи; категория земель: земли населенных пунктов; виды разрешенного использования: 4.7. гостиничное обслуживание</w:t>
      </w:r>
    </w:p>
    <w:p w14:paraId="3AA959E4" w14:textId="77777777" w:rsidR="00762ED1" w:rsidRPr="007100B6" w:rsidRDefault="00762ED1" w:rsidP="00762ED1">
      <w:pPr>
        <w:jc w:val="both"/>
        <w:rPr>
          <w:rFonts w:ascii="Times New Roman" w:hAnsi="Times New Roman"/>
          <w:b/>
          <w:i/>
        </w:rPr>
      </w:pPr>
      <w:r w:rsidRPr="007100B6">
        <w:rPr>
          <w:rFonts w:ascii="Times New Roman" w:hAnsi="Times New Roman"/>
          <w:b/>
          <w:i/>
        </w:rPr>
        <w:tab/>
        <w:t>Вид договора: договор аренды</w:t>
      </w:r>
    </w:p>
    <w:p w14:paraId="0DEA5639" w14:textId="65BAEBA3" w:rsidR="00762ED1" w:rsidRPr="0081520A" w:rsidRDefault="00762ED1" w:rsidP="00762ED1">
      <w:pPr>
        <w:ind w:firstLine="708"/>
        <w:jc w:val="both"/>
        <w:rPr>
          <w:rFonts w:ascii="Times New Roman" w:hAnsi="Times New Roman"/>
          <w:bCs/>
        </w:rPr>
      </w:pPr>
      <w:r w:rsidRPr="007100B6">
        <w:rPr>
          <w:rFonts w:ascii="Times New Roman" w:hAnsi="Times New Roman"/>
        </w:rPr>
        <w:t xml:space="preserve">Годовая арендная плата </w:t>
      </w:r>
      <w:r w:rsidR="0081520A" w:rsidRPr="0081520A">
        <w:rPr>
          <w:rFonts w:ascii="Times New Roman" w:hAnsi="Times New Roman"/>
          <w:bCs/>
        </w:rPr>
        <w:t>85 307,0 (восемьдесят пять тысяч триста семь) рублей 00 копеек в год</w:t>
      </w:r>
      <w:r w:rsidRPr="0081520A">
        <w:rPr>
          <w:rFonts w:ascii="Times New Roman" w:hAnsi="Times New Roman"/>
          <w:bCs/>
        </w:rPr>
        <w:t xml:space="preserve"> без НДС;</w:t>
      </w:r>
    </w:p>
    <w:p w14:paraId="71FA8CBD" w14:textId="534B6D4F" w:rsidR="00762ED1" w:rsidRPr="007100B6" w:rsidRDefault="00762ED1" w:rsidP="00762ED1">
      <w:pPr>
        <w:ind w:firstLine="708"/>
        <w:jc w:val="both"/>
        <w:rPr>
          <w:rFonts w:ascii="Times New Roman" w:hAnsi="Times New Roman"/>
          <w:bCs/>
          <w:iCs/>
        </w:rPr>
      </w:pPr>
      <w:r w:rsidRPr="007100B6">
        <w:rPr>
          <w:rFonts w:ascii="Times New Roman" w:hAnsi="Times New Roman"/>
        </w:rPr>
        <w:t>Категория земель, вид разрешенного использования: земли населенных пунктов,</w:t>
      </w:r>
      <w:r>
        <w:rPr>
          <w:rFonts w:ascii="Times New Roman" w:hAnsi="Times New Roman"/>
        </w:rPr>
        <w:t xml:space="preserve"> </w:t>
      </w:r>
      <w:r w:rsidR="004030CB" w:rsidRPr="004030CB">
        <w:rPr>
          <w:rFonts w:ascii="Times New Roman" w:hAnsi="Times New Roman"/>
        </w:rPr>
        <w:t>4.7. гостиничное обслуживание</w:t>
      </w:r>
      <w:r w:rsidR="004030CB">
        <w:rPr>
          <w:rFonts w:ascii="Times New Roman" w:hAnsi="Times New Roman"/>
        </w:rPr>
        <w:t>.</w:t>
      </w:r>
    </w:p>
    <w:p w14:paraId="33F62C2B" w14:textId="77777777" w:rsidR="00762ED1" w:rsidRPr="007100B6" w:rsidRDefault="00762ED1" w:rsidP="00762ED1">
      <w:pPr>
        <w:ind w:firstLine="708"/>
        <w:jc w:val="both"/>
        <w:rPr>
          <w:rFonts w:ascii="Times New Roman" w:hAnsi="Times New Roman"/>
        </w:rPr>
      </w:pPr>
      <w:r w:rsidRPr="007100B6">
        <w:rPr>
          <w:rFonts w:ascii="Times New Roman" w:hAnsi="Times New Roman"/>
        </w:rPr>
        <w:t xml:space="preserve">Срок действия договора </w:t>
      </w:r>
      <w:r>
        <w:rPr>
          <w:rFonts w:ascii="Times New Roman" w:hAnsi="Times New Roman"/>
        </w:rPr>
        <w:t>10</w:t>
      </w:r>
      <w:r w:rsidRPr="007100B6">
        <w:rPr>
          <w:rFonts w:ascii="Times New Roman" w:hAnsi="Times New Roman"/>
        </w:rPr>
        <w:t xml:space="preserve"> (</w:t>
      </w:r>
      <w:r>
        <w:rPr>
          <w:rFonts w:ascii="Times New Roman" w:hAnsi="Times New Roman"/>
        </w:rPr>
        <w:t>десять</w:t>
      </w:r>
      <w:r w:rsidRPr="007100B6">
        <w:rPr>
          <w:rFonts w:ascii="Times New Roman" w:hAnsi="Times New Roman"/>
        </w:rPr>
        <w:t xml:space="preserve">) лет </w:t>
      </w:r>
    </w:p>
    <w:p w14:paraId="06092AB1" w14:textId="77777777" w:rsidR="00762ED1" w:rsidRPr="007100B6" w:rsidRDefault="00762ED1" w:rsidP="00762ED1">
      <w:pPr>
        <w:ind w:firstLine="708"/>
        <w:jc w:val="both"/>
        <w:rPr>
          <w:rFonts w:ascii="Times New Roman" w:hAnsi="Times New Roman"/>
        </w:rPr>
      </w:pPr>
      <w:r w:rsidRPr="00126EDA">
        <w:rPr>
          <w:rFonts w:ascii="Times New Roman" w:hAnsi="Times New Roman"/>
        </w:rPr>
        <w:t>Ограничения прав не зарегистрировано.</w:t>
      </w:r>
    </w:p>
    <w:p w14:paraId="28B77D34" w14:textId="77777777" w:rsidR="00762ED1" w:rsidRPr="002E5E3D" w:rsidRDefault="00762ED1" w:rsidP="00762ED1">
      <w:pPr>
        <w:widowControl w:val="0"/>
        <w:autoSpaceDE w:val="0"/>
        <w:autoSpaceDN w:val="0"/>
        <w:adjustRightInd w:val="0"/>
        <w:jc w:val="both"/>
        <w:rPr>
          <w:rFonts w:ascii="Times New Roman" w:hAnsi="Times New Roman"/>
        </w:rPr>
      </w:pPr>
      <w:r w:rsidRPr="007100B6">
        <w:rPr>
          <w:rFonts w:ascii="Times New Roman" w:hAnsi="Times New Roman"/>
        </w:rPr>
        <w:tab/>
      </w:r>
      <w:r w:rsidRPr="00651C58">
        <w:rPr>
          <w:rFonts w:ascii="Times New Roman" w:hAnsi="Times New Roman"/>
        </w:rPr>
        <w:t xml:space="preserve">Осмотр земельного участка на местности осуществляется каждую пятницу с 10-00 до 12-00 </w:t>
      </w:r>
      <w:r w:rsidRPr="00651C58">
        <w:rPr>
          <w:rFonts w:ascii="Times New Roman" w:eastAsia="Times New Roman" w:hAnsi="Times New Roman"/>
        </w:rPr>
        <w:t>по предварительной записи по телефону +79780023534, с даты размещения извещения о проведении аукциона, но не позднее, чем за два рабочих дня до даты окончания срока подачи заявок на участие в аукционе</w:t>
      </w:r>
      <w:r w:rsidRPr="00651C58">
        <w:rPr>
          <w:rFonts w:ascii="Times New Roman" w:hAnsi="Times New Roman"/>
        </w:rPr>
        <w:t>.</w:t>
      </w:r>
    </w:p>
    <w:p w14:paraId="224AF082" w14:textId="77777777" w:rsidR="00762ED1" w:rsidRPr="007100B6" w:rsidRDefault="00762ED1" w:rsidP="00762ED1">
      <w:pPr>
        <w:ind w:firstLine="708"/>
        <w:jc w:val="both"/>
        <w:rPr>
          <w:rFonts w:ascii="Times New Roman" w:hAnsi="Times New Roman"/>
        </w:rPr>
      </w:pPr>
      <w:r w:rsidRPr="007100B6">
        <w:rPr>
          <w:rFonts w:ascii="Times New Roman" w:hAnsi="Times New Roman"/>
        </w:rPr>
        <w:t>Аукцион состоится на электронной торговой площадке «</w:t>
      </w:r>
      <w:proofErr w:type="spellStart"/>
      <w:r w:rsidRPr="007100B6">
        <w:rPr>
          <w:rFonts w:ascii="Times New Roman" w:hAnsi="Times New Roman"/>
        </w:rPr>
        <w:t>Фритрейд</w:t>
      </w:r>
      <w:proofErr w:type="spellEnd"/>
      <w:r w:rsidRPr="007100B6">
        <w:rPr>
          <w:rFonts w:ascii="Times New Roman" w:hAnsi="Times New Roman"/>
        </w:rPr>
        <w:t xml:space="preserve">» по адресу </w:t>
      </w:r>
      <w:hyperlink r:id="rId14" w:history="1">
        <w:r w:rsidRPr="007100B6">
          <w:rPr>
            <w:rStyle w:val="a5"/>
            <w:rFonts w:ascii="Times New Roman" w:hAnsi="Times New Roman"/>
            <w:lang w:val="en-US"/>
          </w:rPr>
          <w:t>https</w:t>
        </w:r>
        <w:r w:rsidRPr="007100B6">
          <w:rPr>
            <w:rStyle w:val="a5"/>
            <w:rFonts w:ascii="Times New Roman" w:hAnsi="Times New Roman"/>
          </w:rPr>
          <w:t>://</w:t>
        </w:r>
        <w:proofErr w:type="spellStart"/>
        <w:r w:rsidRPr="007100B6">
          <w:rPr>
            <w:rStyle w:val="a5"/>
            <w:rFonts w:ascii="Times New Roman" w:hAnsi="Times New Roman"/>
            <w:lang w:val="en-US"/>
          </w:rPr>
          <w:t>freetrade</w:t>
        </w:r>
        <w:proofErr w:type="spellEnd"/>
        <w:r w:rsidRPr="007100B6">
          <w:rPr>
            <w:rStyle w:val="a5"/>
            <w:rFonts w:ascii="Times New Roman" w:hAnsi="Times New Roman"/>
          </w:rPr>
          <w:t>.</w:t>
        </w:r>
        <w:r w:rsidRPr="007100B6">
          <w:rPr>
            <w:rStyle w:val="a5"/>
            <w:rFonts w:ascii="Times New Roman" w:hAnsi="Times New Roman"/>
            <w:lang w:val="en-US"/>
          </w:rPr>
          <w:t>expert</w:t>
        </w:r>
      </w:hyperlink>
      <w:r w:rsidRPr="007100B6">
        <w:rPr>
          <w:rStyle w:val="a5"/>
          <w:rFonts w:ascii="Times New Roman" w:hAnsi="Times New Roman"/>
        </w:rPr>
        <w:t xml:space="preserve">. </w:t>
      </w:r>
      <w:r w:rsidRPr="007100B6">
        <w:rPr>
          <w:rStyle w:val="a5"/>
          <w:rFonts w:ascii="Times New Roman" w:hAnsi="Times New Roman"/>
          <w:color w:val="auto"/>
          <w:u w:val="none"/>
        </w:rPr>
        <w:t>Аукцион проходит в соответствии с регламентом электронной торговой площадки.</w:t>
      </w:r>
    </w:p>
    <w:p w14:paraId="2FF9830B" w14:textId="77777777" w:rsidR="00762ED1" w:rsidRPr="007100B6" w:rsidRDefault="00762ED1" w:rsidP="00762ED1">
      <w:pPr>
        <w:ind w:firstLine="708"/>
        <w:jc w:val="both"/>
        <w:rPr>
          <w:rFonts w:ascii="Times New Roman" w:hAnsi="Times New Roman"/>
        </w:rPr>
      </w:pPr>
      <w:r w:rsidRPr="007100B6">
        <w:rPr>
          <w:rFonts w:ascii="Times New Roman" w:hAnsi="Times New Roman"/>
        </w:rPr>
        <w:t>Дата начала подачи заявок: «</w:t>
      </w:r>
      <w:r>
        <w:rPr>
          <w:rFonts w:ascii="Times New Roman" w:hAnsi="Times New Roman"/>
        </w:rPr>
        <w:t>10</w:t>
      </w:r>
      <w:r w:rsidRPr="007100B6">
        <w:rPr>
          <w:rFonts w:ascii="Times New Roman" w:hAnsi="Times New Roman"/>
        </w:rPr>
        <w:t xml:space="preserve">» </w:t>
      </w:r>
      <w:r>
        <w:rPr>
          <w:rFonts w:ascii="Times New Roman" w:hAnsi="Times New Roman"/>
        </w:rPr>
        <w:t>июня</w:t>
      </w:r>
      <w:r w:rsidRPr="007100B6">
        <w:rPr>
          <w:rFonts w:ascii="Times New Roman" w:hAnsi="Times New Roman"/>
        </w:rPr>
        <w:t xml:space="preserve"> 2020 года с 1</w:t>
      </w:r>
      <w:r>
        <w:rPr>
          <w:rFonts w:ascii="Times New Roman" w:hAnsi="Times New Roman"/>
        </w:rPr>
        <w:t>0</w:t>
      </w:r>
      <w:r w:rsidRPr="007100B6">
        <w:rPr>
          <w:rFonts w:ascii="Times New Roman" w:hAnsi="Times New Roman"/>
        </w:rPr>
        <w:t>.00</w:t>
      </w:r>
    </w:p>
    <w:p w14:paraId="12251258" w14:textId="7C2AD936" w:rsidR="00762ED1" w:rsidRPr="007100B6" w:rsidRDefault="00762ED1" w:rsidP="00762ED1">
      <w:pPr>
        <w:ind w:firstLine="708"/>
        <w:jc w:val="both"/>
        <w:rPr>
          <w:rFonts w:ascii="Times New Roman" w:hAnsi="Times New Roman"/>
        </w:rPr>
      </w:pPr>
      <w:r w:rsidRPr="007100B6">
        <w:rPr>
          <w:rFonts w:ascii="Times New Roman" w:hAnsi="Times New Roman"/>
        </w:rPr>
        <w:t>Дата и время окончания подачи заявок: «</w:t>
      </w:r>
      <w:r>
        <w:rPr>
          <w:rFonts w:ascii="Times New Roman" w:hAnsi="Times New Roman"/>
        </w:rPr>
        <w:t>06</w:t>
      </w:r>
      <w:r w:rsidRPr="007100B6">
        <w:rPr>
          <w:rFonts w:ascii="Times New Roman" w:hAnsi="Times New Roman"/>
        </w:rPr>
        <w:t>»</w:t>
      </w:r>
      <w:r>
        <w:rPr>
          <w:rFonts w:ascii="Times New Roman" w:hAnsi="Times New Roman"/>
        </w:rPr>
        <w:t xml:space="preserve"> июля</w:t>
      </w:r>
      <w:r w:rsidRPr="007100B6">
        <w:rPr>
          <w:rFonts w:ascii="Times New Roman" w:hAnsi="Times New Roman"/>
        </w:rPr>
        <w:t xml:space="preserve"> 2020 года в </w:t>
      </w:r>
      <w:r>
        <w:rPr>
          <w:rFonts w:ascii="Times New Roman" w:hAnsi="Times New Roman"/>
        </w:rPr>
        <w:t>0</w:t>
      </w:r>
      <w:r w:rsidR="00CC7BEF">
        <w:rPr>
          <w:rFonts w:ascii="Times New Roman" w:hAnsi="Times New Roman"/>
        </w:rPr>
        <w:t>9</w:t>
      </w:r>
      <w:r w:rsidRPr="007100B6">
        <w:rPr>
          <w:rFonts w:ascii="Times New Roman" w:hAnsi="Times New Roman"/>
        </w:rPr>
        <w:t xml:space="preserve"> час. </w:t>
      </w:r>
      <w:r w:rsidR="00CC7BEF">
        <w:rPr>
          <w:rFonts w:ascii="Times New Roman" w:hAnsi="Times New Roman"/>
        </w:rPr>
        <w:t>1</w:t>
      </w:r>
      <w:r w:rsidRPr="007100B6">
        <w:rPr>
          <w:rFonts w:ascii="Times New Roman" w:hAnsi="Times New Roman"/>
        </w:rPr>
        <w:t xml:space="preserve">0 мин. </w:t>
      </w:r>
    </w:p>
    <w:p w14:paraId="333D692D" w14:textId="77777777" w:rsidR="00762ED1" w:rsidRPr="007100B6" w:rsidRDefault="00762ED1" w:rsidP="00762ED1">
      <w:pPr>
        <w:suppressAutoHyphens/>
        <w:ind w:firstLine="708"/>
        <w:jc w:val="both"/>
        <w:rPr>
          <w:rFonts w:ascii="Times New Roman" w:hAnsi="Times New Roman"/>
        </w:rPr>
      </w:pPr>
      <w:r w:rsidRPr="007100B6">
        <w:rPr>
          <w:rFonts w:ascii="Times New Roman" w:hAnsi="Times New Roman"/>
        </w:rPr>
        <w:t>Место, дата и время подведения итогов приема заявок (</w:t>
      </w:r>
      <w:r w:rsidRPr="007100B6">
        <w:rPr>
          <w:rFonts w:ascii="Times New Roman" w:hAnsi="Times New Roman"/>
          <w:color w:val="000000"/>
        </w:rPr>
        <w:t>признание претендентов участниками аукциона</w:t>
      </w:r>
      <w:r w:rsidRPr="007100B6">
        <w:rPr>
          <w:rFonts w:ascii="Times New Roman" w:hAnsi="Times New Roman"/>
        </w:rPr>
        <w:t xml:space="preserve">) </w:t>
      </w:r>
      <w:r w:rsidRPr="007100B6">
        <w:rPr>
          <w:rFonts w:ascii="Times New Roman" w:hAnsi="Times New Roman"/>
          <w:i/>
        </w:rPr>
        <w:t>«</w:t>
      </w:r>
      <w:r>
        <w:rPr>
          <w:rFonts w:ascii="Times New Roman" w:hAnsi="Times New Roman"/>
          <w:i/>
        </w:rPr>
        <w:t>07</w:t>
      </w:r>
      <w:r w:rsidRPr="007100B6">
        <w:rPr>
          <w:rFonts w:ascii="Times New Roman" w:hAnsi="Times New Roman"/>
          <w:i/>
        </w:rPr>
        <w:t xml:space="preserve">» </w:t>
      </w:r>
      <w:r>
        <w:rPr>
          <w:rFonts w:ascii="Times New Roman" w:hAnsi="Times New Roman"/>
          <w:i/>
        </w:rPr>
        <w:t>июля</w:t>
      </w:r>
      <w:r w:rsidRPr="007100B6">
        <w:rPr>
          <w:rFonts w:ascii="Times New Roman" w:hAnsi="Times New Roman"/>
          <w:i/>
        </w:rPr>
        <w:t xml:space="preserve"> 2020 года в 14 час 00 мин </w:t>
      </w:r>
      <w:r w:rsidRPr="007100B6">
        <w:rPr>
          <w:rFonts w:ascii="Times New Roman" w:hAnsi="Times New Roman"/>
        </w:rPr>
        <w:t xml:space="preserve">в сети интернет по адресу – </w:t>
      </w:r>
      <w:hyperlink r:id="rId15" w:history="1">
        <w:r w:rsidRPr="007100B6">
          <w:rPr>
            <w:rStyle w:val="a5"/>
            <w:rFonts w:ascii="Times New Roman" w:hAnsi="Times New Roman"/>
            <w:lang w:val="en-US"/>
          </w:rPr>
          <w:t>https</w:t>
        </w:r>
        <w:r w:rsidRPr="007100B6">
          <w:rPr>
            <w:rStyle w:val="a5"/>
            <w:rFonts w:ascii="Times New Roman" w:hAnsi="Times New Roman"/>
          </w:rPr>
          <w:t>://</w:t>
        </w:r>
        <w:proofErr w:type="spellStart"/>
        <w:r w:rsidRPr="007100B6">
          <w:rPr>
            <w:rStyle w:val="a5"/>
            <w:rFonts w:ascii="Times New Roman" w:hAnsi="Times New Roman"/>
            <w:lang w:val="en-US"/>
          </w:rPr>
          <w:t>freetrade</w:t>
        </w:r>
        <w:proofErr w:type="spellEnd"/>
        <w:r w:rsidRPr="007100B6">
          <w:rPr>
            <w:rStyle w:val="a5"/>
            <w:rFonts w:ascii="Times New Roman" w:hAnsi="Times New Roman"/>
          </w:rPr>
          <w:t>.</w:t>
        </w:r>
        <w:r w:rsidRPr="007100B6">
          <w:rPr>
            <w:rStyle w:val="a5"/>
            <w:rFonts w:ascii="Times New Roman" w:hAnsi="Times New Roman"/>
            <w:lang w:val="en-US"/>
          </w:rPr>
          <w:t>expert</w:t>
        </w:r>
      </w:hyperlink>
      <w:r w:rsidRPr="007100B6">
        <w:rPr>
          <w:rFonts w:ascii="Times New Roman" w:hAnsi="Times New Roman"/>
        </w:rPr>
        <w:t xml:space="preserve"> (Электронная торговая площадка «</w:t>
      </w:r>
      <w:proofErr w:type="spellStart"/>
      <w:r w:rsidRPr="007100B6">
        <w:rPr>
          <w:rFonts w:ascii="Times New Roman" w:hAnsi="Times New Roman"/>
        </w:rPr>
        <w:t>Фритрейд</w:t>
      </w:r>
      <w:proofErr w:type="spellEnd"/>
      <w:r w:rsidRPr="007100B6">
        <w:rPr>
          <w:rFonts w:ascii="Times New Roman" w:hAnsi="Times New Roman"/>
        </w:rPr>
        <w:t>»)</w:t>
      </w:r>
    </w:p>
    <w:p w14:paraId="55F8A775" w14:textId="1309B546" w:rsidR="00762ED1" w:rsidRPr="007100B6" w:rsidRDefault="00762ED1" w:rsidP="00762ED1">
      <w:pPr>
        <w:ind w:firstLine="708"/>
        <w:jc w:val="both"/>
        <w:rPr>
          <w:rFonts w:ascii="Times New Roman" w:hAnsi="Times New Roman"/>
        </w:rPr>
      </w:pPr>
      <w:r w:rsidRPr="007100B6">
        <w:rPr>
          <w:rFonts w:ascii="Times New Roman" w:hAnsi="Times New Roman"/>
        </w:rPr>
        <w:t xml:space="preserve">Дата проведения аукциона: </w:t>
      </w:r>
      <w:r w:rsidR="003E2875">
        <w:rPr>
          <w:rFonts w:ascii="Times New Roman" w:hAnsi="Times New Roman"/>
        </w:rPr>
        <w:t>10</w:t>
      </w:r>
      <w:r w:rsidRPr="007100B6">
        <w:rPr>
          <w:rFonts w:ascii="Times New Roman" w:hAnsi="Times New Roman"/>
        </w:rPr>
        <w:t xml:space="preserve"> ию</w:t>
      </w:r>
      <w:r>
        <w:rPr>
          <w:rFonts w:ascii="Times New Roman" w:hAnsi="Times New Roman"/>
        </w:rPr>
        <w:t>л</w:t>
      </w:r>
      <w:r w:rsidRPr="007100B6">
        <w:rPr>
          <w:rFonts w:ascii="Times New Roman" w:hAnsi="Times New Roman"/>
        </w:rPr>
        <w:t>я 2020 года с 11-</w:t>
      </w:r>
      <w:r>
        <w:rPr>
          <w:rFonts w:ascii="Times New Roman" w:hAnsi="Times New Roman"/>
        </w:rPr>
        <w:t>00</w:t>
      </w:r>
    </w:p>
    <w:p w14:paraId="3F3D119D" w14:textId="77777777" w:rsidR="00762ED1" w:rsidRPr="007100B6" w:rsidRDefault="00762ED1" w:rsidP="00762ED1">
      <w:pPr>
        <w:widowControl w:val="0"/>
        <w:autoSpaceDE w:val="0"/>
        <w:autoSpaceDN w:val="0"/>
        <w:adjustRightInd w:val="0"/>
        <w:jc w:val="both"/>
        <w:rPr>
          <w:rFonts w:ascii="Times New Roman" w:hAnsi="Times New Roman"/>
        </w:rPr>
      </w:pPr>
    </w:p>
    <w:p w14:paraId="24D99345" w14:textId="77777777" w:rsidR="00762ED1" w:rsidRPr="007100B6" w:rsidRDefault="00762ED1" w:rsidP="00762ED1">
      <w:pPr>
        <w:rPr>
          <w:rFonts w:ascii="Times New Roman" w:hAnsi="Times New Roman"/>
          <w:lang w:eastAsia="ru-RU"/>
        </w:rPr>
      </w:pPr>
      <w:r w:rsidRPr="007100B6">
        <w:rPr>
          <w:rFonts w:ascii="Times New Roman" w:hAnsi="Times New Roman"/>
          <w:lang w:eastAsia="ru-RU"/>
        </w:rPr>
        <w:t>Параметры застройки:</w:t>
      </w:r>
    </w:p>
    <w:p w14:paraId="000BAED5" w14:textId="77777777" w:rsidR="0081520A" w:rsidRPr="0081520A" w:rsidRDefault="0081520A" w:rsidP="0081520A">
      <w:pPr>
        <w:jc w:val="both"/>
        <w:rPr>
          <w:rFonts w:ascii="Times New Roman" w:hAnsi="Times New Roman"/>
          <w:bCs/>
          <w:lang w:eastAsia="ru-RU"/>
        </w:rPr>
      </w:pPr>
      <w:r w:rsidRPr="0081520A">
        <w:rPr>
          <w:rFonts w:ascii="Times New Roman" w:hAnsi="Times New Roman"/>
          <w:bCs/>
          <w:lang w:eastAsia="ru-RU"/>
        </w:rPr>
        <w:t>Земельный участок может быть использован по следующим кодам вида разрешенного использования:</w:t>
      </w:r>
    </w:p>
    <w:p w14:paraId="5B3EC904" w14:textId="77777777" w:rsidR="0081520A" w:rsidRPr="0081520A" w:rsidRDefault="0081520A" w:rsidP="0081520A">
      <w:pPr>
        <w:pStyle w:val="ConsPlusNonformat"/>
        <w:jc w:val="both"/>
        <w:rPr>
          <w:rFonts w:ascii="Times New Roman" w:hAnsi="Times New Roman" w:cs="Times New Roman"/>
          <w:bCs/>
          <w:sz w:val="22"/>
          <w:szCs w:val="22"/>
        </w:rPr>
      </w:pPr>
      <w:r w:rsidRPr="0081520A">
        <w:rPr>
          <w:rFonts w:ascii="Times New Roman" w:hAnsi="Times New Roman" w:cs="Times New Roman"/>
          <w:bCs/>
          <w:sz w:val="22"/>
          <w:szCs w:val="22"/>
        </w:rPr>
        <w:t xml:space="preserve">(территориальная зона О-1– зона делового, общественного и коммерческого назначения) </w:t>
      </w:r>
    </w:p>
    <w:p w14:paraId="12B27BAB" w14:textId="77777777" w:rsidR="0081520A" w:rsidRPr="0081520A" w:rsidRDefault="0081520A" w:rsidP="0081520A">
      <w:pPr>
        <w:pStyle w:val="ConsPlusNonformat"/>
        <w:jc w:val="both"/>
        <w:rPr>
          <w:rFonts w:ascii="Times New Roman" w:hAnsi="Times New Roman" w:cs="Times New Roman"/>
          <w:bCs/>
          <w:sz w:val="22"/>
          <w:szCs w:val="22"/>
        </w:rPr>
      </w:pPr>
      <w:r w:rsidRPr="0081520A">
        <w:rPr>
          <w:rFonts w:ascii="Times New Roman" w:hAnsi="Times New Roman" w:cs="Times New Roman"/>
          <w:bCs/>
          <w:sz w:val="22"/>
          <w:szCs w:val="22"/>
        </w:rPr>
        <w:t>4.7. гостиничное обслуживание.</w:t>
      </w:r>
    </w:p>
    <w:p w14:paraId="643F0EBC" w14:textId="77777777" w:rsidR="0081520A" w:rsidRPr="0081520A" w:rsidRDefault="0081520A" w:rsidP="0081520A">
      <w:pPr>
        <w:pStyle w:val="ConsPlusNonformat"/>
        <w:jc w:val="both"/>
        <w:rPr>
          <w:rFonts w:ascii="Times New Roman" w:hAnsi="Times New Roman" w:cs="Times New Roman"/>
          <w:bCs/>
          <w:sz w:val="22"/>
          <w:szCs w:val="22"/>
        </w:rPr>
      </w:pPr>
      <w:r w:rsidRPr="0081520A">
        <w:rPr>
          <w:rFonts w:ascii="Times New Roman" w:hAnsi="Times New Roman" w:cs="Times New Roman"/>
          <w:bCs/>
          <w:sz w:val="22"/>
          <w:szCs w:val="22"/>
        </w:rPr>
        <w:lastRenderedPageBreak/>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14:paraId="6225244D" w14:textId="77777777" w:rsidR="0081520A" w:rsidRPr="0081520A" w:rsidRDefault="0081520A" w:rsidP="0081520A">
      <w:pPr>
        <w:jc w:val="both"/>
        <w:rPr>
          <w:rFonts w:ascii="Times New Roman" w:hAnsi="Times New Roman"/>
          <w:bCs/>
          <w:lang w:eastAsia="ru-RU"/>
        </w:rPr>
      </w:pPr>
      <w:r w:rsidRPr="0081520A">
        <w:rPr>
          <w:rFonts w:ascii="Times New Roman" w:hAnsi="Times New Roman"/>
          <w:bCs/>
          <w:lang w:eastAsia="ru-RU"/>
        </w:rPr>
        <w:t>Минимальный размер земельных участков: при числе мест от 25 до 100– 55 м2 на 1 место.</w:t>
      </w:r>
    </w:p>
    <w:p w14:paraId="45EE8E4A" w14:textId="77777777" w:rsidR="0081520A" w:rsidRPr="0081520A" w:rsidRDefault="0081520A" w:rsidP="0081520A">
      <w:pPr>
        <w:jc w:val="both"/>
        <w:rPr>
          <w:rFonts w:ascii="Times New Roman" w:hAnsi="Times New Roman"/>
          <w:bCs/>
          <w:lang w:eastAsia="ru-RU"/>
        </w:rPr>
      </w:pPr>
      <w:r w:rsidRPr="0081520A">
        <w:rPr>
          <w:rFonts w:ascii="Times New Roman" w:hAnsi="Times New Roman"/>
          <w:bCs/>
          <w:lang w:eastAsia="ru-RU"/>
        </w:rPr>
        <w:t>Максимальный размер земельных участков – не подлежит установлению;</w:t>
      </w:r>
    </w:p>
    <w:p w14:paraId="6BD5916F" w14:textId="77777777" w:rsidR="0081520A" w:rsidRPr="0081520A" w:rsidRDefault="0081520A" w:rsidP="0081520A">
      <w:pPr>
        <w:jc w:val="both"/>
        <w:rPr>
          <w:rFonts w:ascii="Times New Roman" w:hAnsi="Times New Roman"/>
          <w:bCs/>
          <w:lang w:eastAsia="ru-RU"/>
        </w:rPr>
      </w:pPr>
      <w:r w:rsidRPr="0081520A">
        <w:rPr>
          <w:rFonts w:ascii="Times New Roman" w:hAnsi="Times New Roman"/>
          <w:bCs/>
          <w:lang w:eastAsia="ru-RU"/>
        </w:rPr>
        <w:t>Минимальный отступ  от красной линии улиц до зданий, строений, сооружений при осуществлении строительства – не менее 10 м; от красной линии проездов – не менее 5 м. В отдельных случаях в условиях сложившейся застройки допускается размещение по красной линии улиц</w:t>
      </w:r>
    </w:p>
    <w:p w14:paraId="7B394662" w14:textId="77777777" w:rsidR="0081520A" w:rsidRPr="0081520A" w:rsidRDefault="0081520A" w:rsidP="0081520A">
      <w:pPr>
        <w:jc w:val="both"/>
        <w:rPr>
          <w:rFonts w:ascii="Times New Roman" w:hAnsi="Times New Roman"/>
          <w:bCs/>
          <w:lang w:eastAsia="ru-RU"/>
        </w:rPr>
      </w:pPr>
      <w:r w:rsidRPr="0081520A">
        <w:rPr>
          <w:rFonts w:ascii="Times New Roman" w:hAnsi="Times New Roman"/>
          <w:bCs/>
          <w:lang w:eastAsia="ru-RU"/>
        </w:rPr>
        <w:t>Максимальное количество этажей – 8;</w:t>
      </w:r>
    </w:p>
    <w:p w14:paraId="5F4E0F91" w14:textId="77777777" w:rsidR="0081520A" w:rsidRPr="0081520A" w:rsidRDefault="0081520A" w:rsidP="0081520A">
      <w:pPr>
        <w:jc w:val="both"/>
        <w:rPr>
          <w:rFonts w:ascii="Times New Roman" w:hAnsi="Times New Roman"/>
          <w:bCs/>
          <w:lang w:eastAsia="ru-RU"/>
        </w:rPr>
      </w:pPr>
      <w:r w:rsidRPr="0081520A">
        <w:rPr>
          <w:rFonts w:ascii="Times New Roman" w:hAnsi="Times New Roman"/>
          <w:bCs/>
          <w:lang w:eastAsia="ru-RU"/>
        </w:rPr>
        <w:t>Параметры застройки:</w:t>
      </w:r>
    </w:p>
    <w:p w14:paraId="50B81227" w14:textId="77777777" w:rsidR="0081520A" w:rsidRPr="0081520A" w:rsidRDefault="0081520A" w:rsidP="0081520A">
      <w:pPr>
        <w:jc w:val="both"/>
        <w:rPr>
          <w:rFonts w:ascii="Times New Roman" w:hAnsi="Times New Roman"/>
          <w:bCs/>
          <w:lang w:eastAsia="ru-RU"/>
        </w:rPr>
      </w:pPr>
      <w:r w:rsidRPr="0081520A">
        <w:rPr>
          <w:rFonts w:ascii="Times New Roman" w:hAnsi="Times New Roman"/>
          <w:bCs/>
          <w:lang w:eastAsia="ru-RU"/>
        </w:rPr>
        <w:t>Максимальный коэффициент застройки земельного участка (</w:t>
      </w:r>
      <w:proofErr w:type="spellStart"/>
      <w:r w:rsidRPr="0081520A">
        <w:rPr>
          <w:rFonts w:ascii="Times New Roman" w:hAnsi="Times New Roman"/>
          <w:bCs/>
          <w:lang w:eastAsia="ru-RU"/>
        </w:rPr>
        <w:t>Кз</w:t>
      </w:r>
      <w:proofErr w:type="spellEnd"/>
      <w:r w:rsidRPr="0081520A">
        <w:rPr>
          <w:rFonts w:ascii="Times New Roman" w:hAnsi="Times New Roman"/>
          <w:bCs/>
          <w:lang w:eastAsia="ru-RU"/>
        </w:rPr>
        <w:t>) – 0,8</w:t>
      </w:r>
    </w:p>
    <w:p w14:paraId="08301FD5" w14:textId="21CC0479" w:rsidR="00762ED1" w:rsidRPr="0081520A" w:rsidRDefault="0081520A" w:rsidP="0081520A">
      <w:pPr>
        <w:widowControl w:val="0"/>
        <w:autoSpaceDE w:val="0"/>
        <w:autoSpaceDN w:val="0"/>
        <w:jc w:val="both"/>
        <w:rPr>
          <w:rFonts w:ascii="Times New Roman" w:hAnsi="Times New Roman"/>
          <w:bCs/>
          <w:lang w:eastAsia="ru-RU"/>
        </w:rPr>
      </w:pPr>
      <w:r w:rsidRPr="0081520A">
        <w:rPr>
          <w:rFonts w:ascii="Times New Roman" w:hAnsi="Times New Roman"/>
          <w:bCs/>
          <w:lang w:eastAsia="ru-RU"/>
        </w:rPr>
        <w:t>Максимальный коэффициент плотности застройки земельного участка (</w:t>
      </w:r>
      <w:proofErr w:type="spellStart"/>
      <w:r w:rsidRPr="0081520A">
        <w:rPr>
          <w:rFonts w:ascii="Times New Roman" w:hAnsi="Times New Roman"/>
          <w:bCs/>
          <w:lang w:eastAsia="ru-RU"/>
        </w:rPr>
        <w:t>Кпз</w:t>
      </w:r>
      <w:proofErr w:type="spellEnd"/>
      <w:r w:rsidRPr="0081520A">
        <w:rPr>
          <w:rFonts w:ascii="Times New Roman" w:hAnsi="Times New Roman"/>
          <w:bCs/>
          <w:lang w:eastAsia="ru-RU"/>
        </w:rPr>
        <w:t>) – 2,4</w:t>
      </w:r>
    </w:p>
    <w:p w14:paraId="2AD45174" w14:textId="77777777" w:rsidR="0081520A" w:rsidRDefault="0081520A" w:rsidP="0081520A">
      <w:pPr>
        <w:widowControl w:val="0"/>
        <w:autoSpaceDE w:val="0"/>
        <w:autoSpaceDN w:val="0"/>
        <w:jc w:val="both"/>
        <w:rPr>
          <w:rFonts w:ascii="Times New Roman" w:hAnsi="Times New Roman"/>
          <w:kern w:val="2"/>
        </w:rPr>
      </w:pPr>
    </w:p>
    <w:p w14:paraId="3941D21F" w14:textId="77777777" w:rsidR="00762ED1" w:rsidRPr="007100B6" w:rsidRDefault="00762ED1" w:rsidP="00762ED1">
      <w:pPr>
        <w:widowControl w:val="0"/>
        <w:autoSpaceDE w:val="0"/>
        <w:autoSpaceDN w:val="0"/>
        <w:ind w:firstLine="708"/>
        <w:jc w:val="both"/>
        <w:rPr>
          <w:rFonts w:ascii="Times New Roman" w:hAnsi="Times New Roman"/>
        </w:rPr>
      </w:pPr>
      <w:r w:rsidRPr="007100B6">
        <w:rPr>
          <w:rFonts w:ascii="Times New Roman" w:hAnsi="Times New Roman"/>
          <w:kern w:val="2"/>
        </w:rPr>
        <w:t xml:space="preserve">Технологическая возможность присоединения объектов </w:t>
      </w:r>
      <w:r w:rsidRPr="007100B6">
        <w:rPr>
          <w:rFonts w:ascii="Times New Roman" w:hAnsi="Times New Roman"/>
          <w:b/>
          <w:bCs/>
          <w:kern w:val="2"/>
        </w:rPr>
        <w:t>к электрическим сетям</w:t>
      </w:r>
      <w:r w:rsidRPr="007100B6">
        <w:rPr>
          <w:rFonts w:ascii="Times New Roman" w:hAnsi="Times New Roman"/>
          <w:kern w:val="2"/>
        </w:rPr>
        <w:t xml:space="preserve"> ГУП РК «</w:t>
      </w:r>
      <w:proofErr w:type="spellStart"/>
      <w:r w:rsidRPr="007100B6">
        <w:rPr>
          <w:rFonts w:ascii="Times New Roman" w:hAnsi="Times New Roman"/>
          <w:kern w:val="2"/>
        </w:rPr>
        <w:t>Крымэнерго</w:t>
      </w:r>
      <w:proofErr w:type="spellEnd"/>
      <w:r w:rsidRPr="007100B6">
        <w:rPr>
          <w:rFonts w:ascii="Times New Roman" w:hAnsi="Times New Roman"/>
          <w:kern w:val="2"/>
        </w:rPr>
        <w:t>» - имеется.</w:t>
      </w:r>
      <w:r w:rsidRPr="007100B6">
        <w:rPr>
          <w:rFonts w:ascii="Times New Roman" w:hAnsi="Times New Roman"/>
        </w:rPr>
        <w:t xml:space="preserve"> </w:t>
      </w:r>
      <w:r w:rsidRPr="00B951CC">
        <w:rPr>
          <w:rFonts w:ascii="Times New Roman" w:hAnsi="Times New Roman"/>
          <w:color w:val="000000"/>
        </w:rPr>
        <w:t xml:space="preserve">Присоединение объектов к электрическим сетям осуществляется в соответствии с Правилами технологического присоединения </w:t>
      </w:r>
      <w:proofErr w:type="spellStart"/>
      <w:r w:rsidRPr="00B951CC">
        <w:rPr>
          <w:rFonts w:ascii="Times New Roman" w:hAnsi="Times New Roman"/>
          <w:color w:val="000000"/>
        </w:rPr>
        <w:t>энергопринимающих</w:t>
      </w:r>
      <w:proofErr w:type="spellEnd"/>
      <w:r w:rsidRPr="00B951CC">
        <w:rPr>
          <w:rFonts w:ascii="Times New Roman" w:hAnsi="Times New Roman"/>
          <w:color w:val="000000"/>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w:t>
      </w:r>
      <w:r w:rsidRPr="007100B6">
        <w:rPr>
          <w:rFonts w:ascii="Times New Roman" w:hAnsi="Times New Roman"/>
        </w:rPr>
        <w:t xml:space="preserve"> (Технические условия - срок действия два года со дня заключения договора об осуществлении технологического присоединения к электрическим сетям).</w:t>
      </w:r>
      <w:r>
        <w:rPr>
          <w:rFonts w:ascii="Times New Roman" w:hAnsi="Times New Roman"/>
        </w:rPr>
        <w:t xml:space="preserve"> </w:t>
      </w:r>
      <w:r w:rsidRPr="007100B6">
        <w:rPr>
          <w:rFonts w:ascii="Times New Roman" w:hAnsi="Times New Roman"/>
          <w:color w:val="000000"/>
        </w:rPr>
        <w:t xml:space="preserve">Плата за технологическое присоединение устанавливается </w:t>
      </w:r>
      <w:r w:rsidRPr="007100B6">
        <w:rPr>
          <w:rFonts w:ascii="Times New Roman" w:hAnsi="Times New Roman"/>
          <w:color w:val="000000"/>
          <w:lang w:eastAsia="ru-RU"/>
        </w:rPr>
        <w:t>согласно Приказа государственного комитета по ценам и тарифам Республики Крым №65/1 от 30.12.2019</w:t>
      </w:r>
    </w:p>
    <w:p w14:paraId="2D26BB64" w14:textId="77777777" w:rsidR="00762ED1" w:rsidRPr="007100B6" w:rsidRDefault="00762ED1" w:rsidP="00762ED1">
      <w:pPr>
        <w:autoSpaceDE w:val="0"/>
        <w:autoSpaceDN w:val="0"/>
        <w:adjustRightInd w:val="0"/>
        <w:jc w:val="both"/>
        <w:rPr>
          <w:rFonts w:ascii="Times New Roman" w:hAnsi="Times New Roman"/>
          <w:b/>
          <w:bCs/>
        </w:rPr>
      </w:pPr>
    </w:p>
    <w:p w14:paraId="41EFB3C9" w14:textId="00ED3934" w:rsidR="00762ED1" w:rsidRDefault="00762ED1" w:rsidP="00762ED1">
      <w:pPr>
        <w:pStyle w:val="ConsPlusNonformat"/>
        <w:widowControl/>
        <w:suppressAutoHyphens w:val="0"/>
        <w:autoSpaceDN w:val="0"/>
        <w:adjustRightInd w:val="0"/>
        <w:ind w:firstLine="671"/>
        <w:jc w:val="both"/>
        <w:rPr>
          <w:rFonts w:ascii="Times New Roman" w:hAnsi="Times New Roman"/>
          <w:color w:val="000000"/>
          <w:sz w:val="22"/>
          <w:szCs w:val="22"/>
          <w:lang w:eastAsia="ru-RU"/>
        </w:rPr>
      </w:pPr>
      <w:r w:rsidRPr="0024038F">
        <w:rPr>
          <w:rFonts w:ascii="Times New Roman" w:hAnsi="Times New Roman" w:cs="Times New Roman"/>
          <w:color w:val="000000"/>
          <w:sz w:val="22"/>
          <w:szCs w:val="22"/>
        </w:rPr>
        <w:t xml:space="preserve">Технологическая возможность подключения </w:t>
      </w:r>
      <w:r w:rsidRPr="0024038F">
        <w:rPr>
          <w:rFonts w:ascii="Times New Roman" w:hAnsi="Times New Roman" w:cs="Times New Roman"/>
          <w:sz w:val="22"/>
          <w:szCs w:val="22"/>
        </w:rPr>
        <w:t xml:space="preserve">объекта к сетям водоснабжения ГУП РК «Вода Крыма» - имеется. </w:t>
      </w:r>
      <w:r w:rsidRPr="003D14A4">
        <w:rPr>
          <w:rFonts w:ascii="Times New Roman" w:hAnsi="Times New Roman"/>
        </w:rPr>
        <w:t xml:space="preserve">Технические условия - срок действия три года со дня выдачи. </w:t>
      </w:r>
      <w:r w:rsidRPr="0024038F">
        <w:rPr>
          <w:rFonts w:ascii="Times New Roman" w:hAnsi="Times New Roman" w:cs="Times New Roman"/>
          <w:sz w:val="22"/>
          <w:szCs w:val="22"/>
        </w:rPr>
        <w:t xml:space="preserve">По данным ГУП РК «Вода Крыма» максимальная величина нагрузки в возможных точках подключения к централизованной системе водоснабжения составляет </w:t>
      </w:r>
      <w:r w:rsidR="006B663A">
        <w:rPr>
          <w:rFonts w:ascii="Times New Roman" w:hAnsi="Times New Roman" w:cs="Times New Roman"/>
          <w:sz w:val="22"/>
          <w:szCs w:val="22"/>
        </w:rPr>
        <w:t>5</w:t>
      </w:r>
      <w:r w:rsidRPr="0024038F">
        <w:rPr>
          <w:rFonts w:ascii="Times New Roman" w:hAnsi="Times New Roman" w:cs="Times New Roman"/>
          <w:sz w:val="22"/>
          <w:szCs w:val="22"/>
        </w:rPr>
        <w:t>,0 м3/</w:t>
      </w:r>
      <w:proofErr w:type="spellStart"/>
      <w:r w:rsidRPr="0024038F">
        <w:rPr>
          <w:rFonts w:ascii="Times New Roman" w:hAnsi="Times New Roman" w:cs="Times New Roman"/>
          <w:sz w:val="22"/>
          <w:szCs w:val="22"/>
        </w:rPr>
        <w:t>сут</w:t>
      </w:r>
      <w:proofErr w:type="spellEnd"/>
      <w:r w:rsidRPr="0024038F">
        <w:rPr>
          <w:rFonts w:ascii="Times New Roman" w:hAnsi="Times New Roman" w:cs="Times New Roman"/>
          <w:sz w:val="22"/>
          <w:szCs w:val="22"/>
        </w:rPr>
        <w:t>. Данные о максимальной величине нагрузки в возможных точках подключения к централизованной системе водоотведения отсутствуют.</w:t>
      </w:r>
      <w:r>
        <w:rPr>
          <w:rFonts w:ascii="Times New Roman" w:hAnsi="Times New Roman" w:cs="Times New Roman"/>
          <w:sz w:val="22"/>
          <w:szCs w:val="22"/>
        </w:rPr>
        <w:t xml:space="preserve"> </w:t>
      </w:r>
      <w:r w:rsidRPr="0024038F">
        <w:rPr>
          <w:rFonts w:ascii="Times New Roman" w:hAnsi="Times New Roman" w:cs="Times New Roman"/>
          <w:bCs/>
          <w:sz w:val="22"/>
          <w:szCs w:val="22"/>
        </w:rPr>
        <w:t>Размер платы за подключение (техническое присоединение) определяется на основании тарифа на подключение с учетом величины подключаемой нагрузки и расстояния от точки подключения объекта заказчика до существующих сетей централизованного водоснабжения и водоотведения или по индивидуальному тарифу.</w:t>
      </w:r>
      <w:r w:rsidRPr="00164D4D">
        <w:rPr>
          <w:rFonts w:ascii="Times New Roman" w:hAnsi="Times New Roman"/>
          <w:color w:val="000000"/>
        </w:rPr>
        <w:t xml:space="preserve"> </w:t>
      </w:r>
      <w:r w:rsidRPr="00164D4D">
        <w:rPr>
          <w:rFonts w:ascii="Times New Roman" w:hAnsi="Times New Roman"/>
          <w:color w:val="000000"/>
          <w:sz w:val="22"/>
          <w:szCs w:val="22"/>
        </w:rPr>
        <w:t xml:space="preserve">Плата за технологическое присоединение устанавливается </w:t>
      </w:r>
      <w:r w:rsidRPr="00164D4D">
        <w:rPr>
          <w:rFonts w:ascii="Times New Roman" w:hAnsi="Times New Roman"/>
          <w:color w:val="000000"/>
          <w:sz w:val="22"/>
          <w:szCs w:val="22"/>
          <w:lang w:eastAsia="ru-RU"/>
        </w:rPr>
        <w:t>согласно Приказа государственного комитета по ценам и тарифам Республики Крым №60/3 от 18.12.2019</w:t>
      </w:r>
      <w:r>
        <w:rPr>
          <w:rFonts w:ascii="Times New Roman" w:hAnsi="Times New Roman"/>
          <w:color w:val="000000"/>
          <w:sz w:val="22"/>
          <w:szCs w:val="22"/>
          <w:lang w:eastAsia="ru-RU"/>
        </w:rPr>
        <w:t>.</w:t>
      </w:r>
    </w:p>
    <w:p w14:paraId="23D0F24C" w14:textId="77777777" w:rsidR="00762ED1" w:rsidRDefault="00762ED1" w:rsidP="00762ED1">
      <w:pPr>
        <w:pStyle w:val="ConsPlusNonformat"/>
        <w:widowControl/>
        <w:suppressAutoHyphens w:val="0"/>
        <w:autoSpaceDN w:val="0"/>
        <w:adjustRightInd w:val="0"/>
        <w:ind w:firstLine="671"/>
        <w:jc w:val="both"/>
        <w:rPr>
          <w:rFonts w:ascii="Times New Roman" w:hAnsi="Times New Roman"/>
          <w:color w:val="000000"/>
          <w:lang w:eastAsia="ru-RU"/>
        </w:rPr>
      </w:pPr>
    </w:p>
    <w:p w14:paraId="21EC2401" w14:textId="1F247769" w:rsidR="00762ED1" w:rsidRPr="006B663A" w:rsidRDefault="00762ED1" w:rsidP="00762ED1">
      <w:pPr>
        <w:pStyle w:val="ConsPlusNonformat"/>
        <w:widowControl/>
        <w:suppressAutoHyphens w:val="0"/>
        <w:autoSpaceDN w:val="0"/>
        <w:adjustRightInd w:val="0"/>
        <w:ind w:firstLine="671"/>
        <w:jc w:val="both"/>
        <w:rPr>
          <w:rFonts w:ascii="Times New Roman" w:hAnsi="Times New Roman" w:cs="Times New Roman"/>
          <w:sz w:val="22"/>
          <w:szCs w:val="22"/>
        </w:rPr>
      </w:pPr>
      <w:r w:rsidRPr="006E685F">
        <w:rPr>
          <w:rFonts w:ascii="Times New Roman" w:hAnsi="Times New Roman"/>
          <w:kern w:val="2"/>
          <w:sz w:val="22"/>
          <w:szCs w:val="22"/>
          <w:shd w:val="clear" w:color="auto" w:fill="FFFFFF"/>
        </w:rPr>
        <w:t>Техническая возможность для подключения (технологического присоединения) к сетям газораспределения, имеется</w:t>
      </w:r>
      <w:r w:rsidRPr="00A133A5">
        <w:rPr>
          <w:rFonts w:ascii="Times New Roman" w:hAnsi="Times New Roman" w:cs="Times New Roman"/>
          <w:sz w:val="22"/>
          <w:szCs w:val="22"/>
        </w:rPr>
        <w:t xml:space="preserve"> По данным ГУП РК «</w:t>
      </w:r>
      <w:proofErr w:type="spellStart"/>
      <w:r w:rsidRPr="00A133A5">
        <w:rPr>
          <w:rFonts w:ascii="Times New Roman" w:hAnsi="Times New Roman" w:cs="Times New Roman"/>
          <w:sz w:val="22"/>
          <w:szCs w:val="22"/>
        </w:rPr>
        <w:t>Крымгазсети</w:t>
      </w:r>
      <w:proofErr w:type="spellEnd"/>
      <w:r w:rsidRPr="00A133A5">
        <w:rPr>
          <w:rFonts w:ascii="Times New Roman" w:hAnsi="Times New Roman" w:cs="Times New Roman"/>
          <w:sz w:val="22"/>
          <w:szCs w:val="22"/>
        </w:rPr>
        <w:t xml:space="preserve">» подключение (технологическое присоединение) объектов к сети газораспределения осуществляется в соответствии с постановлением Правительства Российской Федерации от 30.12.2013 № 1314 «Об утверждении </w:t>
      </w:r>
      <w:r w:rsidRPr="00C27B40">
        <w:rPr>
          <w:rFonts w:ascii="Times New Roman" w:hAnsi="Times New Roman" w:cs="Times New Roman"/>
          <w:sz w:val="22"/>
          <w:szCs w:val="22"/>
        </w:rPr>
        <w:t xml:space="preserve">Правил подключения (технологического присоединения) объектов капитального строительства к сетям газораспределения». </w:t>
      </w:r>
      <w:r w:rsidR="006B663A" w:rsidRPr="006B663A">
        <w:rPr>
          <w:rFonts w:ascii="Times New Roman" w:hAnsi="Times New Roman" w:cs="Times New Roman"/>
          <w:color w:val="000000"/>
          <w:sz w:val="22"/>
          <w:szCs w:val="22"/>
        </w:rPr>
        <w:t xml:space="preserve">В районе земельного участка с кадастровым номером </w:t>
      </w:r>
      <w:r w:rsidR="006B663A" w:rsidRPr="006B663A">
        <w:rPr>
          <w:rFonts w:ascii="Times New Roman" w:hAnsi="Times New Roman" w:cs="Times New Roman"/>
          <w:sz w:val="22"/>
          <w:szCs w:val="22"/>
        </w:rPr>
        <w:t>90:01:010105:7355</w:t>
      </w:r>
      <w:r w:rsidR="006B663A" w:rsidRPr="006B663A">
        <w:rPr>
          <w:rFonts w:ascii="Times New Roman" w:hAnsi="Times New Roman" w:cs="Times New Roman"/>
          <w:color w:val="000000"/>
          <w:sz w:val="22"/>
          <w:szCs w:val="22"/>
        </w:rPr>
        <w:t xml:space="preserve"> проложен газопровод низкого давления диаметром 108 мм на расстоянии приблизительно 9 м до указанного земельного участка.</w:t>
      </w:r>
    </w:p>
    <w:p w14:paraId="7B2DFE65" w14:textId="2573093E" w:rsidR="00762ED1" w:rsidRDefault="00762ED1" w:rsidP="00762ED1">
      <w:pPr>
        <w:pStyle w:val="a6"/>
        <w:spacing w:before="105" w:beforeAutospacing="0" w:after="105" w:afterAutospacing="0" w:line="294" w:lineRule="atLeast"/>
        <w:ind w:firstLine="708"/>
        <w:rPr>
          <w:kern w:val="2"/>
          <w:sz w:val="22"/>
          <w:szCs w:val="22"/>
          <w:shd w:val="clear" w:color="auto" w:fill="FFFFFF"/>
        </w:rPr>
      </w:pPr>
      <w:r w:rsidRPr="006E685F">
        <w:rPr>
          <w:kern w:val="2"/>
          <w:sz w:val="22"/>
          <w:szCs w:val="22"/>
          <w:shd w:val="clear" w:color="auto" w:fill="FFFFFF"/>
        </w:rPr>
        <w:t xml:space="preserve">Техническая возможность для подключения (технологического присоединения) к сетям </w:t>
      </w:r>
      <w:r>
        <w:rPr>
          <w:kern w:val="2"/>
          <w:sz w:val="22"/>
          <w:szCs w:val="22"/>
          <w:shd w:val="clear" w:color="auto" w:fill="FFFFFF"/>
        </w:rPr>
        <w:t>теплоснабжения -отсутствует.</w:t>
      </w:r>
    </w:p>
    <w:p w14:paraId="4E6AE14A" w14:textId="5CFA9BEA" w:rsidR="00F1669F" w:rsidRDefault="00F1669F" w:rsidP="00F1669F">
      <w:pPr>
        <w:ind w:firstLine="708"/>
        <w:rPr>
          <w:rFonts w:ascii="Times New Roman" w:hAnsi="Times New Roman"/>
          <w:b/>
          <w:i/>
        </w:rPr>
      </w:pPr>
      <w:r w:rsidRPr="007100B6">
        <w:rPr>
          <w:rFonts w:ascii="Times New Roman" w:hAnsi="Times New Roman"/>
          <w:b/>
          <w:i/>
        </w:rPr>
        <w:t>Лот №</w:t>
      </w:r>
      <w:r>
        <w:rPr>
          <w:rFonts w:ascii="Times New Roman" w:hAnsi="Times New Roman"/>
          <w:b/>
          <w:i/>
        </w:rPr>
        <w:t>6</w:t>
      </w:r>
    </w:p>
    <w:p w14:paraId="564B2016" w14:textId="072322A6" w:rsidR="00F1669F" w:rsidRPr="004030CB" w:rsidRDefault="00F1669F" w:rsidP="00F1669F">
      <w:pPr>
        <w:pStyle w:val="ae"/>
        <w:ind w:firstLine="708"/>
        <w:jc w:val="both"/>
        <w:rPr>
          <w:rFonts w:ascii="Times New Roman" w:hAnsi="Times New Roman"/>
          <w:bCs/>
        </w:rPr>
      </w:pPr>
      <w:r>
        <w:rPr>
          <w:rFonts w:ascii="Times New Roman" w:hAnsi="Times New Roman"/>
          <w:b/>
          <w:i/>
        </w:rPr>
        <w:t>Предмет аукциона</w:t>
      </w:r>
      <w:r w:rsidRPr="007100B6">
        <w:rPr>
          <w:rFonts w:ascii="Times New Roman" w:hAnsi="Times New Roman"/>
          <w:b/>
          <w:i/>
        </w:rPr>
        <w:t>-</w:t>
      </w:r>
      <w:r>
        <w:rPr>
          <w:rFonts w:ascii="Times New Roman" w:hAnsi="Times New Roman"/>
          <w:b/>
          <w:i/>
        </w:rPr>
        <w:t xml:space="preserve"> </w:t>
      </w:r>
      <w:r w:rsidRPr="007100B6">
        <w:rPr>
          <w:rFonts w:ascii="Times New Roman" w:hAnsi="Times New Roman"/>
          <w:bCs/>
          <w:iCs/>
        </w:rPr>
        <w:t xml:space="preserve">право заключения договора аренды земельного участка, </w:t>
      </w:r>
      <w:r w:rsidRPr="007100B6">
        <w:rPr>
          <w:rFonts w:ascii="Times New Roman" w:hAnsi="Times New Roman"/>
          <w:bCs/>
          <w:iCs/>
          <w:lang w:eastAsia="ru-RU"/>
        </w:rPr>
        <w:t xml:space="preserve">с кадастровым номером </w:t>
      </w:r>
      <w:r w:rsidR="00903345" w:rsidRPr="00903345">
        <w:rPr>
          <w:rFonts w:ascii="Times New Roman" w:hAnsi="Times New Roman"/>
        </w:rPr>
        <w:t xml:space="preserve">90:01:010104:10799, местоположение: Республика Крым, Бахчисарайский муниципальный район, городское поселение Бахчисарай, ул. Симферопольская; площадь 1663 </w:t>
      </w:r>
      <w:proofErr w:type="spellStart"/>
      <w:r w:rsidR="00903345" w:rsidRPr="00903345">
        <w:rPr>
          <w:rFonts w:ascii="Times New Roman" w:hAnsi="Times New Roman"/>
        </w:rPr>
        <w:t>кв.м</w:t>
      </w:r>
      <w:proofErr w:type="spellEnd"/>
      <w:r w:rsidR="00903345" w:rsidRPr="00903345">
        <w:rPr>
          <w:rFonts w:ascii="Times New Roman" w:hAnsi="Times New Roman"/>
        </w:rPr>
        <w:t>.; категория земель: земли населенных пунктов; разрешенное использование: 4.2. объекты торговли (торговые центры), торгово-развлекательные центры (комплексы), 4.4. магазины</w:t>
      </w:r>
      <w:r w:rsidR="00903345">
        <w:rPr>
          <w:rFonts w:ascii="Times New Roman" w:hAnsi="Times New Roman"/>
          <w:sz w:val="24"/>
          <w:szCs w:val="24"/>
        </w:rPr>
        <w:t>.</w:t>
      </w:r>
    </w:p>
    <w:p w14:paraId="1B1AD7D1" w14:textId="77777777" w:rsidR="00F1669F" w:rsidRPr="007100B6" w:rsidRDefault="00F1669F" w:rsidP="00F1669F">
      <w:pPr>
        <w:jc w:val="both"/>
        <w:rPr>
          <w:rFonts w:ascii="Times New Roman" w:hAnsi="Times New Roman"/>
          <w:b/>
          <w:i/>
        </w:rPr>
      </w:pPr>
      <w:r w:rsidRPr="007100B6">
        <w:rPr>
          <w:rFonts w:ascii="Times New Roman" w:hAnsi="Times New Roman"/>
          <w:b/>
          <w:i/>
        </w:rPr>
        <w:tab/>
        <w:t>Вид договора: договор аренды</w:t>
      </w:r>
    </w:p>
    <w:p w14:paraId="6FD62F03" w14:textId="07975C0F" w:rsidR="00F1669F" w:rsidRPr="0081520A" w:rsidRDefault="00F1669F" w:rsidP="00F1669F">
      <w:pPr>
        <w:ind w:firstLine="708"/>
        <w:jc w:val="both"/>
        <w:rPr>
          <w:rFonts w:ascii="Times New Roman" w:hAnsi="Times New Roman"/>
          <w:bCs/>
        </w:rPr>
      </w:pPr>
      <w:r w:rsidRPr="007100B6">
        <w:rPr>
          <w:rFonts w:ascii="Times New Roman" w:hAnsi="Times New Roman"/>
        </w:rPr>
        <w:t xml:space="preserve">Годовая арендная плата </w:t>
      </w:r>
      <w:r w:rsidR="00903345" w:rsidRPr="00903345">
        <w:rPr>
          <w:rFonts w:ascii="Times New Roman" w:hAnsi="Times New Roman"/>
          <w:bCs/>
        </w:rPr>
        <w:t>208 553,0 (двести восемь тысяч пятьсот пятьдесят три) рублей 00 копеек в год</w:t>
      </w:r>
      <w:r w:rsidR="00903345" w:rsidRPr="0081520A">
        <w:rPr>
          <w:rFonts w:ascii="Times New Roman" w:hAnsi="Times New Roman"/>
          <w:bCs/>
        </w:rPr>
        <w:t xml:space="preserve"> </w:t>
      </w:r>
      <w:r w:rsidRPr="0081520A">
        <w:rPr>
          <w:rFonts w:ascii="Times New Roman" w:hAnsi="Times New Roman"/>
          <w:bCs/>
        </w:rPr>
        <w:t>без НДС;</w:t>
      </w:r>
    </w:p>
    <w:p w14:paraId="06D667E0" w14:textId="7E79F1D1" w:rsidR="00F1669F" w:rsidRPr="007100B6" w:rsidRDefault="00F1669F" w:rsidP="00F1669F">
      <w:pPr>
        <w:ind w:firstLine="708"/>
        <w:jc w:val="both"/>
        <w:rPr>
          <w:rFonts w:ascii="Times New Roman" w:hAnsi="Times New Roman"/>
          <w:bCs/>
          <w:iCs/>
        </w:rPr>
      </w:pPr>
      <w:r w:rsidRPr="007100B6">
        <w:rPr>
          <w:rFonts w:ascii="Times New Roman" w:hAnsi="Times New Roman"/>
        </w:rPr>
        <w:t>Категория земель, вид разрешенного использования: земли населенных пунктов,</w:t>
      </w:r>
      <w:r>
        <w:rPr>
          <w:rFonts w:ascii="Times New Roman" w:hAnsi="Times New Roman"/>
        </w:rPr>
        <w:t xml:space="preserve"> </w:t>
      </w:r>
      <w:r w:rsidR="00903345" w:rsidRPr="00903345">
        <w:rPr>
          <w:rFonts w:ascii="Times New Roman" w:hAnsi="Times New Roman"/>
        </w:rPr>
        <w:t>4.2. объекты торговли (торговые центры), торгово-развлекательные центры (комплексы), 4.4. магазины</w:t>
      </w:r>
      <w:r>
        <w:rPr>
          <w:rFonts w:ascii="Times New Roman" w:hAnsi="Times New Roman"/>
        </w:rPr>
        <w:t>.</w:t>
      </w:r>
    </w:p>
    <w:p w14:paraId="6A5BB17F" w14:textId="77777777" w:rsidR="00F1669F" w:rsidRPr="007100B6" w:rsidRDefault="00F1669F" w:rsidP="00F1669F">
      <w:pPr>
        <w:ind w:firstLine="708"/>
        <w:jc w:val="both"/>
        <w:rPr>
          <w:rFonts w:ascii="Times New Roman" w:hAnsi="Times New Roman"/>
        </w:rPr>
      </w:pPr>
      <w:r w:rsidRPr="007100B6">
        <w:rPr>
          <w:rFonts w:ascii="Times New Roman" w:hAnsi="Times New Roman"/>
        </w:rPr>
        <w:t xml:space="preserve">Срок действия договора </w:t>
      </w:r>
      <w:r>
        <w:rPr>
          <w:rFonts w:ascii="Times New Roman" w:hAnsi="Times New Roman"/>
        </w:rPr>
        <w:t>10</w:t>
      </w:r>
      <w:r w:rsidRPr="007100B6">
        <w:rPr>
          <w:rFonts w:ascii="Times New Roman" w:hAnsi="Times New Roman"/>
        </w:rPr>
        <w:t xml:space="preserve"> (</w:t>
      </w:r>
      <w:r>
        <w:rPr>
          <w:rFonts w:ascii="Times New Roman" w:hAnsi="Times New Roman"/>
        </w:rPr>
        <w:t>десять</w:t>
      </w:r>
      <w:r w:rsidRPr="007100B6">
        <w:rPr>
          <w:rFonts w:ascii="Times New Roman" w:hAnsi="Times New Roman"/>
        </w:rPr>
        <w:t xml:space="preserve">) лет </w:t>
      </w:r>
    </w:p>
    <w:p w14:paraId="5AB54D05" w14:textId="77777777" w:rsidR="00F1669F" w:rsidRPr="007100B6" w:rsidRDefault="00F1669F" w:rsidP="00F1669F">
      <w:pPr>
        <w:ind w:firstLine="708"/>
        <w:jc w:val="both"/>
        <w:rPr>
          <w:rFonts w:ascii="Times New Roman" w:hAnsi="Times New Roman"/>
        </w:rPr>
      </w:pPr>
      <w:r w:rsidRPr="00126EDA">
        <w:rPr>
          <w:rFonts w:ascii="Times New Roman" w:hAnsi="Times New Roman"/>
        </w:rPr>
        <w:t>Ограничения прав не зарегистрировано.</w:t>
      </w:r>
    </w:p>
    <w:p w14:paraId="7858AAA1" w14:textId="77777777" w:rsidR="00F1669F" w:rsidRPr="002E5E3D" w:rsidRDefault="00F1669F" w:rsidP="00F1669F">
      <w:pPr>
        <w:widowControl w:val="0"/>
        <w:autoSpaceDE w:val="0"/>
        <w:autoSpaceDN w:val="0"/>
        <w:adjustRightInd w:val="0"/>
        <w:jc w:val="both"/>
        <w:rPr>
          <w:rFonts w:ascii="Times New Roman" w:hAnsi="Times New Roman"/>
        </w:rPr>
      </w:pPr>
      <w:r w:rsidRPr="007100B6">
        <w:rPr>
          <w:rFonts w:ascii="Times New Roman" w:hAnsi="Times New Roman"/>
        </w:rPr>
        <w:tab/>
      </w:r>
      <w:r w:rsidRPr="00651C58">
        <w:rPr>
          <w:rFonts w:ascii="Times New Roman" w:hAnsi="Times New Roman"/>
        </w:rPr>
        <w:t xml:space="preserve">Осмотр земельного участка на местности осуществляется каждую пятницу с 10-00 до 12-00 </w:t>
      </w:r>
      <w:r w:rsidRPr="00651C58">
        <w:rPr>
          <w:rFonts w:ascii="Times New Roman" w:eastAsia="Times New Roman" w:hAnsi="Times New Roman"/>
        </w:rPr>
        <w:t>по предварительной записи по телефону +79780023534, с даты размещения извещения о проведении аукциона, но не позднее, чем за два рабочих дня до даты окончания срока подачи заявок на участие в аукционе</w:t>
      </w:r>
      <w:r w:rsidRPr="00651C58">
        <w:rPr>
          <w:rFonts w:ascii="Times New Roman" w:hAnsi="Times New Roman"/>
        </w:rPr>
        <w:t>.</w:t>
      </w:r>
    </w:p>
    <w:p w14:paraId="7C96DF51" w14:textId="77777777" w:rsidR="00F1669F" w:rsidRPr="007100B6" w:rsidRDefault="00F1669F" w:rsidP="00F1669F">
      <w:pPr>
        <w:ind w:firstLine="708"/>
        <w:jc w:val="both"/>
        <w:rPr>
          <w:rFonts w:ascii="Times New Roman" w:hAnsi="Times New Roman"/>
        </w:rPr>
      </w:pPr>
      <w:r w:rsidRPr="007100B6">
        <w:rPr>
          <w:rFonts w:ascii="Times New Roman" w:hAnsi="Times New Roman"/>
        </w:rPr>
        <w:t>Аукцион состоится на электронной торговой площадке «</w:t>
      </w:r>
      <w:proofErr w:type="spellStart"/>
      <w:r w:rsidRPr="007100B6">
        <w:rPr>
          <w:rFonts w:ascii="Times New Roman" w:hAnsi="Times New Roman"/>
        </w:rPr>
        <w:t>Фритрейд</w:t>
      </w:r>
      <w:proofErr w:type="spellEnd"/>
      <w:r w:rsidRPr="007100B6">
        <w:rPr>
          <w:rFonts w:ascii="Times New Roman" w:hAnsi="Times New Roman"/>
        </w:rPr>
        <w:t xml:space="preserve">» по адресу </w:t>
      </w:r>
      <w:hyperlink r:id="rId16" w:history="1">
        <w:r w:rsidRPr="007100B6">
          <w:rPr>
            <w:rStyle w:val="a5"/>
            <w:rFonts w:ascii="Times New Roman" w:hAnsi="Times New Roman"/>
            <w:lang w:val="en-US"/>
          </w:rPr>
          <w:t>https</w:t>
        </w:r>
        <w:r w:rsidRPr="007100B6">
          <w:rPr>
            <w:rStyle w:val="a5"/>
            <w:rFonts w:ascii="Times New Roman" w:hAnsi="Times New Roman"/>
          </w:rPr>
          <w:t>://</w:t>
        </w:r>
        <w:proofErr w:type="spellStart"/>
        <w:r w:rsidRPr="007100B6">
          <w:rPr>
            <w:rStyle w:val="a5"/>
            <w:rFonts w:ascii="Times New Roman" w:hAnsi="Times New Roman"/>
            <w:lang w:val="en-US"/>
          </w:rPr>
          <w:t>freetrade</w:t>
        </w:r>
        <w:proofErr w:type="spellEnd"/>
        <w:r w:rsidRPr="007100B6">
          <w:rPr>
            <w:rStyle w:val="a5"/>
            <w:rFonts w:ascii="Times New Roman" w:hAnsi="Times New Roman"/>
          </w:rPr>
          <w:t>.</w:t>
        </w:r>
        <w:r w:rsidRPr="007100B6">
          <w:rPr>
            <w:rStyle w:val="a5"/>
            <w:rFonts w:ascii="Times New Roman" w:hAnsi="Times New Roman"/>
            <w:lang w:val="en-US"/>
          </w:rPr>
          <w:t>expert</w:t>
        </w:r>
      </w:hyperlink>
      <w:r w:rsidRPr="007100B6">
        <w:rPr>
          <w:rStyle w:val="a5"/>
          <w:rFonts w:ascii="Times New Roman" w:hAnsi="Times New Roman"/>
        </w:rPr>
        <w:t xml:space="preserve">. </w:t>
      </w:r>
      <w:r w:rsidRPr="007100B6">
        <w:rPr>
          <w:rStyle w:val="a5"/>
          <w:rFonts w:ascii="Times New Roman" w:hAnsi="Times New Roman"/>
          <w:color w:val="auto"/>
          <w:u w:val="none"/>
        </w:rPr>
        <w:t>Аукцион проходит в соответствии с регламентом электронной торговой площадки.</w:t>
      </w:r>
    </w:p>
    <w:p w14:paraId="430217F1" w14:textId="77777777" w:rsidR="00F1669F" w:rsidRPr="007100B6" w:rsidRDefault="00F1669F" w:rsidP="00F1669F">
      <w:pPr>
        <w:ind w:firstLine="708"/>
        <w:jc w:val="both"/>
        <w:rPr>
          <w:rFonts w:ascii="Times New Roman" w:hAnsi="Times New Roman"/>
        </w:rPr>
      </w:pPr>
      <w:r w:rsidRPr="007100B6">
        <w:rPr>
          <w:rFonts w:ascii="Times New Roman" w:hAnsi="Times New Roman"/>
        </w:rPr>
        <w:lastRenderedPageBreak/>
        <w:t>Дата начала подачи заявок: «</w:t>
      </w:r>
      <w:r>
        <w:rPr>
          <w:rFonts w:ascii="Times New Roman" w:hAnsi="Times New Roman"/>
        </w:rPr>
        <w:t>10</w:t>
      </w:r>
      <w:r w:rsidRPr="007100B6">
        <w:rPr>
          <w:rFonts w:ascii="Times New Roman" w:hAnsi="Times New Roman"/>
        </w:rPr>
        <w:t xml:space="preserve">» </w:t>
      </w:r>
      <w:r>
        <w:rPr>
          <w:rFonts w:ascii="Times New Roman" w:hAnsi="Times New Roman"/>
        </w:rPr>
        <w:t>июня</w:t>
      </w:r>
      <w:r w:rsidRPr="007100B6">
        <w:rPr>
          <w:rFonts w:ascii="Times New Roman" w:hAnsi="Times New Roman"/>
        </w:rPr>
        <w:t xml:space="preserve"> 2020 года с 1</w:t>
      </w:r>
      <w:r>
        <w:rPr>
          <w:rFonts w:ascii="Times New Roman" w:hAnsi="Times New Roman"/>
        </w:rPr>
        <w:t>0</w:t>
      </w:r>
      <w:r w:rsidRPr="007100B6">
        <w:rPr>
          <w:rFonts w:ascii="Times New Roman" w:hAnsi="Times New Roman"/>
        </w:rPr>
        <w:t>.00</w:t>
      </w:r>
    </w:p>
    <w:p w14:paraId="425D5995" w14:textId="3586763A" w:rsidR="00F1669F" w:rsidRPr="007100B6" w:rsidRDefault="00F1669F" w:rsidP="00F1669F">
      <w:pPr>
        <w:ind w:firstLine="708"/>
        <w:jc w:val="both"/>
        <w:rPr>
          <w:rFonts w:ascii="Times New Roman" w:hAnsi="Times New Roman"/>
        </w:rPr>
      </w:pPr>
      <w:r w:rsidRPr="007100B6">
        <w:rPr>
          <w:rFonts w:ascii="Times New Roman" w:hAnsi="Times New Roman"/>
        </w:rPr>
        <w:t>Дата и время окончания подачи заявок: «</w:t>
      </w:r>
      <w:r>
        <w:rPr>
          <w:rFonts w:ascii="Times New Roman" w:hAnsi="Times New Roman"/>
        </w:rPr>
        <w:t>06</w:t>
      </w:r>
      <w:r w:rsidRPr="007100B6">
        <w:rPr>
          <w:rFonts w:ascii="Times New Roman" w:hAnsi="Times New Roman"/>
        </w:rPr>
        <w:t>»</w:t>
      </w:r>
      <w:r>
        <w:rPr>
          <w:rFonts w:ascii="Times New Roman" w:hAnsi="Times New Roman"/>
        </w:rPr>
        <w:t xml:space="preserve"> июля</w:t>
      </w:r>
      <w:r w:rsidRPr="007100B6">
        <w:rPr>
          <w:rFonts w:ascii="Times New Roman" w:hAnsi="Times New Roman"/>
        </w:rPr>
        <w:t xml:space="preserve"> 2020 года в </w:t>
      </w:r>
      <w:r>
        <w:rPr>
          <w:rFonts w:ascii="Times New Roman" w:hAnsi="Times New Roman"/>
        </w:rPr>
        <w:t>0</w:t>
      </w:r>
      <w:r w:rsidR="00CC7BEF">
        <w:rPr>
          <w:rFonts w:ascii="Times New Roman" w:hAnsi="Times New Roman"/>
        </w:rPr>
        <w:t>9</w:t>
      </w:r>
      <w:r w:rsidRPr="007100B6">
        <w:rPr>
          <w:rFonts w:ascii="Times New Roman" w:hAnsi="Times New Roman"/>
        </w:rPr>
        <w:t xml:space="preserve"> час. </w:t>
      </w:r>
      <w:r w:rsidR="00CC7BEF">
        <w:rPr>
          <w:rFonts w:ascii="Times New Roman" w:hAnsi="Times New Roman"/>
        </w:rPr>
        <w:t>1</w:t>
      </w:r>
      <w:r w:rsidRPr="007100B6">
        <w:rPr>
          <w:rFonts w:ascii="Times New Roman" w:hAnsi="Times New Roman"/>
        </w:rPr>
        <w:t xml:space="preserve">0 мин. </w:t>
      </w:r>
    </w:p>
    <w:p w14:paraId="12428B96" w14:textId="77777777" w:rsidR="00F1669F" w:rsidRPr="007100B6" w:rsidRDefault="00F1669F" w:rsidP="00F1669F">
      <w:pPr>
        <w:suppressAutoHyphens/>
        <w:ind w:firstLine="708"/>
        <w:jc w:val="both"/>
        <w:rPr>
          <w:rFonts w:ascii="Times New Roman" w:hAnsi="Times New Roman"/>
        </w:rPr>
      </w:pPr>
      <w:r w:rsidRPr="007100B6">
        <w:rPr>
          <w:rFonts w:ascii="Times New Roman" w:hAnsi="Times New Roman"/>
        </w:rPr>
        <w:t>Место, дата и время подведения итогов приема заявок (</w:t>
      </w:r>
      <w:r w:rsidRPr="007100B6">
        <w:rPr>
          <w:rFonts w:ascii="Times New Roman" w:hAnsi="Times New Roman"/>
          <w:color w:val="000000"/>
        </w:rPr>
        <w:t>признание претендентов участниками аукциона</w:t>
      </w:r>
      <w:r w:rsidRPr="007100B6">
        <w:rPr>
          <w:rFonts w:ascii="Times New Roman" w:hAnsi="Times New Roman"/>
        </w:rPr>
        <w:t xml:space="preserve">) </w:t>
      </w:r>
      <w:r w:rsidRPr="007100B6">
        <w:rPr>
          <w:rFonts w:ascii="Times New Roman" w:hAnsi="Times New Roman"/>
          <w:i/>
        </w:rPr>
        <w:t>«</w:t>
      </w:r>
      <w:r>
        <w:rPr>
          <w:rFonts w:ascii="Times New Roman" w:hAnsi="Times New Roman"/>
          <w:i/>
        </w:rPr>
        <w:t>07</w:t>
      </w:r>
      <w:r w:rsidRPr="007100B6">
        <w:rPr>
          <w:rFonts w:ascii="Times New Roman" w:hAnsi="Times New Roman"/>
          <w:i/>
        </w:rPr>
        <w:t xml:space="preserve">» </w:t>
      </w:r>
      <w:r>
        <w:rPr>
          <w:rFonts w:ascii="Times New Roman" w:hAnsi="Times New Roman"/>
          <w:i/>
        </w:rPr>
        <w:t>июля</w:t>
      </w:r>
      <w:r w:rsidRPr="007100B6">
        <w:rPr>
          <w:rFonts w:ascii="Times New Roman" w:hAnsi="Times New Roman"/>
          <w:i/>
        </w:rPr>
        <w:t xml:space="preserve"> 2020 года в 14 час 00 мин </w:t>
      </w:r>
      <w:r w:rsidRPr="007100B6">
        <w:rPr>
          <w:rFonts w:ascii="Times New Roman" w:hAnsi="Times New Roman"/>
        </w:rPr>
        <w:t xml:space="preserve">в сети интернет по адресу – </w:t>
      </w:r>
      <w:hyperlink r:id="rId17" w:history="1">
        <w:r w:rsidRPr="007100B6">
          <w:rPr>
            <w:rStyle w:val="a5"/>
            <w:rFonts w:ascii="Times New Roman" w:hAnsi="Times New Roman"/>
            <w:lang w:val="en-US"/>
          </w:rPr>
          <w:t>https</w:t>
        </w:r>
        <w:r w:rsidRPr="007100B6">
          <w:rPr>
            <w:rStyle w:val="a5"/>
            <w:rFonts w:ascii="Times New Roman" w:hAnsi="Times New Roman"/>
          </w:rPr>
          <w:t>://</w:t>
        </w:r>
        <w:proofErr w:type="spellStart"/>
        <w:r w:rsidRPr="007100B6">
          <w:rPr>
            <w:rStyle w:val="a5"/>
            <w:rFonts w:ascii="Times New Roman" w:hAnsi="Times New Roman"/>
            <w:lang w:val="en-US"/>
          </w:rPr>
          <w:t>freetrade</w:t>
        </w:r>
        <w:proofErr w:type="spellEnd"/>
        <w:r w:rsidRPr="007100B6">
          <w:rPr>
            <w:rStyle w:val="a5"/>
            <w:rFonts w:ascii="Times New Roman" w:hAnsi="Times New Roman"/>
          </w:rPr>
          <w:t>.</w:t>
        </w:r>
        <w:r w:rsidRPr="007100B6">
          <w:rPr>
            <w:rStyle w:val="a5"/>
            <w:rFonts w:ascii="Times New Roman" w:hAnsi="Times New Roman"/>
            <w:lang w:val="en-US"/>
          </w:rPr>
          <w:t>expert</w:t>
        </w:r>
      </w:hyperlink>
      <w:r w:rsidRPr="007100B6">
        <w:rPr>
          <w:rFonts w:ascii="Times New Roman" w:hAnsi="Times New Roman"/>
        </w:rPr>
        <w:t xml:space="preserve"> (Электронная торговая площадка «</w:t>
      </w:r>
      <w:proofErr w:type="spellStart"/>
      <w:r w:rsidRPr="007100B6">
        <w:rPr>
          <w:rFonts w:ascii="Times New Roman" w:hAnsi="Times New Roman"/>
        </w:rPr>
        <w:t>Фритрейд</w:t>
      </w:r>
      <w:proofErr w:type="spellEnd"/>
      <w:r w:rsidRPr="007100B6">
        <w:rPr>
          <w:rFonts w:ascii="Times New Roman" w:hAnsi="Times New Roman"/>
        </w:rPr>
        <w:t>»)</w:t>
      </w:r>
    </w:p>
    <w:p w14:paraId="1DF1C6E5" w14:textId="69543F6A" w:rsidR="00F1669F" w:rsidRPr="007100B6" w:rsidRDefault="00F1669F" w:rsidP="00F1669F">
      <w:pPr>
        <w:ind w:firstLine="708"/>
        <w:jc w:val="both"/>
        <w:rPr>
          <w:rFonts w:ascii="Times New Roman" w:hAnsi="Times New Roman"/>
        </w:rPr>
      </w:pPr>
      <w:r w:rsidRPr="007100B6">
        <w:rPr>
          <w:rFonts w:ascii="Times New Roman" w:hAnsi="Times New Roman"/>
        </w:rPr>
        <w:t xml:space="preserve">Дата проведения аукциона: </w:t>
      </w:r>
      <w:r w:rsidR="003E2875">
        <w:rPr>
          <w:rFonts w:ascii="Times New Roman" w:hAnsi="Times New Roman"/>
        </w:rPr>
        <w:t>10</w:t>
      </w:r>
      <w:r w:rsidRPr="007100B6">
        <w:rPr>
          <w:rFonts w:ascii="Times New Roman" w:hAnsi="Times New Roman"/>
        </w:rPr>
        <w:t xml:space="preserve"> ию</w:t>
      </w:r>
      <w:r>
        <w:rPr>
          <w:rFonts w:ascii="Times New Roman" w:hAnsi="Times New Roman"/>
        </w:rPr>
        <w:t>л</w:t>
      </w:r>
      <w:r w:rsidRPr="007100B6">
        <w:rPr>
          <w:rFonts w:ascii="Times New Roman" w:hAnsi="Times New Roman"/>
        </w:rPr>
        <w:t>я 2020 года с 11-</w:t>
      </w:r>
      <w:r>
        <w:rPr>
          <w:rFonts w:ascii="Times New Roman" w:hAnsi="Times New Roman"/>
        </w:rPr>
        <w:t>00</w:t>
      </w:r>
    </w:p>
    <w:p w14:paraId="5F680B04" w14:textId="77777777" w:rsidR="00F1669F" w:rsidRPr="007100B6" w:rsidRDefault="00F1669F" w:rsidP="00F1669F">
      <w:pPr>
        <w:widowControl w:val="0"/>
        <w:autoSpaceDE w:val="0"/>
        <w:autoSpaceDN w:val="0"/>
        <w:adjustRightInd w:val="0"/>
        <w:jc w:val="both"/>
        <w:rPr>
          <w:rFonts w:ascii="Times New Roman" w:hAnsi="Times New Roman"/>
        </w:rPr>
      </w:pPr>
    </w:p>
    <w:p w14:paraId="357B91C3" w14:textId="77777777" w:rsidR="00F1669F" w:rsidRPr="007100B6" w:rsidRDefault="00F1669F" w:rsidP="00F1669F">
      <w:pPr>
        <w:rPr>
          <w:rFonts w:ascii="Times New Roman" w:hAnsi="Times New Roman"/>
          <w:lang w:eastAsia="ru-RU"/>
        </w:rPr>
      </w:pPr>
      <w:r w:rsidRPr="007100B6">
        <w:rPr>
          <w:rFonts w:ascii="Times New Roman" w:hAnsi="Times New Roman"/>
          <w:lang w:eastAsia="ru-RU"/>
        </w:rPr>
        <w:t>Параметры застройки:</w:t>
      </w:r>
    </w:p>
    <w:p w14:paraId="522C9E0A" w14:textId="77777777" w:rsidR="00903345" w:rsidRPr="00903345" w:rsidRDefault="00903345" w:rsidP="00903345">
      <w:pPr>
        <w:pStyle w:val="ConsPlusNonformat"/>
        <w:rPr>
          <w:rFonts w:ascii="Times New Roman" w:hAnsi="Times New Roman" w:cs="Times New Roman"/>
          <w:sz w:val="22"/>
          <w:szCs w:val="22"/>
        </w:rPr>
      </w:pPr>
      <w:r w:rsidRPr="00903345">
        <w:rPr>
          <w:rFonts w:ascii="Times New Roman" w:hAnsi="Times New Roman" w:cs="Times New Roman"/>
          <w:sz w:val="22"/>
          <w:szCs w:val="22"/>
        </w:rPr>
        <w:t>территориальная зона О-1 – зона делового, общественного и коммерческого назначения;</w:t>
      </w:r>
    </w:p>
    <w:p w14:paraId="14B7CC5D" w14:textId="77777777" w:rsidR="00903345" w:rsidRPr="00903345" w:rsidRDefault="00903345" w:rsidP="00903345">
      <w:pPr>
        <w:pStyle w:val="ConsPlusNonformat"/>
        <w:rPr>
          <w:rFonts w:ascii="Times New Roman" w:hAnsi="Times New Roman" w:cs="Times New Roman"/>
          <w:sz w:val="22"/>
          <w:szCs w:val="22"/>
        </w:rPr>
      </w:pPr>
      <w:r w:rsidRPr="00903345">
        <w:rPr>
          <w:rFonts w:ascii="Times New Roman" w:hAnsi="Times New Roman" w:cs="Times New Roman"/>
          <w:sz w:val="22"/>
          <w:szCs w:val="22"/>
        </w:rPr>
        <w:t>4.2. объекты торговли (торговые центры), торгово-развлекательные центры (комплексы):</w:t>
      </w:r>
    </w:p>
    <w:p w14:paraId="6A27C062" w14:textId="77777777" w:rsidR="00903345" w:rsidRPr="00903345" w:rsidRDefault="00903345" w:rsidP="00903345">
      <w:pPr>
        <w:pStyle w:val="ConsPlusNonformat"/>
        <w:rPr>
          <w:rFonts w:ascii="Times New Roman" w:hAnsi="Times New Roman" w:cs="Times New Roman"/>
          <w:sz w:val="22"/>
          <w:szCs w:val="22"/>
        </w:rPr>
      </w:pPr>
      <w:r w:rsidRPr="00903345">
        <w:rPr>
          <w:rFonts w:ascii="Times New Roman" w:hAnsi="Times New Roman" w:cs="Times New Roman"/>
          <w:color w:val="000000"/>
          <w:sz w:val="22"/>
          <w:szCs w:val="22"/>
        </w:rPr>
        <w:t>предельные размеры земельных участков и параметры разрешённого строительства, реконструкции объектов капитального строительства:</w:t>
      </w:r>
    </w:p>
    <w:p w14:paraId="120C5D13" w14:textId="77777777" w:rsidR="00903345" w:rsidRPr="00903345" w:rsidRDefault="00903345" w:rsidP="00903345">
      <w:pPr>
        <w:pStyle w:val="ConsPlusNonformat"/>
        <w:rPr>
          <w:rFonts w:ascii="Times New Roman" w:hAnsi="Times New Roman" w:cs="Times New Roman"/>
          <w:color w:val="000000"/>
          <w:sz w:val="22"/>
          <w:szCs w:val="22"/>
        </w:rPr>
      </w:pPr>
      <w:r w:rsidRPr="00903345">
        <w:rPr>
          <w:rFonts w:ascii="Times New Roman" w:hAnsi="Times New Roman" w:cs="Times New Roman"/>
          <w:color w:val="000000"/>
          <w:sz w:val="22"/>
          <w:szCs w:val="22"/>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 </w:t>
      </w:r>
    </w:p>
    <w:p w14:paraId="7F5B63D6" w14:textId="77777777" w:rsidR="00903345" w:rsidRPr="00903345" w:rsidRDefault="00903345" w:rsidP="00903345">
      <w:pPr>
        <w:pStyle w:val="ConsPlusNonformat"/>
        <w:rPr>
          <w:rFonts w:ascii="Times New Roman" w:hAnsi="Times New Roman" w:cs="Times New Roman"/>
          <w:color w:val="000000"/>
          <w:sz w:val="22"/>
          <w:szCs w:val="22"/>
        </w:rPr>
      </w:pPr>
      <w:r w:rsidRPr="00903345">
        <w:rPr>
          <w:rFonts w:ascii="Times New Roman" w:hAnsi="Times New Roman" w:cs="Times New Roman"/>
          <w:color w:val="000000"/>
          <w:sz w:val="22"/>
          <w:szCs w:val="22"/>
        </w:rPr>
        <w:t>- размещение гаражей и (или) стоянок для автомобилей сотрудников и посетителей торгового центра.</w:t>
      </w:r>
    </w:p>
    <w:p w14:paraId="701202F3" w14:textId="77777777" w:rsidR="00903345" w:rsidRPr="00903345" w:rsidRDefault="00903345" w:rsidP="00903345">
      <w:pPr>
        <w:pStyle w:val="ConsPlusNonformat"/>
        <w:rPr>
          <w:rFonts w:ascii="Times New Roman" w:hAnsi="Times New Roman" w:cs="Times New Roman"/>
          <w:color w:val="000000"/>
          <w:sz w:val="22"/>
          <w:szCs w:val="22"/>
        </w:rPr>
      </w:pPr>
      <w:r w:rsidRPr="00903345">
        <w:rPr>
          <w:rFonts w:ascii="Times New Roman" w:hAnsi="Times New Roman" w:cs="Times New Roman"/>
          <w:color w:val="000000"/>
          <w:sz w:val="22"/>
          <w:szCs w:val="22"/>
        </w:rPr>
        <w:t>Минимальный размер земельного участка – не подлежит установлению.</w:t>
      </w:r>
    </w:p>
    <w:p w14:paraId="7E080801" w14:textId="77777777" w:rsidR="00903345" w:rsidRPr="00903345" w:rsidRDefault="00903345" w:rsidP="00903345">
      <w:pPr>
        <w:pStyle w:val="ConsPlusNonformat"/>
        <w:rPr>
          <w:rFonts w:ascii="Times New Roman" w:hAnsi="Times New Roman" w:cs="Times New Roman"/>
          <w:color w:val="000000"/>
          <w:sz w:val="22"/>
          <w:szCs w:val="22"/>
        </w:rPr>
      </w:pPr>
      <w:r w:rsidRPr="00903345">
        <w:rPr>
          <w:rFonts w:ascii="Times New Roman" w:hAnsi="Times New Roman" w:cs="Times New Roman"/>
          <w:color w:val="000000"/>
          <w:sz w:val="22"/>
          <w:szCs w:val="22"/>
        </w:rPr>
        <w:t>Максимальный размер земельного участка – не подлежит установлению.</w:t>
      </w:r>
    </w:p>
    <w:p w14:paraId="15280594" w14:textId="77777777" w:rsidR="00903345" w:rsidRPr="00903345" w:rsidRDefault="00903345" w:rsidP="00903345">
      <w:pPr>
        <w:pStyle w:val="ConsPlusNonformat"/>
        <w:rPr>
          <w:rFonts w:ascii="Times New Roman" w:hAnsi="Times New Roman" w:cs="Times New Roman"/>
          <w:color w:val="000000"/>
          <w:sz w:val="22"/>
          <w:szCs w:val="22"/>
        </w:rPr>
      </w:pPr>
      <w:r w:rsidRPr="00903345">
        <w:rPr>
          <w:rFonts w:ascii="Times New Roman" w:hAnsi="Times New Roman" w:cs="Times New Roman"/>
          <w:color w:val="000000"/>
          <w:sz w:val="22"/>
          <w:szCs w:val="22"/>
        </w:rPr>
        <w:t xml:space="preserve">Минимальный отступ от красной линии улиц до зданий, строений, сооружений при осуществлении строительства – не менее 10 м; от красной линии проездов – не менее 5 м. </w:t>
      </w:r>
    </w:p>
    <w:p w14:paraId="3B6AB1F1" w14:textId="77777777" w:rsidR="00903345" w:rsidRPr="00903345" w:rsidRDefault="00903345" w:rsidP="00903345">
      <w:pPr>
        <w:pStyle w:val="ConsPlusNonformat"/>
        <w:rPr>
          <w:rFonts w:ascii="Times New Roman" w:hAnsi="Times New Roman" w:cs="Times New Roman"/>
          <w:color w:val="000000"/>
          <w:sz w:val="22"/>
          <w:szCs w:val="22"/>
        </w:rPr>
      </w:pPr>
      <w:r w:rsidRPr="00903345">
        <w:rPr>
          <w:rFonts w:ascii="Times New Roman" w:hAnsi="Times New Roman" w:cs="Times New Roman"/>
          <w:color w:val="000000"/>
          <w:sz w:val="22"/>
          <w:szCs w:val="22"/>
        </w:rPr>
        <w:t xml:space="preserve">В отдельных случаях в условиях сложившейся застройки допускается размещение по красной линии улиц. </w:t>
      </w:r>
    </w:p>
    <w:p w14:paraId="073946B7" w14:textId="77777777" w:rsidR="00903345" w:rsidRPr="00903345" w:rsidRDefault="00903345" w:rsidP="00903345">
      <w:pPr>
        <w:pStyle w:val="ConsPlusNonformat"/>
        <w:rPr>
          <w:rFonts w:ascii="Times New Roman" w:hAnsi="Times New Roman" w:cs="Times New Roman"/>
          <w:color w:val="000000"/>
          <w:sz w:val="22"/>
          <w:szCs w:val="22"/>
        </w:rPr>
      </w:pPr>
      <w:r w:rsidRPr="00903345">
        <w:rPr>
          <w:rFonts w:ascii="Times New Roman" w:hAnsi="Times New Roman" w:cs="Times New Roman"/>
          <w:color w:val="000000"/>
          <w:sz w:val="22"/>
          <w:szCs w:val="22"/>
        </w:rPr>
        <w:t>Максимальное количество этажей – 5.</w:t>
      </w:r>
    </w:p>
    <w:p w14:paraId="3B5A9DFE" w14:textId="77777777" w:rsidR="00903345" w:rsidRPr="00903345" w:rsidRDefault="00903345" w:rsidP="00903345">
      <w:pPr>
        <w:pStyle w:val="ConsPlusNonformat"/>
        <w:rPr>
          <w:rFonts w:ascii="Times New Roman" w:hAnsi="Times New Roman" w:cs="Times New Roman"/>
          <w:color w:val="000000"/>
          <w:sz w:val="22"/>
          <w:szCs w:val="22"/>
        </w:rPr>
      </w:pPr>
      <w:r w:rsidRPr="00903345">
        <w:rPr>
          <w:rFonts w:ascii="Times New Roman" w:hAnsi="Times New Roman" w:cs="Times New Roman"/>
          <w:color w:val="000000"/>
          <w:sz w:val="22"/>
          <w:szCs w:val="22"/>
        </w:rPr>
        <w:t xml:space="preserve">Параметры застройки: </w:t>
      </w:r>
    </w:p>
    <w:p w14:paraId="1E6BE601" w14:textId="77777777" w:rsidR="00903345" w:rsidRPr="00903345" w:rsidRDefault="00903345" w:rsidP="00163C94">
      <w:pPr>
        <w:pStyle w:val="ConsPlusNonformat"/>
        <w:widowControl/>
        <w:suppressAutoHyphens w:val="0"/>
        <w:autoSpaceDN w:val="0"/>
        <w:adjustRightInd w:val="0"/>
        <w:rPr>
          <w:rFonts w:ascii="Times New Roman" w:hAnsi="Times New Roman" w:cs="Times New Roman"/>
          <w:color w:val="000000"/>
          <w:sz w:val="22"/>
          <w:szCs w:val="22"/>
        </w:rPr>
      </w:pPr>
      <w:r w:rsidRPr="00903345">
        <w:rPr>
          <w:rFonts w:ascii="Times New Roman" w:hAnsi="Times New Roman" w:cs="Times New Roman"/>
          <w:color w:val="000000"/>
          <w:sz w:val="22"/>
          <w:szCs w:val="22"/>
        </w:rPr>
        <w:t>Максимальный коэффициент застройки земельного участка (</w:t>
      </w:r>
      <w:proofErr w:type="spellStart"/>
      <w:r w:rsidRPr="00903345">
        <w:rPr>
          <w:rFonts w:ascii="Times New Roman" w:hAnsi="Times New Roman" w:cs="Times New Roman"/>
          <w:color w:val="000000"/>
          <w:sz w:val="22"/>
          <w:szCs w:val="22"/>
        </w:rPr>
        <w:t>Кз</w:t>
      </w:r>
      <w:proofErr w:type="spellEnd"/>
      <w:r w:rsidRPr="00903345">
        <w:rPr>
          <w:rFonts w:ascii="Times New Roman" w:hAnsi="Times New Roman" w:cs="Times New Roman"/>
          <w:color w:val="000000"/>
          <w:sz w:val="22"/>
          <w:szCs w:val="22"/>
        </w:rPr>
        <w:t xml:space="preserve">) – 0,8 </w:t>
      </w:r>
    </w:p>
    <w:p w14:paraId="2C6367D7" w14:textId="77777777" w:rsidR="00903345" w:rsidRPr="00903345" w:rsidRDefault="00903345" w:rsidP="00163C94">
      <w:pPr>
        <w:pStyle w:val="ConsPlusNonformat"/>
        <w:widowControl/>
        <w:suppressAutoHyphens w:val="0"/>
        <w:autoSpaceDN w:val="0"/>
        <w:adjustRightInd w:val="0"/>
        <w:rPr>
          <w:rFonts w:ascii="Times New Roman" w:hAnsi="Times New Roman" w:cs="Times New Roman"/>
          <w:sz w:val="22"/>
          <w:szCs w:val="22"/>
        </w:rPr>
      </w:pPr>
      <w:r w:rsidRPr="00903345">
        <w:rPr>
          <w:rFonts w:ascii="Times New Roman" w:hAnsi="Times New Roman" w:cs="Times New Roman"/>
          <w:color w:val="000000"/>
          <w:sz w:val="22"/>
          <w:szCs w:val="22"/>
        </w:rPr>
        <w:t>Максимальный коэффициент плотности застройки земельного участка (</w:t>
      </w:r>
      <w:proofErr w:type="spellStart"/>
      <w:r w:rsidRPr="00903345">
        <w:rPr>
          <w:rFonts w:ascii="Times New Roman" w:hAnsi="Times New Roman" w:cs="Times New Roman"/>
          <w:color w:val="000000"/>
          <w:sz w:val="22"/>
          <w:szCs w:val="22"/>
        </w:rPr>
        <w:t>Кпз</w:t>
      </w:r>
      <w:proofErr w:type="spellEnd"/>
      <w:r w:rsidRPr="00903345">
        <w:rPr>
          <w:rFonts w:ascii="Times New Roman" w:hAnsi="Times New Roman" w:cs="Times New Roman"/>
          <w:color w:val="000000"/>
          <w:sz w:val="22"/>
          <w:szCs w:val="22"/>
        </w:rPr>
        <w:t>) – 2,4</w:t>
      </w:r>
    </w:p>
    <w:p w14:paraId="7C9374C6" w14:textId="77777777" w:rsidR="00903345" w:rsidRPr="00903345" w:rsidRDefault="00903345" w:rsidP="00903345">
      <w:pPr>
        <w:pStyle w:val="ConsPlusNonformat"/>
        <w:rPr>
          <w:rFonts w:ascii="Times New Roman" w:hAnsi="Times New Roman" w:cs="Times New Roman"/>
          <w:sz w:val="22"/>
          <w:szCs w:val="22"/>
        </w:rPr>
      </w:pPr>
      <w:r w:rsidRPr="00903345">
        <w:rPr>
          <w:rFonts w:ascii="Times New Roman" w:hAnsi="Times New Roman" w:cs="Times New Roman"/>
          <w:color w:val="000000"/>
          <w:sz w:val="22"/>
          <w:szCs w:val="22"/>
        </w:rPr>
        <w:t>4.4. магазины</w:t>
      </w:r>
    </w:p>
    <w:p w14:paraId="3FF3CFAF" w14:textId="77777777" w:rsidR="00903345" w:rsidRPr="00903345" w:rsidRDefault="00903345" w:rsidP="00903345">
      <w:pPr>
        <w:jc w:val="left"/>
        <w:rPr>
          <w:rFonts w:ascii="Times New Roman" w:hAnsi="Times New Roman"/>
          <w:lang w:eastAsia="ru-RU"/>
        </w:rPr>
      </w:pPr>
      <w:r w:rsidRPr="00903345">
        <w:rPr>
          <w:rFonts w:ascii="Times New Roman" w:hAnsi="Times New Roman"/>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p w14:paraId="07733AE1" w14:textId="77777777" w:rsidR="00903345" w:rsidRPr="00903345" w:rsidRDefault="00903345" w:rsidP="00903345">
      <w:pPr>
        <w:jc w:val="left"/>
        <w:rPr>
          <w:rFonts w:ascii="Times New Roman" w:hAnsi="Times New Roman"/>
          <w:lang w:eastAsia="ru-RU"/>
        </w:rPr>
      </w:pPr>
      <w:r w:rsidRPr="00903345">
        <w:rPr>
          <w:rFonts w:ascii="Times New Roman" w:hAnsi="Times New Roman"/>
          <w:lang w:eastAsia="ru-RU"/>
        </w:rPr>
        <w:t>Минимальный размер земельных участков:</w:t>
      </w:r>
    </w:p>
    <w:p w14:paraId="6AA67618" w14:textId="77777777" w:rsidR="00903345" w:rsidRPr="00903345" w:rsidRDefault="00903345" w:rsidP="00903345">
      <w:pPr>
        <w:jc w:val="left"/>
        <w:rPr>
          <w:rFonts w:ascii="Times New Roman" w:hAnsi="Times New Roman"/>
        </w:rPr>
      </w:pPr>
      <w:r w:rsidRPr="00903345">
        <w:rPr>
          <w:rFonts w:ascii="Times New Roman" w:hAnsi="Times New Roman"/>
        </w:rPr>
        <w:t xml:space="preserve">Для магазинов: до 250 </w:t>
      </w:r>
      <w:proofErr w:type="spellStart"/>
      <w:r w:rsidRPr="00903345">
        <w:rPr>
          <w:rFonts w:ascii="Times New Roman" w:hAnsi="Times New Roman"/>
        </w:rPr>
        <w:t>кв.м</w:t>
      </w:r>
      <w:proofErr w:type="spellEnd"/>
      <w:r w:rsidRPr="00903345">
        <w:rPr>
          <w:rFonts w:ascii="Times New Roman" w:hAnsi="Times New Roman"/>
        </w:rPr>
        <w:t xml:space="preserve"> торговой площади – 0,08 га на 100 </w:t>
      </w:r>
      <w:proofErr w:type="spellStart"/>
      <w:r w:rsidRPr="00903345">
        <w:rPr>
          <w:rFonts w:ascii="Times New Roman" w:hAnsi="Times New Roman"/>
        </w:rPr>
        <w:t>кв.м</w:t>
      </w:r>
      <w:proofErr w:type="spellEnd"/>
      <w:r w:rsidRPr="00903345">
        <w:rPr>
          <w:rFonts w:ascii="Times New Roman" w:hAnsi="Times New Roman"/>
        </w:rPr>
        <w:t>. торговой площади;</w:t>
      </w:r>
    </w:p>
    <w:p w14:paraId="0F0D64F1" w14:textId="77777777" w:rsidR="00903345" w:rsidRPr="00903345" w:rsidRDefault="00903345" w:rsidP="00903345">
      <w:pPr>
        <w:jc w:val="left"/>
        <w:rPr>
          <w:rFonts w:ascii="Times New Roman" w:hAnsi="Times New Roman"/>
        </w:rPr>
      </w:pPr>
      <w:r w:rsidRPr="00903345">
        <w:rPr>
          <w:rFonts w:ascii="Times New Roman" w:hAnsi="Times New Roman"/>
        </w:rPr>
        <w:t xml:space="preserve">свыше 250 до 650 </w:t>
      </w:r>
      <w:proofErr w:type="spellStart"/>
      <w:r w:rsidRPr="00903345">
        <w:rPr>
          <w:rFonts w:ascii="Times New Roman" w:hAnsi="Times New Roman"/>
        </w:rPr>
        <w:t>кв.м</w:t>
      </w:r>
      <w:proofErr w:type="spellEnd"/>
      <w:r w:rsidRPr="00903345">
        <w:rPr>
          <w:rFonts w:ascii="Times New Roman" w:hAnsi="Times New Roman"/>
        </w:rPr>
        <w:t xml:space="preserve">. торговой площади – 0,08 – 0,06 га на 100 </w:t>
      </w:r>
      <w:proofErr w:type="spellStart"/>
      <w:r w:rsidRPr="00903345">
        <w:rPr>
          <w:rFonts w:ascii="Times New Roman" w:hAnsi="Times New Roman"/>
        </w:rPr>
        <w:t>кв.м</w:t>
      </w:r>
      <w:proofErr w:type="spellEnd"/>
      <w:r w:rsidRPr="00903345">
        <w:rPr>
          <w:rFonts w:ascii="Times New Roman" w:hAnsi="Times New Roman"/>
        </w:rPr>
        <w:t>. торговой площади;</w:t>
      </w:r>
    </w:p>
    <w:p w14:paraId="0FE62C73" w14:textId="77777777" w:rsidR="00903345" w:rsidRPr="00903345" w:rsidRDefault="00903345" w:rsidP="00903345">
      <w:pPr>
        <w:jc w:val="left"/>
        <w:rPr>
          <w:rFonts w:ascii="Times New Roman" w:hAnsi="Times New Roman"/>
        </w:rPr>
      </w:pPr>
      <w:r w:rsidRPr="00903345">
        <w:rPr>
          <w:rFonts w:ascii="Times New Roman" w:hAnsi="Times New Roman"/>
        </w:rPr>
        <w:t xml:space="preserve">свыше 650 до 1500 – 0,06 – 0,04 га на 100 </w:t>
      </w:r>
      <w:proofErr w:type="spellStart"/>
      <w:r w:rsidRPr="00903345">
        <w:rPr>
          <w:rFonts w:ascii="Times New Roman" w:hAnsi="Times New Roman"/>
        </w:rPr>
        <w:t>кв.м</w:t>
      </w:r>
      <w:proofErr w:type="spellEnd"/>
      <w:r w:rsidRPr="00903345">
        <w:rPr>
          <w:rFonts w:ascii="Times New Roman" w:hAnsi="Times New Roman"/>
        </w:rPr>
        <w:t>. торговой площади;</w:t>
      </w:r>
    </w:p>
    <w:p w14:paraId="0C43E26A" w14:textId="77777777" w:rsidR="00903345" w:rsidRPr="00903345" w:rsidRDefault="00903345" w:rsidP="00903345">
      <w:pPr>
        <w:jc w:val="left"/>
        <w:rPr>
          <w:rFonts w:ascii="Times New Roman" w:hAnsi="Times New Roman"/>
        </w:rPr>
      </w:pPr>
      <w:r w:rsidRPr="00903345">
        <w:rPr>
          <w:rFonts w:ascii="Times New Roman" w:hAnsi="Times New Roman"/>
        </w:rPr>
        <w:t xml:space="preserve">свыше 1500 до 3500 – 0,04 – 0,02 на100 </w:t>
      </w:r>
      <w:proofErr w:type="spellStart"/>
      <w:r w:rsidRPr="00903345">
        <w:rPr>
          <w:rFonts w:ascii="Times New Roman" w:hAnsi="Times New Roman"/>
        </w:rPr>
        <w:t>кв.м</w:t>
      </w:r>
      <w:proofErr w:type="spellEnd"/>
      <w:r w:rsidRPr="00903345">
        <w:rPr>
          <w:rFonts w:ascii="Times New Roman" w:hAnsi="Times New Roman"/>
        </w:rPr>
        <w:t>. торговой площади;</w:t>
      </w:r>
    </w:p>
    <w:p w14:paraId="2351BD8C" w14:textId="77777777" w:rsidR="00903345" w:rsidRPr="00903345" w:rsidRDefault="00903345" w:rsidP="00903345">
      <w:pPr>
        <w:jc w:val="left"/>
        <w:rPr>
          <w:rFonts w:ascii="Times New Roman" w:hAnsi="Times New Roman"/>
        </w:rPr>
      </w:pPr>
      <w:r w:rsidRPr="00903345">
        <w:rPr>
          <w:rFonts w:ascii="Times New Roman" w:hAnsi="Times New Roman"/>
        </w:rPr>
        <w:t xml:space="preserve">свыше 3500 – 0,02 га на 100 </w:t>
      </w:r>
      <w:proofErr w:type="spellStart"/>
      <w:r w:rsidRPr="00903345">
        <w:rPr>
          <w:rFonts w:ascii="Times New Roman" w:hAnsi="Times New Roman"/>
        </w:rPr>
        <w:t>кв.м</w:t>
      </w:r>
      <w:proofErr w:type="spellEnd"/>
      <w:r w:rsidRPr="00903345">
        <w:rPr>
          <w:rFonts w:ascii="Times New Roman" w:hAnsi="Times New Roman"/>
        </w:rPr>
        <w:t>. торговой площади</w:t>
      </w:r>
    </w:p>
    <w:p w14:paraId="11E170D0" w14:textId="77777777" w:rsidR="00903345" w:rsidRPr="00903345" w:rsidRDefault="00903345" w:rsidP="00903345">
      <w:pPr>
        <w:jc w:val="left"/>
        <w:rPr>
          <w:rFonts w:ascii="Times New Roman" w:hAnsi="Times New Roman"/>
          <w:lang w:eastAsia="ru-RU"/>
        </w:rPr>
      </w:pPr>
      <w:r w:rsidRPr="00903345">
        <w:rPr>
          <w:rFonts w:ascii="Times New Roman" w:hAnsi="Times New Roman"/>
          <w:lang w:eastAsia="ru-RU"/>
        </w:rPr>
        <w:t>Максимальный размер земельных участков – не подлежит установлению;</w:t>
      </w:r>
    </w:p>
    <w:p w14:paraId="10B1A3F2" w14:textId="77777777" w:rsidR="00903345" w:rsidRPr="00903345" w:rsidRDefault="00903345" w:rsidP="00903345">
      <w:pPr>
        <w:jc w:val="left"/>
        <w:rPr>
          <w:rFonts w:ascii="Times New Roman" w:hAnsi="Times New Roman"/>
          <w:lang w:eastAsia="ru-RU"/>
        </w:rPr>
      </w:pPr>
      <w:r w:rsidRPr="00903345">
        <w:rPr>
          <w:rFonts w:ascii="Times New Roman" w:hAnsi="Times New Roman"/>
          <w:lang w:eastAsia="ru-RU"/>
        </w:rPr>
        <w:t>Минимальный отступ  от красной линии улиц до зданий, строений, сооружений при осуществлении строительства – не менее 10 м; от красной линии проездов – не менее 5 м. В отдельных случаях в условиях сложившейся застройки допускается размещение по красной линии улиц.</w:t>
      </w:r>
    </w:p>
    <w:p w14:paraId="09EB403A" w14:textId="77777777" w:rsidR="00903345" w:rsidRPr="00903345" w:rsidRDefault="00903345" w:rsidP="00903345">
      <w:pPr>
        <w:jc w:val="left"/>
        <w:rPr>
          <w:rFonts w:ascii="Times New Roman" w:hAnsi="Times New Roman"/>
          <w:lang w:eastAsia="ru-RU"/>
        </w:rPr>
      </w:pPr>
      <w:r w:rsidRPr="00903345">
        <w:rPr>
          <w:rFonts w:ascii="Times New Roman" w:hAnsi="Times New Roman"/>
          <w:lang w:eastAsia="ru-RU"/>
        </w:rPr>
        <w:t>Максимальное количество этажей –3;</w:t>
      </w:r>
    </w:p>
    <w:p w14:paraId="210BA539" w14:textId="77777777" w:rsidR="00903345" w:rsidRPr="00903345" w:rsidRDefault="00903345" w:rsidP="00903345">
      <w:pPr>
        <w:jc w:val="left"/>
        <w:rPr>
          <w:rFonts w:ascii="Times New Roman" w:hAnsi="Times New Roman"/>
          <w:lang w:eastAsia="ru-RU"/>
        </w:rPr>
      </w:pPr>
      <w:r w:rsidRPr="00903345">
        <w:rPr>
          <w:rFonts w:ascii="Times New Roman" w:hAnsi="Times New Roman"/>
          <w:lang w:eastAsia="ru-RU"/>
        </w:rPr>
        <w:t>Параметры застройки:</w:t>
      </w:r>
    </w:p>
    <w:p w14:paraId="56CE3F5E" w14:textId="77777777" w:rsidR="00903345" w:rsidRPr="00903345" w:rsidRDefault="00903345" w:rsidP="00903345">
      <w:pPr>
        <w:jc w:val="left"/>
        <w:rPr>
          <w:rFonts w:ascii="Times New Roman" w:hAnsi="Times New Roman"/>
          <w:lang w:eastAsia="ru-RU"/>
        </w:rPr>
      </w:pPr>
      <w:r w:rsidRPr="00903345">
        <w:rPr>
          <w:rFonts w:ascii="Times New Roman" w:hAnsi="Times New Roman"/>
          <w:lang w:eastAsia="ru-RU"/>
        </w:rPr>
        <w:t>Максимальный коэффициент застройки земельного участка (</w:t>
      </w:r>
      <w:proofErr w:type="spellStart"/>
      <w:r w:rsidRPr="00903345">
        <w:rPr>
          <w:rFonts w:ascii="Times New Roman" w:hAnsi="Times New Roman"/>
          <w:lang w:eastAsia="ru-RU"/>
        </w:rPr>
        <w:t>Кз</w:t>
      </w:r>
      <w:proofErr w:type="spellEnd"/>
      <w:r w:rsidRPr="00903345">
        <w:rPr>
          <w:rFonts w:ascii="Times New Roman" w:hAnsi="Times New Roman"/>
          <w:lang w:eastAsia="ru-RU"/>
        </w:rPr>
        <w:t>) – 0,8</w:t>
      </w:r>
    </w:p>
    <w:p w14:paraId="3BE161CC" w14:textId="57B5291F" w:rsidR="00F1669F" w:rsidRDefault="00903345" w:rsidP="00903345">
      <w:pPr>
        <w:widowControl w:val="0"/>
        <w:autoSpaceDE w:val="0"/>
        <w:autoSpaceDN w:val="0"/>
        <w:jc w:val="left"/>
        <w:rPr>
          <w:rFonts w:ascii="Times New Roman" w:hAnsi="Times New Roman"/>
          <w:lang w:eastAsia="ru-RU"/>
        </w:rPr>
      </w:pPr>
      <w:r w:rsidRPr="00903345">
        <w:rPr>
          <w:rFonts w:ascii="Times New Roman" w:hAnsi="Times New Roman"/>
          <w:lang w:eastAsia="ru-RU"/>
        </w:rPr>
        <w:t>Максимальный коэффициент плотности застройки земельного участка (</w:t>
      </w:r>
      <w:proofErr w:type="spellStart"/>
      <w:r w:rsidRPr="00903345">
        <w:rPr>
          <w:rFonts w:ascii="Times New Roman" w:hAnsi="Times New Roman"/>
          <w:lang w:eastAsia="ru-RU"/>
        </w:rPr>
        <w:t>Кпз</w:t>
      </w:r>
      <w:proofErr w:type="spellEnd"/>
      <w:r w:rsidRPr="00903345">
        <w:rPr>
          <w:rFonts w:ascii="Times New Roman" w:hAnsi="Times New Roman"/>
          <w:lang w:eastAsia="ru-RU"/>
        </w:rPr>
        <w:t>) – 2,4</w:t>
      </w:r>
    </w:p>
    <w:p w14:paraId="5BF78119" w14:textId="77777777" w:rsidR="00903345" w:rsidRPr="00903345" w:rsidRDefault="00903345" w:rsidP="00903345">
      <w:pPr>
        <w:widowControl w:val="0"/>
        <w:autoSpaceDE w:val="0"/>
        <w:autoSpaceDN w:val="0"/>
        <w:jc w:val="left"/>
        <w:rPr>
          <w:rFonts w:ascii="Times New Roman" w:hAnsi="Times New Roman"/>
          <w:kern w:val="2"/>
        </w:rPr>
      </w:pPr>
    </w:p>
    <w:p w14:paraId="50719D42" w14:textId="77777777" w:rsidR="00F1669F" w:rsidRPr="007100B6" w:rsidRDefault="00F1669F" w:rsidP="00F1669F">
      <w:pPr>
        <w:widowControl w:val="0"/>
        <w:autoSpaceDE w:val="0"/>
        <w:autoSpaceDN w:val="0"/>
        <w:ind w:firstLine="708"/>
        <w:jc w:val="both"/>
        <w:rPr>
          <w:rFonts w:ascii="Times New Roman" w:hAnsi="Times New Roman"/>
        </w:rPr>
      </w:pPr>
      <w:r w:rsidRPr="007100B6">
        <w:rPr>
          <w:rFonts w:ascii="Times New Roman" w:hAnsi="Times New Roman"/>
          <w:kern w:val="2"/>
        </w:rPr>
        <w:t xml:space="preserve">Технологическая возможность присоединения объектов </w:t>
      </w:r>
      <w:r w:rsidRPr="007100B6">
        <w:rPr>
          <w:rFonts w:ascii="Times New Roman" w:hAnsi="Times New Roman"/>
          <w:b/>
          <w:bCs/>
          <w:kern w:val="2"/>
        </w:rPr>
        <w:t>к электрическим сетям</w:t>
      </w:r>
      <w:r w:rsidRPr="007100B6">
        <w:rPr>
          <w:rFonts w:ascii="Times New Roman" w:hAnsi="Times New Roman"/>
          <w:kern w:val="2"/>
        </w:rPr>
        <w:t xml:space="preserve"> ГУП РК «</w:t>
      </w:r>
      <w:proofErr w:type="spellStart"/>
      <w:r w:rsidRPr="007100B6">
        <w:rPr>
          <w:rFonts w:ascii="Times New Roman" w:hAnsi="Times New Roman"/>
          <w:kern w:val="2"/>
        </w:rPr>
        <w:t>Крымэнерго</w:t>
      </w:r>
      <w:proofErr w:type="spellEnd"/>
      <w:r w:rsidRPr="007100B6">
        <w:rPr>
          <w:rFonts w:ascii="Times New Roman" w:hAnsi="Times New Roman"/>
          <w:kern w:val="2"/>
        </w:rPr>
        <w:t>» - имеется.</w:t>
      </w:r>
      <w:r w:rsidRPr="007100B6">
        <w:rPr>
          <w:rFonts w:ascii="Times New Roman" w:hAnsi="Times New Roman"/>
        </w:rPr>
        <w:t xml:space="preserve"> </w:t>
      </w:r>
      <w:r w:rsidRPr="00B951CC">
        <w:rPr>
          <w:rFonts w:ascii="Times New Roman" w:hAnsi="Times New Roman"/>
          <w:color w:val="000000"/>
        </w:rPr>
        <w:t xml:space="preserve">Присоединение объектов к электрическим сетям осуществляется в соответствии с Правилами технологического присоединения </w:t>
      </w:r>
      <w:proofErr w:type="spellStart"/>
      <w:r w:rsidRPr="00B951CC">
        <w:rPr>
          <w:rFonts w:ascii="Times New Roman" w:hAnsi="Times New Roman"/>
          <w:color w:val="000000"/>
        </w:rPr>
        <w:t>энергопринимающих</w:t>
      </w:r>
      <w:proofErr w:type="spellEnd"/>
      <w:r w:rsidRPr="00B951CC">
        <w:rPr>
          <w:rFonts w:ascii="Times New Roman" w:hAnsi="Times New Roman"/>
          <w:color w:val="000000"/>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w:t>
      </w:r>
      <w:r w:rsidRPr="007100B6">
        <w:rPr>
          <w:rFonts w:ascii="Times New Roman" w:hAnsi="Times New Roman"/>
        </w:rPr>
        <w:t xml:space="preserve"> (Технические условия - срок действия два года со дня заключения договора об осуществлении технологического присоединения к электрическим сетям).</w:t>
      </w:r>
      <w:r>
        <w:rPr>
          <w:rFonts w:ascii="Times New Roman" w:hAnsi="Times New Roman"/>
        </w:rPr>
        <w:t xml:space="preserve"> </w:t>
      </w:r>
      <w:r w:rsidRPr="007100B6">
        <w:rPr>
          <w:rFonts w:ascii="Times New Roman" w:hAnsi="Times New Roman"/>
          <w:color w:val="000000"/>
        </w:rPr>
        <w:t xml:space="preserve">Плата за технологическое присоединение устанавливается </w:t>
      </w:r>
      <w:r w:rsidRPr="007100B6">
        <w:rPr>
          <w:rFonts w:ascii="Times New Roman" w:hAnsi="Times New Roman"/>
          <w:color w:val="000000"/>
          <w:lang w:eastAsia="ru-RU"/>
        </w:rPr>
        <w:t>согласно Приказа государственного комитета по ценам и тарифам Республики Крым №65/1 от 30.12.2019</w:t>
      </w:r>
    </w:p>
    <w:p w14:paraId="31AAD820" w14:textId="77777777" w:rsidR="00F1669F" w:rsidRPr="007100B6" w:rsidRDefault="00F1669F" w:rsidP="00F1669F">
      <w:pPr>
        <w:autoSpaceDE w:val="0"/>
        <w:autoSpaceDN w:val="0"/>
        <w:adjustRightInd w:val="0"/>
        <w:jc w:val="both"/>
        <w:rPr>
          <w:rFonts w:ascii="Times New Roman" w:hAnsi="Times New Roman"/>
          <w:b/>
          <w:bCs/>
        </w:rPr>
      </w:pPr>
    </w:p>
    <w:p w14:paraId="023213BA" w14:textId="78E5FB34" w:rsidR="00F1669F" w:rsidRDefault="00F1669F" w:rsidP="00F1669F">
      <w:pPr>
        <w:pStyle w:val="ConsPlusNonformat"/>
        <w:widowControl/>
        <w:suppressAutoHyphens w:val="0"/>
        <w:autoSpaceDN w:val="0"/>
        <w:adjustRightInd w:val="0"/>
        <w:ind w:firstLine="671"/>
        <w:jc w:val="both"/>
        <w:rPr>
          <w:rFonts w:ascii="Times New Roman" w:hAnsi="Times New Roman"/>
          <w:color w:val="000000"/>
          <w:sz w:val="22"/>
          <w:szCs w:val="22"/>
          <w:lang w:eastAsia="ru-RU"/>
        </w:rPr>
      </w:pPr>
      <w:r w:rsidRPr="0024038F">
        <w:rPr>
          <w:rFonts w:ascii="Times New Roman" w:hAnsi="Times New Roman" w:cs="Times New Roman"/>
          <w:color w:val="000000"/>
          <w:sz w:val="22"/>
          <w:szCs w:val="22"/>
        </w:rPr>
        <w:t xml:space="preserve">Технологическая возможность подключения </w:t>
      </w:r>
      <w:r w:rsidRPr="0024038F">
        <w:rPr>
          <w:rFonts w:ascii="Times New Roman" w:hAnsi="Times New Roman" w:cs="Times New Roman"/>
          <w:sz w:val="22"/>
          <w:szCs w:val="22"/>
        </w:rPr>
        <w:t xml:space="preserve">объекта к сетям водоснабжения ГУП РК «Вода Крыма» - имеется. </w:t>
      </w:r>
      <w:r w:rsidRPr="003D14A4">
        <w:rPr>
          <w:rFonts w:ascii="Times New Roman" w:hAnsi="Times New Roman"/>
        </w:rPr>
        <w:t xml:space="preserve">Технические условия - срок действия три года со дня выдачи. </w:t>
      </w:r>
      <w:r w:rsidRPr="0024038F">
        <w:rPr>
          <w:rFonts w:ascii="Times New Roman" w:hAnsi="Times New Roman" w:cs="Times New Roman"/>
          <w:sz w:val="22"/>
          <w:szCs w:val="22"/>
        </w:rPr>
        <w:t xml:space="preserve">По данным ГУП РК «Вода Крыма» максимальная величина нагрузки в возможных точках подключения к централизованной системе водоснабжения составляет </w:t>
      </w:r>
      <w:r w:rsidR="00163C94">
        <w:rPr>
          <w:rFonts w:ascii="Times New Roman" w:hAnsi="Times New Roman" w:cs="Times New Roman"/>
          <w:sz w:val="22"/>
          <w:szCs w:val="22"/>
        </w:rPr>
        <w:t>1</w:t>
      </w:r>
      <w:r w:rsidRPr="0024038F">
        <w:rPr>
          <w:rFonts w:ascii="Times New Roman" w:hAnsi="Times New Roman" w:cs="Times New Roman"/>
          <w:sz w:val="22"/>
          <w:szCs w:val="22"/>
        </w:rPr>
        <w:t>,0 м3/</w:t>
      </w:r>
      <w:proofErr w:type="spellStart"/>
      <w:r w:rsidRPr="0024038F">
        <w:rPr>
          <w:rFonts w:ascii="Times New Roman" w:hAnsi="Times New Roman" w:cs="Times New Roman"/>
          <w:sz w:val="22"/>
          <w:szCs w:val="22"/>
        </w:rPr>
        <w:t>сут</w:t>
      </w:r>
      <w:proofErr w:type="spellEnd"/>
      <w:r w:rsidRPr="0024038F">
        <w:rPr>
          <w:rFonts w:ascii="Times New Roman" w:hAnsi="Times New Roman" w:cs="Times New Roman"/>
          <w:sz w:val="22"/>
          <w:szCs w:val="22"/>
        </w:rPr>
        <w:t>. Данные о максимальной величине нагрузки в возможных точках подключения к централизованной системе водоотведения отсутствуют.</w:t>
      </w:r>
      <w:r>
        <w:rPr>
          <w:rFonts w:ascii="Times New Roman" w:hAnsi="Times New Roman" w:cs="Times New Roman"/>
          <w:sz w:val="22"/>
          <w:szCs w:val="22"/>
        </w:rPr>
        <w:t xml:space="preserve"> </w:t>
      </w:r>
      <w:r w:rsidRPr="0024038F">
        <w:rPr>
          <w:rFonts w:ascii="Times New Roman" w:hAnsi="Times New Roman" w:cs="Times New Roman"/>
          <w:bCs/>
          <w:sz w:val="22"/>
          <w:szCs w:val="22"/>
        </w:rPr>
        <w:t>Размер платы за подключение (техническое присоединение) определяется на основании тарифа на подключение с учетом величины подключаемой нагрузки и расстояния от точки подключения объекта заказчика до существующих сетей централизованного водоснабжения и водоотведения или по индивидуальному тарифу.</w:t>
      </w:r>
      <w:r w:rsidRPr="00164D4D">
        <w:rPr>
          <w:rFonts w:ascii="Times New Roman" w:hAnsi="Times New Roman"/>
          <w:color w:val="000000"/>
        </w:rPr>
        <w:t xml:space="preserve"> </w:t>
      </w:r>
      <w:r w:rsidRPr="00164D4D">
        <w:rPr>
          <w:rFonts w:ascii="Times New Roman" w:hAnsi="Times New Roman"/>
          <w:color w:val="000000"/>
          <w:sz w:val="22"/>
          <w:szCs w:val="22"/>
        </w:rPr>
        <w:t xml:space="preserve">Плата за </w:t>
      </w:r>
      <w:r w:rsidRPr="00164D4D">
        <w:rPr>
          <w:rFonts w:ascii="Times New Roman" w:hAnsi="Times New Roman"/>
          <w:color w:val="000000"/>
          <w:sz w:val="22"/>
          <w:szCs w:val="22"/>
        </w:rPr>
        <w:lastRenderedPageBreak/>
        <w:t xml:space="preserve">технологическое присоединение устанавливается </w:t>
      </w:r>
      <w:r w:rsidRPr="00164D4D">
        <w:rPr>
          <w:rFonts w:ascii="Times New Roman" w:hAnsi="Times New Roman"/>
          <w:color w:val="000000"/>
          <w:sz w:val="22"/>
          <w:szCs w:val="22"/>
          <w:lang w:eastAsia="ru-RU"/>
        </w:rPr>
        <w:t>согласно Приказа государственного комитета по ценам и тарифам Республики Крым №60/3 от 18.12.2019</w:t>
      </w:r>
      <w:r>
        <w:rPr>
          <w:rFonts w:ascii="Times New Roman" w:hAnsi="Times New Roman"/>
          <w:color w:val="000000"/>
          <w:sz w:val="22"/>
          <w:szCs w:val="22"/>
          <w:lang w:eastAsia="ru-RU"/>
        </w:rPr>
        <w:t>.</w:t>
      </w:r>
    </w:p>
    <w:p w14:paraId="562B80B7" w14:textId="77777777" w:rsidR="00F1669F" w:rsidRDefault="00F1669F" w:rsidP="00F1669F">
      <w:pPr>
        <w:pStyle w:val="ConsPlusNonformat"/>
        <w:widowControl/>
        <w:suppressAutoHyphens w:val="0"/>
        <w:autoSpaceDN w:val="0"/>
        <w:adjustRightInd w:val="0"/>
        <w:ind w:firstLine="671"/>
        <w:jc w:val="both"/>
        <w:rPr>
          <w:rFonts w:ascii="Times New Roman" w:hAnsi="Times New Roman"/>
          <w:color w:val="000000"/>
          <w:lang w:eastAsia="ru-RU"/>
        </w:rPr>
      </w:pPr>
    </w:p>
    <w:p w14:paraId="5DF5C486" w14:textId="078783DE" w:rsidR="00F1669F" w:rsidRPr="006B663A" w:rsidRDefault="00F1669F" w:rsidP="00F1669F">
      <w:pPr>
        <w:pStyle w:val="ConsPlusNonformat"/>
        <w:widowControl/>
        <w:suppressAutoHyphens w:val="0"/>
        <w:autoSpaceDN w:val="0"/>
        <w:adjustRightInd w:val="0"/>
        <w:ind w:firstLine="671"/>
        <w:jc w:val="both"/>
        <w:rPr>
          <w:rFonts w:ascii="Times New Roman" w:hAnsi="Times New Roman" w:cs="Times New Roman"/>
          <w:sz w:val="22"/>
          <w:szCs w:val="22"/>
        </w:rPr>
      </w:pPr>
      <w:r w:rsidRPr="00A133A5">
        <w:rPr>
          <w:rFonts w:ascii="Times New Roman" w:hAnsi="Times New Roman" w:cs="Times New Roman"/>
          <w:sz w:val="22"/>
          <w:szCs w:val="22"/>
        </w:rPr>
        <w:t>По данным ГУП РК «</w:t>
      </w:r>
      <w:proofErr w:type="spellStart"/>
      <w:r w:rsidRPr="00A133A5">
        <w:rPr>
          <w:rFonts w:ascii="Times New Roman" w:hAnsi="Times New Roman" w:cs="Times New Roman"/>
          <w:sz w:val="22"/>
          <w:szCs w:val="22"/>
        </w:rPr>
        <w:t>Крымгазсети</w:t>
      </w:r>
      <w:proofErr w:type="spellEnd"/>
      <w:r w:rsidRPr="00A133A5">
        <w:rPr>
          <w:rFonts w:ascii="Times New Roman" w:hAnsi="Times New Roman" w:cs="Times New Roman"/>
          <w:sz w:val="22"/>
          <w:szCs w:val="22"/>
        </w:rPr>
        <w:t xml:space="preserve">» подключение (технологическое присоединение) объектов к сети газораспределения осуществляется в соответствии с постановлением Правительства Российской Федерации от 30.12.2013 № 1314 «Об утверждении </w:t>
      </w:r>
      <w:r w:rsidRPr="00C27B40">
        <w:rPr>
          <w:rFonts w:ascii="Times New Roman" w:hAnsi="Times New Roman" w:cs="Times New Roman"/>
          <w:sz w:val="22"/>
          <w:szCs w:val="22"/>
        </w:rPr>
        <w:t>Правил подключения (технологического присоединения) объектов капитального строительства к сетям газораспределения</w:t>
      </w:r>
      <w:r w:rsidR="00163C94">
        <w:rPr>
          <w:rFonts w:ascii="Times New Roman" w:hAnsi="Times New Roman" w:cs="Times New Roman"/>
          <w:sz w:val="22"/>
          <w:szCs w:val="22"/>
        </w:rPr>
        <w:t>.</w:t>
      </w:r>
    </w:p>
    <w:p w14:paraId="38812392" w14:textId="77777777" w:rsidR="00F1669F" w:rsidRDefault="00F1669F" w:rsidP="00F1669F">
      <w:pPr>
        <w:pStyle w:val="a6"/>
        <w:spacing w:before="105" w:beforeAutospacing="0" w:after="105" w:afterAutospacing="0" w:line="294" w:lineRule="atLeast"/>
        <w:ind w:firstLine="708"/>
        <w:rPr>
          <w:kern w:val="2"/>
          <w:sz w:val="22"/>
          <w:szCs w:val="22"/>
          <w:shd w:val="clear" w:color="auto" w:fill="FFFFFF"/>
        </w:rPr>
      </w:pPr>
      <w:r w:rsidRPr="006E685F">
        <w:rPr>
          <w:kern w:val="2"/>
          <w:sz w:val="22"/>
          <w:szCs w:val="22"/>
          <w:shd w:val="clear" w:color="auto" w:fill="FFFFFF"/>
        </w:rPr>
        <w:t xml:space="preserve">Техническая возможность для подключения (технологического присоединения) к сетям </w:t>
      </w:r>
      <w:r>
        <w:rPr>
          <w:kern w:val="2"/>
          <w:sz w:val="22"/>
          <w:szCs w:val="22"/>
          <w:shd w:val="clear" w:color="auto" w:fill="FFFFFF"/>
        </w:rPr>
        <w:t>теплоснабжения -отсутствует.</w:t>
      </w:r>
    </w:p>
    <w:p w14:paraId="390AC0C8" w14:textId="77777777" w:rsidR="00C67C85" w:rsidRDefault="00C67C85" w:rsidP="0032689B">
      <w:pPr>
        <w:pStyle w:val="a6"/>
        <w:spacing w:before="105" w:beforeAutospacing="0" w:after="105" w:afterAutospacing="0" w:line="294" w:lineRule="atLeast"/>
        <w:ind w:firstLine="708"/>
        <w:jc w:val="center"/>
        <w:rPr>
          <w:i/>
          <w:iCs/>
          <w:sz w:val="22"/>
          <w:szCs w:val="22"/>
        </w:rPr>
      </w:pPr>
    </w:p>
    <w:p w14:paraId="6F1135D9" w14:textId="024BAAFD" w:rsidR="008A4E93" w:rsidRDefault="00C67C85" w:rsidP="008A4E93">
      <w:pPr>
        <w:pStyle w:val="a6"/>
        <w:spacing w:before="105" w:beforeAutospacing="0" w:after="105" w:afterAutospacing="0" w:line="294" w:lineRule="atLeast"/>
        <w:ind w:firstLine="708"/>
        <w:jc w:val="center"/>
        <w:rPr>
          <w:sz w:val="22"/>
          <w:szCs w:val="22"/>
        </w:rPr>
      </w:pPr>
      <w:r w:rsidRPr="007100B6">
        <w:rPr>
          <w:i/>
          <w:iCs/>
          <w:sz w:val="22"/>
          <w:szCs w:val="22"/>
        </w:rPr>
        <w:t>Порядок проведения аукциона</w:t>
      </w:r>
    </w:p>
    <w:p w14:paraId="6C929D5C" w14:textId="65F47AA0" w:rsidR="00C67C85" w:rsidRPr="007100B6" w:rsidRDefault="00C67C85" w:rsidP="00C67C85">
      <w:pPr>
        <w:pStyle w:val="a6"/>
        <w:spacing w:before="105" w:beforeAutospacing="0" w:after="105" w:afterAutospacing="0" w:line="294" w:lineRule="atLeast"/>
        <w:ind w:firstLine="708"/>
        <w:jc w:val="both"/>
        <w:rPr>
          <w:sz w:val="22"/>
          <w:szCs w:val="22"/>
        </w:rPr>
      </w:pPr>
      <w:r w:rsidRPr="007100B6">
        <w:rPr>
          <w:sz w:val="22"/>
          <w:szCs w:val="22"/>
        </w:rPr>
        <w:t xml:space="preserve"> Аукцион является открытым по составу участников и по форме подачи предложения о цене. Форма аукциона-электронная. «Шаг аукциона» составляет 3% от начальной минимальной цены лота. </w:t>
      </w:r>
    </w:p>
    <w:p w14:paraId="4FABB10E" w14:textId="77777777" w:rsidR="00C67C85" w:rsidRPr="007100B6" w:rsidRDefault="00C67C85" w:rsidP="00C67C85">
      <w:pPr>
        <w:ind w:firstLine="708"/>
        <w:jc w:val="both"/>
        <w:rPr>
          <w:rFonts w:ascii="Times New Roman" w:hAnsi="Times New Roman"/>
        </w:rPr>
      </w:pPr>
      <w:r w:rsidRPr="007100B6">
        <w:rPr>
          <w:rFonts w:ascii="Times New Roman" w:hAnsi="Times New Roman"/>
        </w:rPr>
        <w:t xml:space="preserve">В аукционе могут участвовать только заявители, признанные участниками аукциона. Организатор торгов обязан вернуть задаток заявителю, не допущенному к участию в аукционе, в течение трех рабочих дней с даты подписания протокола рассмотрения заявок. </w:t>
      </w:r>
    </w:p>
    <w:p w14:paraId="08B44FD0" w14:textId="77777777" w:rsidR="00C67C85" w:rsidRPr="007100B6" w:rsidRDefault="00C67C85" w:rsidP="00C67C85">
      <w:pPr>
        <w:autoSpaceDE w:val="0"/>
        <w:ind w:firstLine="708"/>
        <w:jc w:val="both"/>
        <w:rPr>
          <w:rFonts w:ascii="Times New Roman" w:hAnsi="Times New Roman"/>
        </w:rPr>
      </w:pPr>
      <w:r w:rsidRPr="007100B6">
        <w:rPr>
          <w:rFonts w:ascii="Times New Roman" w:hAnsi="Times New Roman"/>
        </w:rPr>
        <w:t>Победителем аукциона признается лицо, предложившее наиболее высокую цену договора.</w:t>
      </w:r>
    </w:p>
    <w:p w14:paraId="08669D5B" w14:textId="09E2A158" w:rsidR="00C67C85" w:rsidRPr="007100B6" w:rsidRDefault="00C67C85" w:rsidP="00C67C85">
      <w:pPr>
        <w:ind w:firstLine="708"/>
        <w:jc w:val="both"/>
        <w:rPr>
          <w:rFonts w:ascii="Times New Roman" w:hAnsi="Times New Roman"/>
        </w:rPr>
      </w:pPr>
      <w:r w:rsidRPr="007100B6">
        <w:rPr>
          <w:rFonts w:ascii="Times New Roman" w:hAnsi="Times New Roman"/>
        </w:rPr>
        <w:t xml:space="preserve">Порядок приема заявок: </w:t>
      </w:r>
      <w:r w:rsidRPr="007100B6">
        <w:rPr>
          <w:rFonts w:ascii="Times New Roman" w:hAnsi="Times New Roman"/>
          <w:b/>
          <w:bCs/>
        </w:rPr>
        <w:t xml:space="preserve">Заявки по установленной форме на участие в аукционе с прилагаемыми документами и описью, в срок приема заявок, </w:t>
      </w:r>
      <w:r w:rsidRPr="007100B6">
        <w:rPr>
          <w:rFonts w:ascii="Times New Roman" w:hAnsi="Times New Roman"/>
          <w:b/>
          <w:shd w:val="clear" w:color="auto" w:fill="FFFFFF"/>
        </w:rPr>
        <w:t xml:space="preserve">направляются в электронной форме на сайт </w:t>
      </w:r>
      <w:hyperlink r:id="rId18" w:history="1">
        <w:r w:rsidRPr="007100B6">
          <w:rPr>
            <w:rStyle w:val="a5"/>
            <w:rFonts w:ascii="Times New Roman" w:hAnsi="Times New Roman"/>
            <w:u w:val="none"/>
            <w:lang w:val="en-US"/>
          </w:rPr>
          <w:t>https</w:t>
        </w:r>
        <w:r w:rsidRPr="007100B6">
          <w:rPr>
            <w:rStyle w:val="a5"/>
            <w:rFonts w:ascii="Times New Roman" w:hAnsi="Times New Roman"/>
            <w:u w:val="none"/>
          </w:rPr>
          <w:t>://</w:t>
        </w:r>
        <w:r w:rsidRPr="007100B6">
          <w:rPr>
            <w:rStyle w:val="a5"/>
            <w:rFonts w:ascii="Times New Roman" w:hAnsi="Times New Roman"/>
            <w:u w:val="none"/>
            <w:lang w:val="en-US"/>
          </w:rPr>
          <w:t>freetrade</w:t>
        </w:r>
        <w:r w:rsidRPr="007100B6">
          <w:rPr>
            <w:rStyle w:val="a5"/>
            <w:rFonts w:ascii="Times New Roman" w:hAnsi="Times New Roman"/>
            <w:u w:val="none"/>
          </w:rPr>
          <w:t>.</w:t>
        </w:r>
        <w:r w:rsidRPr="007100B6">
          <w:rPr>
            <w:rStyle w:val="a5"/>
            <w:rFonts w:ascii="Times New Roman" w:hAnsi="Times New Roman"/>
            <w:u w:val="none"/>
            <w:lang w:val="en-US"/>
          </w:rPr>
          <w:t>expert</w:t>
        </w:r>
      </w:hyperlink>
      <w:r w:rsidRPr="007100B6">
        <w:rPr>
          <w:rFonts w:ascii="Times New Roman" w:hAnsi="Times New Roman"/>
        </w:rPr>
        <w:t xml:space="preserve"> (Электронная торговая площадка «</w:t>
      </w:r>
      <w:proofErr w:type="spellStart"/>
      <w:r w:rsidRPr="007100B6">
        <w:rPr>
          <w:rFonts w:ascii="Times New Roman" w:hAnsi="Times New Roman"/>
        </w:rPr>
        <w:t>Фритрейд</w:t>
      </w:r>
      <w:proofErr w:type="spellEnd"/>
      <w:r w:rsidRPr="007100B6">
        <w:rPr>
          <w:rFonts w:ascii="Times New Roman" w:hAnsi="Times New Roman"/>
        </w:rPr>
        <w:t xml:space="preserve">»). Форма заявки размещена на оф. сайте torgi.gov.ru и </w:t>
      </w:r>
      <w:hyperlink r:id="rId19" w:history="1">
        <w:r w:rsidRPr="007100B6">
          <w:rPr>
            <w:rStyle w:val="a5"/>
            <w:rFonts w:ascii="Times New Roman" w:hAnsi="Times New Roman"/>
            <w:lang w:val="en-US"/>
          </w:rPr>
          <w:t>https</w:t>
        </w:r>
        <w:r w:rsidRPr="007100B6">
          <w:rPr>
            <w:rStyle w:val="a5"/>
            <w:rFonts w:ascii="Times New Roman" w:hAnsi="Times New Roman"/>
          </w:rPr>
          <w:t>://</w:t>
        </w:r>
        <w:r w:rsidRPr="007100B6">
          <w:rPr>
            <w:rStyle w:val="a5"/>
            <w:rFonts w:ascii="Times New Roman" w:hAnsi="Times New Roman"/>
            <w:lang w:val="en-US"/>
          </w:rPr>
          <w:t>freetrade</w:t>
        </w:r>
        <w:r w:rsidRPr="007100B6">
          <w:rPr>
            <w:rStyle w:val="a5"/>
            <w:rFonts w:ascii="Times New Roman" w:hAnsi="Times New Roman"/>
          </w:rPr>
          <w:t>.</w:t>
        </w:r>
        <w:r w:rsidRPr="007100B6">
          <w:rPr>
            <w:rStyle w:val="a5"/>
            <w:rFonts w:ascii="Times New Roman" w:hAnsi="Times New Roman"/>
            <w:lang w:val="en-US"/>
          </w:rPr>
          <w:t>expert</w:t>
        </w:r>
      </w:hyperlink>
      <w:r w:rsidR="001761A7">
        <w:rPr>
          <w:rStyle w:val="a5"/>
          <w:rFonts w:ascii="Times New Roman" w:hAnsi="Times New Roman"/>
        </w:rPr>
        <w:t>.</w:t>
      </w:r>
      <w:r w:rsidRPr="007100B6">
        <w:rPr>
          <w:rStyle w:val="a5"/>
          <w:rFonts w:ascii="Times New Roman" w:hAnsi="Times New Roman"/>
        </w:rPr>
        <w:t xml:space="preserve"> </w:t>
      </w:r>
      <w:r w:rsidRPr="007100B6">
        <w:rPr>
          <w:rFonts w:ascii="Times New Roman" w:hAnsi="Times New Roman"/>
        </w:rPr>
        <w:t xml:space="preserve"> Один заявитель вправе подать только одну заявку на участие в аукционе</w:t>
      </w:r>
      <w:r w:rsidR="00C277EA">
        <w:rPr>
          <w:rFonts w:ascii="Times New Roman" w:hAnsi="Times New Roman"/>
        </w:rPr>
        <w:t xml:space="preserve"> в рамках одного лота</w:t>
      </w:r>
      <w:r w:rsidRPr="007100B6">
        <w:rPr>
          <w:rFonts w:ascii="Times New Roman" w:hAnsi="Times New Roman"/>
        </w:rPr>
        <w:t xml:space="preserve">. Заявка, поданная заявителем, являющимся физическим лицом, подписывается им самим, либо его представителем, действующим на основании доверенности, удостоверенной в установленном законом порядке. </w:t>
      </w:r>
    </w:p>
    <w:p w14:paraId="63AF67C6" w14:textId="77777777" w:rsidR="00C67C85" w:rsidRPr="007100B6" w:rsidRDefault="00C67C85" w:rsidP="00C67C85">
      <w:pPr>
        <w:ind w:firstLine="540"/>
        <w:jc w:val="both"/>
        <w:rPr>
          <w:rFonts w:ascii="Times New Roman" w:hAnsi="Times New Roman"/>
        </w:rPr>
      </w:pPr>
      <w:r w:rsidRPr="007100B6">
        <w:rPr>
          <w:rFonts w:ascii="Times New Roman" w:hAnsi="Times New Roman"/>
        </w:rPr>
        <w:t>Заявка, поданная заявителем, являющимся юридическим лицом, подписывается представителем юридического лица, уполномоченным на представление интересов данного юридического лица его учредительными документами, либо представителем юридического лица, действующим на основании доверенности, удостоверенной в установленном законом порядке, а также скрепляется печатью данного юридического лица.</w:t>
      </w:r>
    </w:p>
    <w:p w14:paraId="5B2D0E37" w14:textId="77777777" w:rsidR="00C67C85" w:rsidRPr="007100B6" w:rsidRDefault="00C67C85" w:rsidP="00C67C85">
      <w:pPr>
        <w:ind w:firstLine="540"/>
        <w:jc w:val="both"/>
        <w:rPr>
          <w:rFonts w:ascii="Times New Roman" w:hAnsi="Times New Roman"/>
        </w:rPr>
      </w:pPr>
      <w:r w:rsidRPr="007100B6">
        <w:rPr>
          <w:rFonts w:ascii="Times New Roman" w:hAnsi="Times New Roman"/>
        </w:rPr>
        <w:t>К заявке на участие в аукционе прилагаются:</w:t>
      </w:r>
    </w:p>
    <w:p w14:paraId="6A873469" w14:textId="77777777" w:rsidR="00C67C85" w:rsidRPr="007100B6" w:rsidRDefault="00C67C85" w:rsidP="00C67C85">
      <w:pPr>
        <w:autoSpaceDE w:val="0"/>
        <w:autoSpaceDN w:val="0"/>
        <w:adjustRightInd w:val="0"/>
        <w:ind w:firstLine="540"/>
        <w:jc w:val="both"/>
        <w:rPr>
          <w:rFonts w:ascii="Times New Roman" w:hAnsi="Times New Roman"/>
        </w:rPr>
      </w:pPr>
      <w:r w:rsidRPr="007100B6">
        <w:rPr>
          <w:rFonts w:ascii="Times New Roman" w:hAnsi="Times New Roman"/>
        </w:rPr>
        <w:t>-копии документов, удостоверяющих личность заявителя (для граждан);</w:t>
      </w:r>
    </w:p>
    <w:p w14:paraId="5FF29794" w14:textId="77777777" w:rsidR="00C67C85" w:rsidRPr="007100B6" w:rsidRDefault="00C67C85" w:rsidP="00C67C85">
      <w:pPr>
        <w:autoSpaceDE w:val="0"/>
        <w:autoSpaceDN w:val="0"/>
        <w:adjustRightInd w:val="0"/>
        <w:ind w:firstLine="540"/>
        <w:jc w:val="both"/>
        <w:rPr>
          <w:rFonts w:ascii="Times New Roman" w:hAnsi="Times New Roman"/>
        </w:rPr>
      </w:pPr>
      <w:r w:rsidRPr="007100B6">
        <w:rPr>
          <w:rFonts w:ascii="Times New Roman" w:hAnsi="Times New Roman"/>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8ADF722" w14:textId="77777777" w:rsidR="00C67C85" w:rsidRPr="007100B6" w:rsidRDefault="00C67C85" w:rsidP="00C67C85">
      <w:pPr>
        <w:jc w:val="both"/>
        <w:rPr>
          <w:rFonts w:ascii="Times New Roman" w:hAnsi="Times New Roman"/>
        </w:rPr>
      </w:pPr>
      <w:r w:rsidRPr="007100B6">
        <w:rPr>
          <w:rFonts w:ascii="Times New Roman" w:hAnsi="Times New Roman"/>
        </w:rPr>
        <w:t>-документы, подтверждающие внесение задатка.</w:t>
      </w:r>
    </w:p>
    <w:p w14:paraId="5FB58A0F" w14:textId="77777777" w:rsidR="001761A7" w:rsidRDefault="001761A7" w:rsidP="00C67C85">
      <w:pPr>
        <w:ind w:firstLine="540"/>
        <w:jc w:val="both"/>
        <w:rPr>
          <w:rFonts w:ascii="Times New Roman" w:hAnsi="Times New Roman"/>
        </w:rPr>
      </w:pPr>
    </w:p>
    <w:p w14:paraId="44EEC28C" w14:textId="7664C1FC" w:rsidR="00C67C85" w:rsidRDefault="001761A7" w:rsidP="00C67C85">
      <w:pPr>
        <w:ind w:firstLine="540"/>
        <w:jc w:val="both"/>
        <w:rPr>
          <w:rFonts w:ascii="Times New Roman" w:hAnsi="Times New Roman"/>
        </w:rPr>
      </w:pPr>
      <w:r>
        <w:rPr>
          <w:rFonts w:ascii="Times New Roman" w:hAnsi="Times New Roman"/>
        </w:rPr>
        <w:t>Для участия в аукционе установлен з</w:t>
      </w:r>
      <w:r w:rsidR="00C67C85" w:rsidRPr="007100B6">
        <w:rPr>
          <w:rFonts w:ascii="Times New Roman" w:hAnsi="Times New Roman"/>
        </w:rPr>
        <w:t>адаток в размере 50% от начальной (минимальной) цены лота, что составляет:</w:t>
      </w:r>
    </w:p>
    <w:p w14:paraId="16AA3D9E" w14:textId="07D4FCE6" w:rsidR="00C67C85" w:rsidRDefault="00C67C85" w:rsidP="00C67C85">
      <w:pPr>
        <w:ind w:firstLine="540"/>
        <w:jc w:val="both"/>
        <w:rPr>
          <w:rFonts w:ascii="Times New Roman" w:hAnsi="Times New Roman"/>
        </w:rPr>
      </w:pPr>
      <w:r>
        <w:rPr>
          <w:rFonts w:ascii="Times New Roman" w:hAnsi="Times New Roman"/>
        </w:rPr>
        <w:t xml:space="preserve">Лот №1: </w:t>
      </w:r>
      <w:r w:rsidR="00E2791B">
        <w:rPr>
          <w:rFonts w:ascii="Times New Roman" w:hAnsi="Times New Roman"/>
        </w:rPr>
        <w:t>446442</w:t>
      </w:r>
      <w:r>
        <w:rPr>
          <w:rFonts w:ascii="Times New Roman" w:hAnsi="Times New Roman"/>
        </w:rPr>
        <w:t xml:space="preserve"> (</w:t>
      </w:r>
      <w:r w:rsidR="00E2791B">
        <w:rPr>
          <w:rFonts w:ascii="Times New Roman" w:hAnsi="Times New Roman"/>
        </w:rPr>
        <w:t xml:space="preserve">четыреста сорок шесть </w:t>
      </w:r>
      <w:r w:rsidR="00DB7842">
        <w:rPr>
          <w:rFonts w:ascii="Times New Roman" w:hAnsi="Times New Roman"/>
        </w:rPr>
        <w:t>тысяч четыреста сорок два</w:t>
      </w:r>
      <w:r>
        <w:rPr>
          <w:rFonts w:ascii="Times New Roman" w:hAnsi="Times New Roman"/>
        </w:rPr>
        <w:t xml:space="preserve"> рубл</w:t>
      </w:r>
      <w:r w:rsidR="00DB7842">
        <w:rPr>
          <w:rFonts w:ascii="Times New Roman" w:hAnsi="Times New Roman"/>
        </w:rPr>
        <w:t>я</w:t>
      </w:r>
      <w:r>
        <w:rPr>
          <w:rFonts w:ascii="Times New Roman" w:hAnsi="Times New Roman"/>
        </w:rPr>
        <w:t xml:space="preserve"> 00 копеек)</w:t>
      </w:r>
    </w:p>
    <w:p w14:paraId="1C0A9830" w14:textId="3E13452D" w:rsidR="00C67C85" w:rsidRDefault="00C67C85" w:rsidP="00C67C85">
      <w:pPr>
        <w:ind w:firstLine="540"/>
        <w:jc w:val="both"/>
        <w:rPr>
          <w:rFonts w:ascii="Times New Roman" w:hAnsi="Times New Roman"/>
        </w:rPr>
      </w:pPr>
      <w:r>
        <w:rPr>
          <w:rFonts w:ascii="Times New Roman" w:hAnsi="Times New Roman"/>
        </w:rPr>
        <w:t xml:space="preserve">Лот №2: </w:t>
      </w:r>
      <w:r w:rsidR="00DB7842">
        <w:rPr>
          <w:rFonts w:ascii="Times New Roman" w:hAnsi="Times New Roman"/>
        </w:rPr>
        <w:t>148505,5</w:t>
      </w:r>
      <w:r>
        <w:rPr>
          <w:rFonts w:ascii="Times New Roman" w:hAnsi="Times New Roman"/>
        </w:rPr>
        <w:t xml:space="preserve"> (</w:t>
      </w:r>
      <w:r w:rsidR="00DB7842">
        <w:rPr>
          <w:rFonts w:ascii="Times New Roman" w:hAnsi="Times New Roman"/>
        </w:rPr>
        <w:t>сто сорок восемь тысяч пятьсот пять</w:t>
      </w:r>
      <w:r>
        <w:rPr>
          <w:rFonts w:ascii="Times New Roman" w:hAnsi="Times New Roman"/>
        </w:rPr>
        <w:t xml:space="preserve"> рублей 50 копеек)</w:t>
      </w:r>
    </w:p>
    <w:p w14:paraId="5D7D2F58" w14:textId="29EB4C0A" w:rsidR="00C67C85" w:rsidRDefault="00C67C85" w:rsidP="00C67C85">
      <w:pPr>
        <w:ind w:firstLine="540"/>
        <w:jc w:val="both"/>
        <w:rPr>
          <w:rFonts w:ascii="Times New Roman" w:hAnsi="Times New Roman"/>
        </w:rPr>
      </w:pPr>
      <w:r>
        <w:rPr>
          <w:rFonts w:ascii="Times New Roman" w:hAnsi="Times New Roman"/>
        </w:rPr>
        <w:t xml:space="preserve">Лот №3: </w:t>
      </w:r>
      <w:r w:rsidR="00DB7842">
        <w:rPr>
          <w:rFonts w:ascii="Times New Roman" w:hAnsi="Times New Roman"/>
        </w:rPr>
        <w:t>31983,5</w:t>
      </w:r>
      <w:r>
        <w:rPr>
          <w:rFonts w:ascii="Times New Roman" w:hAnsi="Times New Roman"/>
        </w:rPr>
        <w:t xml:space="preserve"> (</w:t>
      </w:r>
      <w:r w:rsidR="00DB7842">
        <w:rPr>
          <w:rFonts w:ascii="Times New Roman" w:hAnsi="Times New Roman"/>
        </w:rPr>
        <w:t>тридцать одна тысяча девятьсот восемьдесят три</w:t>
      </w:r>
      <w:r>
        <w:rPr>
          <w:rFonts w:ascii="Times New Roman" w:hAnsi="Times New Roman"/>
        </w:rPr>
        <w:t xml:space="preserve"> рубл</w:t>
      </w:r>
      <w:r w:rsidR="00DB7842">
        <w:rPr>
          <w:rFonts w:ascii="Times New Roman" w:hAnsi="Times New Roman"/>
        </w:rPr>
        <w:t>я</w:t>
      </w:r>
      <w:r>
        <w:rPr>
          <w:rFonts w:ascii="Times New Roman" w:hAnsi="Times New Roman"/>
        </w:rPr>
        <w:t xml:space="preserve"> 50 копеек)</w:t>
      </w:r>
    </w:p>
    <w:p w14:paraId="268E2EDE" w14:textId="66B5DD67" w:rsidR="00C67C85" w:rsidRDefault="00C67C85" w:rsidP="00C67C85">
      <w:pPr>
        <w:ind w:firstLine="540"/>
        <w:jc w:val="both"/>
        <w:rPr>
          <w:rFonts w:ascii="Times New Roman" w:hAnsi="Times New Roman"/>
        </w:rPr>
      </w:pPr>
      <w:r>
        <w:rPr>
          <w:rFonts w:ascii="Times New Roman" w:hAnsi="Times New Roman"/>
        </w:rPr>
        <w:t xml:space="preserve">Лот №4: </w:t>
      </w:r>
      <w:r w:rsidR="00D22EA0">
        <w:rPr>
          <w:rFonts w:ascii="Times New Roman" w:hAnsi="Times New Roman"/>
        </w:rPr>
        <w:t>20870</w:t>
      </w:r>
      <w:r>
        <w:rPr>
          <w:rFonts w:ascii="Times New Roman" w:hAnsi="Times New Roman"/>
        </w:rPr>
        <w:t xml:space="preserve"> (</w:t>
      </w:r>
      <w:r w:rsidR="00D22EA0">
        <w:rPr>
          <w:rFonts w:ascii="Times New Roman" w:hAnsi="Times New Roman"/>
        </w:rPr>
        <w:t>двадцать</w:t>
      </w:r>
      <w:r>
        <w:rPr>
          <w:rFonts w:ascii="Times New Roman" w:hAnsi="Times New Roman"/>
        </w:rPr>
        <w:t xml:space="preserve"> тысяч </w:t>
      </w:r>
      <w:r w:rsidR="00D22EA0">
        <w:rPr>
          <w:rFonts w:ascii="Times New Roman" w:hAnsi="Times New Roman"/>
        </w:rPr>
        <w:t>восемьсот семьдесят</w:t>
      </w:r>
      <w:r>
        <w:rPr>
          <w:rFonts w:ascii="Times New Roman" w:hAnsi="Times New Roman"/>
        </w:rPr>
        <w:t xml:space="preserve"> рублей 00 копеек)</w:t>
      </w:r>
      <w:r w:rsidRPr="007100B6">
        <w:rPr>
          <w:rFonts w:ascii="Times New Roman" w:hAnsi="Times New Roman"/>
        </w:rPr>
        <w:t>.</w:t>
      </w:r>
    </w:p>
    <w:p w14:paraId="1671E2C0" w14:textId="5D223BA0" w:rsidR="001761A7" w:rsidRDefault="001D3D9E" w:rsidP="00C67C85">
      <w:pPr>
        <w:ind w:firstLine="540"/>
        <w:jc w:val="both"/>
        <w:rPr>
          <w:rFonts w:ascii="Times New Roman" w:hAnsi="Times New Roman"/>
        </w:rPr>
      </w:pPr>
      <w:r>
        <w:rPr>
          <w:rFonts w:ascii="Times New Roman" w:hAnsi="Times New Roman"/>
        </w:rPr>
        <w:t>Лот №5:</w:t>
      </w:r>
      <w:r w:rsidR="00D22EA0">
        <w:rPr>
          <w:rFonts w:ascii="Times New Roman" w:hAnsi="Times New Roman"/>
        </w:rPr>
        <w:t xml:space="preserve"> 42653,5 (сорок две тысячи шестьсот пятьдесят три рубля 50 копеек)</w:t>
      </w:r>
    </w:p>
    <w:p w14:paraId="5DCF3CF1" w14:textId="4FD4BEFC" w:rsidR="001D3D9E" w:rsidRPr="007100B6" w:rsidRDefault="001D3D9E" w:rsidP="00C67C85">
      <w:pPr>
        <w:ind w:firstLine="540"/>
        <w:jc w:val="both"/>
        <w:rPr>
          <w:rFonts w:ascii="Times New Roman" w:hAnsi="Times New Roman"/>
        </w:rPr>
      </w:pPr>
      <w:r>
        <w:rPr>
          <w:rFonts w:ascii="Times New Roman" w:hAnsi="Times New Roman"/>
        </w:rPr>
        <w:t>Лот №6:</w:t>
      </w:r>
      <w:r w:rsidR="00D22EA0">
        <w:rPr>
          <w:rFonts w:ascii="Times New Roman" w:hAnsi="Times New Roman"/>
        </w:rPr>
        <w:t xml:space="preserve"> 104276,5 (</w:t>
      </w:r>
      <w:r w:rsidR="0044749F">
        <w:rPr>
          <w:rFonts w:ascii="Times New Roman" w:hAnsi="Times New Roman"/>
        </w:rPr>
        <w:t>сто четыре тысячи двести семьдесят шесть рублей 50 копеек</w:t>
      </w:r>
      <w:r w:rsidR="00D22EA0">
        <w:rPr>
          <w:rFonts w:ascii="Times New Roman" w:hAnsi="Times New Roman"/>
        </w:rPr>
        <w:t>)</w:t>
      </w:r>
    </w:p>
    <w:p w14:paraId="02DC1EF5" w14:textId="77777777" w:rsidR="0044749F" w:rsidRDefault="0044749F" w:rsidP="00C67C85">
      <w:pPr>
        <w:ind w:firstLine="540"/>
        <w:jc w:val="both"/>
        <w:rPr>
          <w:rFonts w:ascii="Times New Roman" w:hAnsi="Times New Roman"/>
        </w:rPr>
      </w:pPr>
    </w:p>
    <w:p w14:paraId="37A8C3B4" w14:textId="2FAFB5BF" w:rsidR="00C67C85" w:rsidRPr="007100B6" w:rsidRDefault="00C67C85" w:rsidP="00C67C85">
      <w:pPr>
        <w:ind w:firstLine="540"/>
        <w:jc w:val="both"/>
        <w:rPr>
          <w:rFonts w:ascii="Times New Roman" w:hAnsi="Times New Roman"/>
        </w:rPr>
      </w:pPr>
      <w:r w:rsidRPr="007100B6">
        <w:rPr>
          <w:rFonts w:ascii="Times New Roman" w:hAnsi="Times New Roman"/>
        </w:rPr>
        <w:t>Задаток должен поступить на р/с организатора торгов не позднее дня окончания приема заявок. На торги допускаются лица, оплатившие задаток на реквизиты ООО «Вектор плюс»: р/</w:t>
      </w:r>
      <w:proofErr w:type="spellStart"/>
      <w:r w:rsidRPr="007100B6">
        <w:rPr>
          <w:rFonts w:ascii="Times New Roman" w:hAnsi="Times New Roman"/>
        </w:rPr>
        <w:t>сч</w:t>
      </w:r>
      <w:proofErr w:type="spellEnd"/>
      <w:r w:rsidRPr="007100B6">
        <w:rPr>
          <w:rFonts w:ascii="Times New Roman" w:hAnsi="Times New Roman"/>
        </w:rPr>
        <w:t xml:space="preserve">: № 40702810940120000634, </w:t>
      </w:r>
      <w:proofErr w:type="spellStart"/>
      <w:r w:rsidRPr="007100B6">
        <w:rPr>
          <w:rFonts w:ascii="Times New Roman" w:hAnsi="Times New Roman"/>
        </w:rPr>
        <w:t>кор.сч</w:t>
      </w:r>
      <w:proofErr w:type="spellEnd"/>
      <w:r w:rsidRPr="007100B6">
        <w:rPr>
          <w:rFonts w:ascii="Times New Roman" w:hAnsi="Times New Roman"/>
        </w:rPr>
        <w:t xml:space="preserve">. №30101810335100000607, БИК: 043510607 Российский Национальный Коммерческий Банк. Получатель: ООО «Вектор Плюс» ОГРН: 1149102065705, ИНН: 9109003126, КПП: 910901001. Назначение платежа: «Оплата задатка для участия в аукционе на право заключения договора аренды </w:t>
      </w:r>
      <w:r w:rsidRPr="007100B6">
        <w:rPr>
          <w:rFonts w:ascii="Times New Roman" w:hAnsi="Times New Roman"/>
          <w:bCs/>
        </w:rPr>
        <w:t xml:space="preserve">земельного участка </w:t>
      </w:r>
      <w:r w:rsidRPr="007100B6">
        <w:rPr>
          <w:rFonts w:ascii="Times New Roman" w:hAnsi="Times New Roman"/>
        </w:rPr>
        <w:t xml:space="preserve">площадью ________ </w:t>
      </w:r>
      <w:proofErr w:type="spellStart"/>
      <w:r w:rsidRPr="007100B6">
        <w:rPr>
          <w:rFonts w:ascii="Times New Roman" w:hAnsi="Times New Roman"/>
        </w:rPr>
        <w:t>кв.м</w:t>
      </w:r>
      <w:proofErr w:type="spellEnd"/>
      <w:r w:rsidRPr="007100B6">
        <w:rPr>
          <w:rFonts w:ascii="Times New Roman" w:hAnsi="Times New Roman"/>
        </w:rPr>
        <w:t>., местоположение: _________________________, извещение № _____________ № лота ______без НДС».</w:t>
      </w:r>
    </w:p>
    <w:p w14:paraId="6068AE0D" w14:textId="77777777" w:rsidR="00C67C85" w:rsidRPr="007100B6" w:rsidRDefault="00C67C85" w:rsidP="00C67C85">
      <w:pPr>
        <w:ind w:firstLine="708"/>
        <w:jc w:val="both"/>
        <w:rPr>
          <w:rFonts w:ascii="Times New Roman" w:hAnsi="Times New Roman"/>
        </w:rPr>
      </w:pPr>
      <w:r w:rsidRPr="007100B6">
        <w:rPr>
          <w:rFonts w:ascii="Times New Roman" w:hAnsi="Times New Roman"/>
        </w:rPr>
        <w:t xml:space="preserve">Организатор торгов обязан вернуть задаток заявителю, не допущенному к участию в аукционе, в течение трех рабочих дней с даты подписания протокола рассмотрения заявок. </w:t>
      </w:r>
    </w:p>
    <w:p w14:paraId="2AEA0483" w14:textId="77777777" w:rsidR="00C67C85" w:rsidRPr="007100B6" w:rsidRDefault="00C67C85" w:rsidP="00C67C85">
      <w:pPr>
        <w:ind w:firstLine="540"/>
        <w:jc w:val="both"/>
        <w:rPr>
          <w:rFonts w:ascii="Times New Roman" w:hAnsi="Times New Roman"/>
        </w:rPr>
      </w:pPr>
    </w:p>
    <w:p w14:paraId="6EBBDC9F" w14:textId="374609A9" w:rsidR="00C67C85" w:rsidRDefault="00C67C85" w:rsidP="00C67C85">
      <w:pPr>
        <w:ind w:firstLine="540"/>
        <w:jc w:val="both"/>
        <w:rPr>
          <w:rFonts w:ascii="Times New Roman" w:hAnsi="Times New Roman"/>
        </w:rPr>
      </w:pPr>
      <w:r w:rsidRPr="007100B6">
        <w:rPr>
          <w:rFonts w:ascii="Times New Roman" w:hAnsi="Times New Roman"/>
        </w:rPr>
        <w:t>Организатор торгов в течение трех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w:t>
      </w:r>
    </w:p>
    <w:p w14:paraId="63DDBBBF" w14:textId="3A640F0F" w:rsidR="002A3923" w:rsidRPr="002A3923" w:rsidRDefault="002A3923" w:rsidP="002A3923">
      <w:pPr>
        <w:ind w:firstLine="540"/>
        <w:jc w:val="both"/>
        <w:rPr>
          <w:rFonts w:ascii="Verdana" w:eastAsia="Times New Roman" w:hAnsi="Verdana"/>
          <w:lang w:eastAsia="ru-RU"/>
        </w:rPr>
      </w:pPr>
      <w:r w:rsidRPr="002A3923">
        <w:rPr>
          <w:rFonts w:ascii="Times New Roman" w:eastAsia="Times New Roman" w:hAnsi="Times New Roman"/>
          <w:lang w:eastAsia="ru-RU"/>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r w:rsidRPr="002A3923">
        <w:rPr>
          <w:rFonts w:ascii="Times New Roman" w:eastAsia="Times New Roman" w:hAnsi="Times New Roman"/>
          <w:lang w:eastAsia="ru-RU"/>
        </w:rPr>
        <w:lastRenderedPageBreak/>
        <w:t>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Pr>
          <w:rFonts w:ascii="Times New Roman" w:eastAsia="Times New Roman" w:hAnsi="Times New Roman"/>
          <w:lang w:eastAsia="ru-RU"/>
        </w:rPr>
        <w:t>.</w:t>
      </w:r>
    </w:p>
    <w:p w14:paraId="14ED6FFD" w14:textId="77777777" w:rsidR="002A3923" w:rsidRPr="007100B6" w:rsidRDefault="002A3923" w:rsidP="00C67C85">
      <w:pPr>
        <w:ind w:firstLine="540"/>
        <w:jc w:val="both"/>
        <w:rPr>
          <w:rFonts w:ascii="Times New Roman" w:hAnsi="Times New Roman"/>
        </w:rPr>
      </w:pPr>
    </w:p>
    <w:p w14:paraId="380BA118" w14:textId="77777777" w:rsidR="00C67C85" w:rsidRPr="007100B6" w:rsidRDefault="00C67C85" w:rsidP="00C67C85">
      <w:pPr>
        <w:ind w:firstLine="540"/>
        <w:jc w:val="both"/>
        <w:rPr>
          <w:rFonts w:ascii="Times New Roman" w:hAnsi="Times New Roman"/>
        </w:rPr>
      </w:pPr>
      <w:r w:rsidRPr="007100B6">
        <w:rPr>
          <w:rFonts w:ascii="Times New Roman" w:hAnsi="Times New Roman"/>
        </w:rPr>
        <w:t>Возврат задатка физ. лицам осуществляется организатором торгов на счёт заявителя, указанный в заявке на участие в аукционе за вычетом банковской комиссии в размере 0,9% в соответствии с договором банковского обслуживания заключенным между ПАО РНКБ Банк и ООО «Вектор плюс». Ответственность за правильность указания своих банковских реквизитов несет заявитель (претендент). Организатор торгов не несет ответственности за несвоевременное перечисление на счет заявителя суммы задатка в случае, если заявитель предоставил недостоверные сведения о своих банковских реквизитах.</w:t>
      </w:r>
    </w:p>
    <w:p w14:paraId="312FEDC3" w14:textId="30C6745B" w:rsidR="00C67C85" w:rsidRPr="007100B6" w:rsidRDefault="00C67C85" w:rsidP="00C67C85">
      <w:pPr>
        <w:tabs>
          <w:tab w:val="left" w:pos="1134"/>
        </w:tabs>
        <w:suppressAutoHyphens/>
        <w:jc w:val="both"/>
        <w:rPr>
          <w:rFonts w:ascii="Times New Roman" w:hAnsi="Times New Roman"/>
        </w:rPr>
      </w:pPr>
      <w:r w:rsidRPr="007100B6">
        <w:rPr>
          <w:rFonts w:ascii="Times New Roman" w:hAnsi="Times New Roman"/>
        </w:rPr>
        <w:tab/>
        <w:t>Победителем аукциона признается участник, предложивший наибольший размер ежегодной арендной платы за земельный участок.</w:t>
      </w:r>
      <w:r w:rsidR="00427C8C" w:rsidRPr="00427C8C">
        <w:rPr>
          <w:rFonts w:ascii="Times New Roman" w:hAnsi="Times New Roman"/>
          <w:sz w:val="24"/>
          <w:szCs w:val="24"/>
        </w:rPr>
        <w:t xml:space="preserve"> </w:t>
      </w:r>
      <w:r w:rsidR="00427C8C" w:rsidRPr="00427C8C">
        <w:rPr>
          <w:rFonts w:ascii="Times New Roman" w:hAnsi="Times New Roman"/>
        </w:rPr>
        <w:t>Задаток, внесенный победителем аукциона, засчитывается в счет арендной платы</w:t>
      </w:r>
    </w:p>
    <w:p w14:paraId="16C115BA" w14:textId="77777777" w:rsidR="00C67C85" w:rsidRPr="007100B6" w:rsidRDefault="00C67C85" w:rsidP="00C67C85">
      <w:pPr>
        <w:tabs>
          <w:tab w:val="left" w:pos="1134"/>
        </w:tabs>
        <w:suppressAutoHyphens/>
        <w:jc w:val="both"/>
        <w:rPr>
          <w:rFonts w:ascii="Times New Roman" w:hAnsi="Times New Roman"/>
        </w:rPr>
      </w:pPr>
      <w:r w:rsidRPr="007100B6">
        <w:rPr>
          <w:rFonts w:ascii="Times New Roman" w:hAnsi="Times New Roman"/>
        </w:rPr>
        <w:tab/>
        <w:t xml:space="preserve">Договор аренды земельного участка заключается с победителем аукциона или единственным принявшим участие в аукционе участником в течение 30 дней со дня направления им проекта договора, но не ранее чем через 10 дней со дня размещения информации о результатах аукциона на официальном сайте Российской Федерации в сети «Интернет». </w:t>
      </w:r>
    </w:p>
    <w:p w14:paraId="086B49C7" w14:textId="77777777" w:rsidR="00C67C85" w:rsidRPr="007100B6" w:rsidRDefault="00C67C85" w:rsidP="00C67C85">
      <w:pPr>
        <w:tabs>
          <w:tab w:val="left" w:pos="1134"/>
        </w:tabs>
        <w:suppressAutoHyphens/>
        <w:jc w:val="both"/>
        <w:rPr>
          <w:rFonts w:ascii="Times New Roman" w:hAnsi="Times New Roman"/>
        </w:rPr>
      </w:pPr>
      <w:r w:rsidRPr="007100B6">
        <w:rPr>
          <w:rFonts w:ascii="Times New Roman" w:hAnsi="Times New Roman"/>
          <w:color w:val="000000"/>
        </w:rPr>
        <w:tab/>
        <w:t>Организатор аукциона принимает решение об отказе в проведении аукциона в случае выявления обстоятельств, предусмотренных </w:t>
      </w:r>
      <w:hyperlink r:id="rId20" w:history="1">
        <w:r w:rsidRPr="007100B6">
          <w:rPr>
            <w:rStyle w:val="a5"/>
            <w:rFonts w:ascii="Times New Roman" w:hAnsi="Times New Roman"/>
            <w:color w:val="000080"/>
          </w:rPr>
          <w:t>пунктом 8</w:t>
        </w:r>
      </w:hyperlink>
      <w:r w:rsidRPr="007100B6">
        <w:rPr>
          <w:rFonts w:ascii="Times New Roman" w:hAnsi="Times New Roman"/>
          <w:color w:val="000000"/>
        </w:rPr>
        <w:t> статьи 39.11 Земельного кодекса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16FA1C88" w14:textId="77777777" w:rsidR="00C67C85" w:rsidRPr="007100B6" w:rsidRDefault="00C67C85" w:rsidP="00C67C85">
      <w:pPr>
        <w:tabs>
          <w:tab w:val="left" w:pos="1134"/>
        </w:tabs>
        <w:suppressAutoHyphens/>
        <w:jc w:val="both"/>
        <w:rPr>
          <w:rStyle w:val="a5"/>
          <w:rFonts w:ascii="Times New Roman" w:hAnsi="Times New Roman"/>
        </w:rPr>
      </w:pPr>
      <w:r w:rsidRPr="007100B6">
        <w:rPr>
          <w:rFonts w:ascii="Times New Roman" w:hAnsi="Times New Roman"/>
        </w:rPr>
        <w:t xml:space="preserve">           С формой заявки на участие в аукционе, проектом договора аренды земельного участка, а также иными, находящимися в распоряжении организатора торгов документами и сведениями, заявители могут ознакомиться по адресу специализированной организации и на сайтах </w:t>
      </w:r>
      <w:hyperlink r:id="rId21" w:history="1">
        <w:r w:rsidRPr="007100B6">
          <w:rPr>
            <w:rStyle w:val="a5"/>
            <w:rFonts w:ascii="Times New Roman" w:hAnsi="Times New Roman"/>
          </w:rPr>
          <w:t>www.torgi.gov.ru</w:t>
        </w:r>
      </w:hyperlink>
      <w:r w:rsidRPr="007100B6">
        <w:rPr>
          <w:rFonts w:ascii="Times New Roman" w:hAnsi="Times New Roman"/>
        </w:rPr>
        <w:t xml:space="preserve">,  </w:t>
      </w:r>
      <w:hyperlink r:id="rId22" w:history="1">
        <w:r w:rsidRPr="007100B6">
          <w:rPr>
            <w:rStyle w:val="a5"/>
            <w:rFonts w:ascii="Times New Roman" w:hAnsi="Times New Roman"/>
            <w:lang w:val="en-US"/>
          </w:rPr>
          <w:t>https</w:t>
        </w:r>
        <w:r w:rsidRPr="007100B6">
          <w:rPr>
            <w:rStyle w:val="a5"/>
            <w:rFonts w:ascii="Times New Roman" w:hAnsi="Times New Roman"/>
          </w:rPr>
          <w:t>://</w:t>
        </w:r>
        <w:proofErr w:type="spellStart"/>
        <w:r w:rsidRPr="007100B6">
          <w:rPr>
            <w:rStyle w:val="a5"/>
            <w:rFonts w:ascii="Times New Roman" w:hAnsi="Times New Roman"/>
            <w:lang w:val="en-US"/>
          </w:rPr>
          <w:t>freetrade</w:t>
        </w:r>
        <w:proofErr w:type="spellEnd"/>
        <w:r w:rsidRPr="007100B6">
          <w:rPr>
            <w:rStyle w:val="a5"/>
            <w:rFonts w:ascii="Times New Roman" w:hAnsi="Times New Roman"/>
          </w:rPr>
          <w:t>.</w:t>
        </w:r>
        <w:r w:rsidRPr="007100B6">
          <w:rPr>
            <w:rStyle w:val="a5"/>
            <w:rFonts w:ascii="Times New Roman" w:hAnsi="Times New Roman"/>
            <w:lang w:val="en-US"/>
          </w:rPr>
          <w:t>expert</w:t>
        </w:r>
      </w:hyperlink>
    </w:p>
    <w:p w14:paraId="3EC95F8E"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4E639178" w14:textId="62B56367" w:rsidR="004A76ED" w:rsidRDefault="004A76ED" w:rsidP="00C67232">
      <w:pPr>
        <w:tabs>
          <w:tab w:val="left" w:pos="1134"/>
        </w:tabs>
        <w:suppressAutoHyphens/>
        <w:jc w:val="right"/>
        <w:rPr>
          <w:rStyle w:val="a5"/>
          <w:rFonts w:ascii="Times New Roman" w:hAnsi="Times New Roman"/>
          <w:color w:val="auto"/>
          <w:sz w:val="20"/>
          <w:szCs w:val="20"/>
        </w:rPr>
      </w:pPr>
    </w:p>
    <w:p w14:paraId="63B35619" w14:textId="71FADFFC" w:rsidR="006E72E5" w:rsidRDefault="006E72E5" w:rsidP="00C67232">
      <w:pPr>
        <w:tabs>
          <w:tab w:val="left" w:pos="1134"/>
        </w:tabs>
        <w:suppressAutoHyphens/>
        <w:jc w:val="right"/>
        <w:rPr>
          <w:rStyle w:val="a5"/>
          <w:rFonts w:ascii="Times New Roman" w:hAnsi="Times New Roman"/>
          <w:color w:val="auto"/>
          <w:sz w:val="20"/>
          <w:szCs w:val="20"/>
        </w:rPr>
      </w:pPr>
    </w:p>
    <w:p w14:paraId="406FBDC2" w14:textId="19CF9505" w:rsidR="006E72E5" w:rsidRDefault="006E72E5" w:rsidP="00C67232">
      <w:pPr>
        <w:tabs>
          <w:tab w:val="left" w:pos="1134"/>
        </w:tabs>
        <w:suppressAutoHyphens/>
        <w:jc w:val="right"/>
        <w:rPr>
          <w:rStyle w:val="a5"/>
          <w:rFonts w:ascii="Times New Roman" w:hAnsi="Times New Roman"/>
          <w:color w:val="auto"/>
          <w:sz w:val="20"/>
          <w:szCs w:val="20"/>
        </w:rPr>
      </w:pPr>
    </w:p>
    <w:p w14:paraId="4B94969D" w14:textId="1E62EEE9" w:rsidR="006E72E5" w:rsidRDefault="006E72E5" w:rsidP="00C67232">
      <w:pPr>
        <w:tabs>
          <w:tab w:val="left" w:pos="1134"/>
        </w:tabs>
        <w:suppressAutoHyphens/>
        <w:jc w:val="right"/>
        <w:rPr>
          <w:rStyle w:val="a5"/>
          <w:rFonts w:ascii="Times New Roman" w:hAnsi="Times New Roman"/>
          <w:color w:val="auto"/>
          <w:sz w:val="20"/>
          <w:szCs w:val="20"/>
        </w:rPr>
      </w:pPr>
    </w:p>
    <w:p w14:paraId="54742D5F" w14:textId="07FD6F5B" w:rsidR="006E72E5" w:rsidRDefault="006E72E5" w:rsidP="00C67232">
      <w:pPr>
        <w:tabs>
          <w:tab w:val="left" w:pos="1134"/>
        </w:tabs>
        <w:suppressAutoHyphens/>
        <w:jc w:val="right"/>
        <w:rPr>
          <w:rStyle w:val="a5"/>
          <w:rFonts w:ascii="Times New Roman" w:hAnsi="Times New Roman"/>
          <w:color w:val="auto"/>
          <w:sz w:val="20"/>
          <w:szCs w:val="20"/>
        </w:rPr>
      </w:pPr>
    </w:p>
    <w:p w14:paraId="20A5A15F" w14:textId="0D2C6C8B" w:rsidR="006E72E5" w:rsidRDefault="006E72E5" w:rsidP="00C67232">
      <w:pPr>
        <w:tabs>
          <w:tab w:val="left" w:pos="1134"/>
        </w:tabs>
        <w:suppressAutoHyphens/>
        <w:jc w:val="right"/>
        <w:rPr>
          <w:rStyle w:val="a5"/>
          <w:rFonts w:ascii="Times New Roman" w:hAnsi="Times New Roman"/>
          <w:color w:val="auto"/>
          <w:sz w:val="20"/>
          <w:szCs w:val="20"/>
        </w:rPr>
      </w:pPr>
    </w:p>
    <w:p w14:paraId="7C4CB85B" w14:textId="26496D2D" w:rsidR="006E72E5" w:rsidRDefault="006E72E5" w:rsidP="00C67232">
      <w:pPr>
        <w:tabs>
          <w:tab w:val="left" w:pos="1134"/>
        </w:tabs>
        <w:suppressAutoHyphens/>
        <w:jc w:val="right"/>
        <w:rPr>
          <w:rStyle w:val="a5"/>
          <w:rFonts w:ascii="Times New Roman" w:hAnsi="Times New Roman"/>
          <w:color w:val="auto"/>
          <w:sz w:val="20"/>
          <w:szCs w:val="20"/>
        </w:rPr>
      </w:pPr>
    </w:p>
    <w:p w14:paraId="69EE2366" w14:textId="6FD0E7E7" w:rsidR="006E72E5" w:rsidRDefault="006E72E5" w:rsidP="00C67232">
      <w:pPr>
        <w:tabs>
          <w:tab w:val="left" w:pos="1134"/>
        </w:tabs>
        <w:suppressAutoHyphens/>
        <w:jc w:val="right"/>
        <w:rPr>
          <w:rStyle w:val="a5"/>
          <w:rFonts w:ascii="Times New Roman" w:hAnsi="Times New Roman"/>
          <w:color w:val="auto"/>
          <w:sz w:val="20"/>
          <w:szCs w:val="20"/>
        </w:rPr>
      </w:pPr>
    </w:p>
    <w:p w14:paraId="3C5D7FAE" w14:textId="69F80C4D" w:rsidR="006E72E5" w:rsidRDefault="006E72E5" w:rsidP="00C67232">
      <w:pPr>
        <w:tabs>
          <w:tab w:val="left" w:pos="1134"/>
        </w:tabs>
        <w:suppressAutoHyphens/>
        <w:jc w:val="right"/>
        <w:rPr>
          <w:rStyle w:val="a5"/>
          <w:rFonts w:ascii="Times New Roman" w:hAnsi="Times New Roman"/>
          <w:color w:val="auto"/>
          <w:sz w:val="20"/>
          <w:szCs w:val="20"/>
        </w:rPr>
      </w:pPr>
    </w:p>
    <w:p w14:paraId="6BFCDADC" w14:textId="5E65118C" w:rsidR="006E72E5" w:rsidRDefault="006E72E5" w:rsidP="00C67232">
      <w:pPr>
        <w:tabs>
          <w:tab w:val="left" w:pos="1134"/>
        </w:tabs>
        <w:suppressAutoHyphens/>
        <w:jc w:val="right"/>
        <w:rPr>
          <w:rStyle w:val="a5"/>
          <w:rFonts w:ascii="Times New Roman" w:hAnsi="Times New Roman"/>
          <w:color w:val="auto"/>
          <w:sz w:val="20"/>
          <w:szCs w:val="20"/>
        </w:rPr>
      </w:pPr>
    </w:p>
    <w:p w14:paraId="665F09CA" w14:textId="670773BB" w:rsidR="006E72E5" w:rsidRDefault="006E72E5" w:rsidP="00C67232">
      <w:pPr>
        <w:tabs>
          <w:tab w:val="left" w:pos="1134"/>
        </w:tabs>
        <w:suppressAutoHyphens/>
        <w:jc w:val="right"/>
        <w:rPr>
          <w:rStyle w:val="a5"/>
          <w:rFonts w:ascii="Times New Roman" w:hAnsi="Times New Roman"/>
          <w:color w:val="auto"/>
          <w:sz w:val="20"/>
          <w:szCs w:val="20"/>
        </w:rPr>
      </w:pPr>
    </w:p>
    <w:p w14:paraId="23EFB59C" w14:textId="3E16F1FF" w:rsidR="006E72E5" w:rsidRDefault="006E72E5" w:rsidP="00C67232">
      <w:pPr>
        <w:tabs>
          <w:tab w:val="left" w:pos="1134"/>
        </w:tabs>
        <w:suppressAutoHyphens/>
        <w:jc w:val="right"/>
        <w:rPr>
          <w:rStyle w:val="a5"/>
          <w:rFonts w:ascii="Times New Roman" w:hAnsi="Times New Roman"/>
          <w:color w:val="auto"/>
          <w:sz w:val="20"/>
          <w:szCs w:val="20"/>
        </w:rPr>
      </w:pPr>
    </w:p>
    <w:p w14:paraId="114E92B0" w14:textId="0E5E359E" w:rsidR="006E72E5" w:rsidRDefault="006E72E5" w:rsidP="00C67232">
      <w:pPr>
        <w:tabs>
          <w:tab w:val="left" w:pos="1134"/>
        </w:tabs>
        <w:suppressAutoHyphens/>
        <w:jc w:val="right"/>
        <w:rPr>
          <w:rStyle w:val="a5"/>
          <w:rFonts w:ascii="Times New Roman" w:hAnsi="Times New Roman"/>
          <w:color w:val="auto"/>
          <w:sz w:val="20"/>
          <w:szCs w:val="20"/>
        </w:rPr>
      </w:pPr>
    </w:p>
    <w:p w14:paraId="4F3BB368" w14:textId="405E81C9" w:rsidR="006E72E5" w:rsidRDefault="006E72E5" w:rsidP="00C67232">
      <w:pPr>
        <w:tabs>
          <w:tab w:val="left" w:pos="1134"/>
        </w:tabs>
        <w:suppressAutoHyphens/>
        <w:jc w:val="right"/>
        <w:rPr>
          <w:rStyle w:val="a5"/>
          <w:rFonts w:ascii="Times New Roman" w:hAnsi="Times New Roman"/>
          <w:color w:val="auto"/>
          <w:sz w:val="20"/>
          <w:szCs w:val="20"/>
        </w:rPr>
      </w:pPr>
    </w:p>
    <w:p w14:paraId="04A5D02B" w14:textId="682FB46C" w:rsidR="006E72E5" w:rsidRDefault="006E72E5" w:rsidP="00C67232">
      <w:pPr>
        <w:tabs>
          <w:tab w:val="left" w:pos="1134"/>
        </w:tabs>
        <w:suppressAutoHyphens/>
        <w:jc w:val="right"/>
        <w:rPr>
          <w:rStyle w:val="a5"/>
          <w:rFonts w:ascii="Times New Roman" w:hAnsi="Times New Roman"/>
          <w:color w:val="auto"/>
          <w:sz w:val="20"/>
          <w:szCs w:val="20"/>
        </w:rPr>
      </w:pPr>
    </w:p>
    <w:p w14:paraId="092972EC" w14:textId="162A797D" w:rsidR="006E72E5" w:rsidRDefault="006E72E5" w:rsidP="00C67232">
      <w:pPr>
        <w:tabs>
          <w:tab w:val="left" w:pos="1134"/>
        </w:tabs>
        <w:suppressAutoHyphens/>
        <w:jc w:val="right"/>
        <w:rPr>
          <w:rStyle w:val="a5"/>
          <w:rFonts w:ascii="Times New Roman" w:hAnsi="Times New Roman"/>
          <w:color w:val="auto"/>
          <w:sz w:val="20"/>
          <w:szCs w:val="20"/>
        </w:rPr>
      </w:pPr>
    </w:p>
    <w:p w14:paraId="76837B43" w14:textId="2D1CA4CA" w:rsidR="006E72E5" w:rsidRDefault="006E72E5" w:rsidP="00C67232">
      <w:pPr>
        <w:tabs>
          <w:tab w:val="left" w:pos="1134"/>
        </w:tabs>
        <w:suppressAutoHyphens/>
        <w:jc w:val="right"/>
        <w:rPr>
          <w:rStyle w:val="a5"/>
          <w:rFonts w:ascii="Times New Roman" w:hAnsi="Times New Roman"/>
          <w:color w:val="auto"/>
          <w:sz w:val="20"/>
          <w:szCs w:val="20"/>
        </w:rPr>
      </w:pPr>
    </w:p>
    <w:p w14:paraId="3EEA9F24" w14:textId="49E8060A" w:rsidR="006E72E5" w:rsidRDefault="006E72E5" w:rsidP="00C67232">
      <w:pPr>
        <w:tabs>
          <w:tab w:val="left" w:pos="1134"/>
        </w:tabs>
        <w:suppressAutoHyphens/>
        <w:jc w:val="right"/>
        <w:rPr>
          <w:rStyle w:val="a5"/>
          <w:rFonts w:ascii="Times New Roman" w:hAnsi="Times New Roman"/>
          <w:color w:val="auto"/>
          <w:sz w:val="20"/>
          <w:szCs w:val="20"/>
        </w:rPr>
      </w:pPr>
    </w:p>
    <w:p w14:paraId="653C7EEE" w14:textId="5CDE4D5F" w:rsidR="006E72E5" w:rsidRDefault="006E72E5" w:rsidP="00C67232">
      <w:pPr>
        <w:tabs>
          <w:tab w:val="left" w:pos="1134"/>
        </w:tabs>
        <w:suppressAutoHyphens/>
        <w:jc w:val="right"/>
        <w:rPr>
          <w:rStyle w:val="a5"/>
          <w:rFonts w:ascii="Times New Roman" w:hAnsi="Times New Roman"/>
          <w:color w:val="auto"/>
          <w:sz w:val="20"/>
          <w:szCs w:val="20"/>
        </w:rPr>
      </w:pPr>
    </w:p>
    <w:p w14:paraId="574B1857" w14:textId="76F1B1D8" w:rsidR="006E72E5" w:rsidRDefault="006E72E5" w:rsidP="00C67232">
      <w:pPr>
        <w:tabs>
          <w:tab w:val="left" w:pos="1134"/>
        </w:tabs>
        <w:suppressAutoHyphens/>
        <w:jc w:val="right"/>
        <w:rPr>
          <w:rStyle w:val="a5"/>
          <w:rFonts w:ascii="Times New Roman" w:hAnsi="Times New Roman"/>
          <w:color w:val="auto"/>
          <w:sz w:val="20"/>
          <w:szCs w:val="20"/>
        </w:rPr>
      </w:pPr>
    </w:p>
    <w:p w14:paraId="3140AF6B" w14:textId="199670C4" w:rsidR="006E72E5" w:rsidRDefault="006E72E5" w:rsidP="00C67232">
      <w:pPr>
        <w:tabs>
          <w:tab w:val="left" w:pos="1134"/>
        </w:tabs>
        <w:suppressAutoHyphens/>
        <w:jc w:val="right"/>
        <w:rPr>
          <w:rStyle w:val="a5"/>
          <w:rFonts w:ascii="Times New Roman" w:hAnsi="Times New Roman"/>
          <w:color w:val="auto"/>
          <w:sz w:val="20"/>
          <w:szCs w:val="20"/>
        </w:rPr>
      </w:pPr>
    </w:p>
    <w:p w14:paraId="3B70E153" w14:textId="748109FC" w:rsidR="006E72E5" w:rsidRDefault="006E72E5" w:rsidP="00C67232">
      <w:pPr>
        <w:tabs>
          <w:tab w:val="left" w:pos="1134"/>
        </w:tabs>
        <w:suppressAutoHyphens/>
        <w:jc w:val="right"/>
        <w:rPr>
          <w:rStyle w:val="a5"/>
          <w:rFonts w:ascii="Times New Roman" w:hAnsi="Times New Roman"/>
          <w:color w:val="auto"/>
          <w:sz w:val="20"/>
          <w:szCs w:val="20"/>
        </w:rPr>
      </w:pPr>
    </w:p>
    <w:p w14:paraId="15690AC6" w14:textId="79CF1C14" w:rsidR="006E72E5" w:rsidRDefault="006E72E5" w:rsidP="00C67232">
      <w:pPr>
        <w:tabs>
          <w:tab w:val="left" w:pos="1134"/>
        </w:tabs>
        <w:suppressAutoHyphens/>
        <w:jc w:val="right"/>
        <w:rPr>
          <w:rStyle w:val="a5"/>
          <w:rFonts w:ascii="Times New Roman" w:hAnsi="Times New Roman"/>
          <w:color w:val="auto"/>
          <w:sz w:val="20"/>
          <w:szCs w:val="20"/>
        </w:rPr>
      </w:pPr>
    </w:p>
    <w:p w14:paraId="1975166A" w14:textId="3BE9B0C2" w:rsidR="006E72E5" w:rsidRDefault="006E72E5" w:rsidP="00C67232">
      <w:pPr>
        <w:tabs>
          <w:tab w:val="left" w:pos="1134"/>
        </w:tabs>
        <w:suppressAutoHyphens/>
        <w:jc w:val="right"/>
        <w:rPr>
          <w:rStyle w:val="a5"/>
          <w:rFonts w:ascii="Times New Roman" w:hAnsi="Times New Roman"/>
          <w:color w:val="auto"/>
          <w:sz w:val="20"/>
          <w:szCs w:val="20"/>
        </w:rPr>
      </w:pPr>
    </w:p>
    <w:p w14:paraId="0F2ECA90" w14:textId="111D9FC0" w:rsidR="006E72E5" w:rsidRDefault="006E72E5" w:rsidP="00C67232">
      <w:pPr>
        <w:tabs>
          <w:tab w:val="left" w:pos="1134"/>
        </w:tabs>
        <w:suppressAutoHyphens/>
        <w:jc w:val="right"/>
        <w:rPr>
          <w:rStyle w:val="a5"/>
          <w:rFonts w:ascii="Times New Roman" w:hAnsi="Times New Roman"/>
          <w:color w:val="auto"/>
          <w:sz w:val="20"/>
          <w:szCs w:val="20"/>
        </w:rPr>
      </w:pPr>
    </w:p>
    <w:p w14:paraId="38864D63" w14:textId="13539121" w:rsidR="006E72E5" w:rsidRDefault="006E72E5" w:rsidP="00C67232">
      <w:pPr>
        <w:tabs>
          <w:tab w:val="left" w:pos="1134"/>
        </w:tabs>
        <w:suppressAutoHyphens/>
        <w:jc w:val="right"/>
        <w:rPr>
          <w:rStyle w:val="a5"/>
          <w:rFonts w:ascii="Times New Roman" w:hAnsi="Times New Roman"/>
          <w:color w:val="auto"/>
          <w:sz w:val="20"/>
          <w:szCs w:val="20"/>
        </w:rPr>
      </w:pPr>
    </w:p>
    <w:p w14:paraId="72669F26" w14:textId="77777777" w:rsidR="008A4E93" w:rsidRDefault="008A4E93" w:rsidP="00C67232">
      <w:pPr>
        <w:tabs>
          <w:tab w:val="left" w:pos="1134"/>
        </w:tabs>
        <w:suppressAutoHyphens/>
        <w:jc w:val="right"/>
        <w:rPr>
          <w:rStyle w:val="a5"/>
          <w:rFonts w:ascii="Times New Roman" w:hAnsi="Times New Roman"/>
          <w:color w:val="auto"/>
          <w:sz w:val="20"/>
          <w:szCs w:val="20"/>
        </w:rPr>
        <w:sectPr w:rsidR="008A4E93" w:rsidSect="004F77BF">
          <w:type w:val="continuous"/>
          <w:pgSz w:w="11900" w:h="16840"/>
          <w:pgMar w:top="426" w:right="400" w:bottom="280" w:left="1540" w:header="720" w:footer="720" w:gutter="0"/>
          <w:cols w:space="720"/>
        </w:sectPr>
      </w:pPr>
    </w:p>
    <w:p w14:paraId="07F36161" w14:textId="39B51154" w:rsidR="006E72E5" w:rsidRDefault="006E72E5" w:rsidP="00C67232">
      <w:pPr>
        <w:tabs>
          <w:tab w:val="left" w:pos="1134"/>
        </w:tabs>
        <w:suppressAutoHyphens/>
        <w:jc w:val="right"/>
        <w:rPr>
          <w:rStyle w:val="a5"/>
          <w:rFonts w:ascii="Times New Roman" w:hAnsi="Times New Roman"/>
          <w:color w:val="auto"/>
          <w:sz w:val="20"/>
          <w:szCs w:val="20"/>
        </w:rPr>
      </w:pPr>
    </w:p>
    <w:p w14:paraId="259891D7" w14:textId="77777777" w:rsidR="004A76ED" w:rsidRDefault="004A76ED" w:rsidP="004F77BF">
      <w:pPr>
        <w:tabs>
          <w:tab w:val="left" w:pos="1134"/>
        </w:tabs>
        <w:suppressAutoHyphens/>
        <w:ind w:right="462"/>
        <w:jc w:val="right"/>
        <w:rPr>
          <w:rStyle w:val="a5"/>
          <w:rFonts w:ascii="Times New Roman" w:hAnsi="Times New Roman"/>
          <w:color w:val="auto"/>
          <w:sz w:val="20"/>
          <w:szCs w:val="20"/>
        </w:rPr>
      </w:pPr>
    </w:p>
    <w:p w14:paraId="3A928A5F" w14:textId="77777777" w:rsidR="00163C94" w:rsidRPr="00C67232" w:rsidRDefault="00163C94" w:rsidP="00163C94">
      <w:pPr>
        <w:tabs>
          <w:tab w:val="left" w:pos="1134"/>
        </w:tabs>
        <w:suppressAutoHyphens/>
        <w:jc w:val="right"/>
        <w:rPr>
          <w:rStyle w:val="a5"/>
          <w:rFonts w:ascii="Times New Roman" w:hAnsi="Times New Roman"/>
          <w:color w:val="auto"/>
          <w:sz w:val="20"/>
          <w:szCs w:val="20"/>
        </w:rPr>
      </w:pPr>
      <w:r w:rsidRPr="00C67232">
        <w:rPr>
          <w:rStyle w:val="a5"/>
          <w:rFonts w:ascii="Times New Roman" w:hAnsi="Times New Roman"/>
          <w:color w:val="auto"/>
          <w:sz w:val="20"/>
          <w:szCs w:val="20"/>
        </w:rPr>
        <w:t>Приложение №1</w:t>
      </w:r>
    </w:p>
    <w:p w14:paraId="22D341DE" w14:textId="61DD3F52" w:rsidR="00163C94" w:rsidRDefault="008A4E93" w:rsidP="008A4E93">
      <w:pPr>
        <w:keepNext/>
        <w:keepLines/>
        <w:tabs>
          <w:tab w:val="center" w:pos="5178"/>
          <w:tab w:val="left" w:pos="6804"/>
          <w:tab w:val="left" w:pos="9492"/>
        </w:tabs>
        <w:suppressAutoHyphens/>
        <w:ind w:right="179"/>
        <w:jc w:val="left"/>
        <w:rPr>
          <w:rFonts w:ascii="Times New Roman" w:hAnsi="Times New Roman"/>
          <w:b/>
          <w:color w:val="000000"/>
          <w:sz w:val="20"/>
          <w:szCs w:val="20"/>
        </w:rPr>
      </w:pPr>
      <w:r>
        <w:rPr>
          <w:rFonts w:ascii="Times New Roman" w:hAnsi="Times New Roman"/>
          <w:b/>
          <w:color w:val="000000"/>
          <w:sz w:val="20"/>
          <w:szCs w:val="20"/>
        </w:rPr>
        <w:tab/>
      </w:r>
      <w:r w:rsidR="00163C94">
        <w:rPr>
          <w:rFonts w:ascii="Times New Roman" w:hAnsi="Times New Roman"/>
          <w:b/>
          <w:color w:val="000000"/>
          <w:sz w:val="20"/>
          <w:szCs w:val="20"/>
        </w:rPr>
        <w:t>Форма заявки</w:t>
      </w:r>
      <w:r>
        <w:rPr>
          <w:rFonts w:ascii="Times New Roman" w:hAnsi="Times New Roman"/>
          <w:b/>
          <w:color w:val="000000"/>
          <w:sz w:val="20"/>
          <w:szCs w:val="20"/>
        </w:rPr>
        <w:tab/>
      </w:r>
      <w:r>
        <w:rPr>
          <w:rFonts w:ascii="Times New Roman" w:hAnsi="Times New Roman"/>
          <w:b/>
          <w:color w:val="000000"/>
          <w:sz w:val="20"/>
          <w:szCs w:val="20"/>
        </w:rPr>
        <w:tab/>
      </w:r>
    </w:p>
    <w:p w14:paraId="1D92B5F2" w14:textId="77777777" w:rsidR="00163C94" w:rsidRPr="00B31BD6" w:rsidRDefault="00163C94" w:rsidP="00163C94">
      <w:pPr>
        <w:keepNext/>
        <w:keepLines/>
        <w:tabs>
          <w:tab w:val="left" w:pos="6804"/>
        </w:tabs>
        <w:suppressAutoHyphens/>
        <w:ind w:left="6663" w:right="-397"/>
        <w:rPr>
          <w:rFonts w:ascii="Times New Roman" w:hAnsi="Times New Roman"/>
          <w:b/>
          <w:color w:val="000000"/>
          <w:sz w:val="20"/>
          <w:szCs w:val="20"/>
        </w:rPr>
      </w:pPr>
    </w:p>
    <w:p w14:paraId="205AC5A8" w14:textId="77777777" w:rsidR="00163C94" w:rsidRDefault="00163C94" w:rsidP="00163C94">
      <w:pPr>
        <w:keepNext/>
        <w:keepLines/>
        <w:tabs>
          <w:tab w:val="left" w:pos="6663"/>
        </w:tabs>
        <w:suppressAutoHyphens/>
        <w:ind w:right="-397"/>
        <w:rPr>
          <w:rFonts w:ascii="Times New Roman" w:hAnsi="Times New Roman"/>
          <w:color w:val="000000"/>
          <w:sz w:val="20"/>
          <w:szCs w:val="20"/>
        </w:rPr>
      </w:pPr>
      <w:r w:rsidRPr="00B31BD6">
        <w:rPr>
          <w:rFonts w:ascii="Times New Roman" w:hAnsi="Times New Roman"/>
          <w:color w:val="000000"/>
          <w:sz w:val="20"/>
          <w:szCs w:val="20"/>
        </w:rPr>
        <w:t xml:space="preserve">Бланк организации                                                                                                  </w:t>
      </w:r>
    </w:p>
    <w:p w14:paraId="555D6F1C" w14:textId="77777777" w:rsidR="00163C94" w:rsidRDefault="00163C94" w:rsidP="008A4E93">
      <w:pPr>
        <w:keepNext/>
        <w:keepLines/>
        <w:tabs>
          <w:tab w:val="left" w:pos="6663"/>
        </w:tabs>
        <w:suppressAutoHyphens/>
        <w:ind w:right="37"/>
        <w:jc w:val="right"/>
        <w:rPr>
          <w:rFonts w:ascii="Times New Roman" w:hAnsi="Times New Roman"/>
          <w:color w:val="000000"/>
          <w:sz w:val="20"/>
          <w:szCs w:val="20"/>
        </w:rPr>
      </w:pPr>
      <w:r w:rsidRPr="00B31BD6">
        <w:rPr>
          <w:rFonts w:ascii="Times New Roman" w:hAnsi="Times New Roman"/>
          <w:color w:val="000000"/>
          <w:sz w:val="20"/>
          <w:szCs w:val="20"/>
        </w:rPr>
        <w:t xml:space="preserve">  ООО «</w:t>
      </w:r>
      <w:r w:rsidRPr="00B31371">
        <w:rPr>
          <w:rFonts w:ascii="Times New Roman" w:hAnsi="Times New Roman"/>
          <w:iCs/>
          <w:sz w:val="20"/>
          <w:szCs w:val="20"/>
        </w:rPr>
        <w:t>Вектор Плюс</w:t>
      </w:r>
      <w:r w:rsidRPr="00B31BD6">
        <w:rPr>
          <w:rFonts w:ascii="Times New Roman" w:hAnsi="Times New Roman"/>
          <w:color w:val="000000"/>
          <w:sz w:val="20"/>
          <w:szCs w:val="20"/>
        </w:rPr>
        <w:t>»</w:t>
      </w:r>
    </w:p>
    <w:p w14:paraId="7C7C5E09" w14:textId="77777777" w:rsidR="00163C94" w:rsidRPr="001021AE" w:rsidRDefault="00163C94" w:rsidP="00163C94">
      <w:pPr>
        <w:keepNext/>
        <w:keepLines/>
        <w:tabs>
          <w:tab w:val="left" w:pos="6804"/>
        </w:tabs>
        <w:suppressAutoHyphens/>
        <w:ind w:right="-397"/>
        <w:jc w:val="right"/>
        <w:rPr>
          <w:rFonts w:ascii="Times New Roman" w:hAnsi="Times New Roman"/>
          <w:color w:val="000000"/>
          <w:sz w:val="20"/>
          <w:szCs w:val="20"/>
        </w:rPr>
      </w:pPr>
      <w:r w:rsidRPr="00B31BD6">
        <w:rPr>
          <w:rFonts w:ascii="Times New Roman" w:hAnsi="Times New Roman"/>
          <w:color w:val="000000"/>
          <w:sz w:val="20"/>
          <w:szCs w:val="20"/>
        </w:rPr>
        <w:t xml:space="preserve">                                                                                             </w:t>
      </w:r>
    </w:p>
    <w:p w14:paraId="4A306971" w14:textId="77777777" w:rsidR="00163C94" w:rsidRPr="000522DB" w:rsidRDefault="00163C94" w:rsidP="00163C94">
      <w:pPr>
        <w:keepNext/>
        <w:keepLines/>
        <w:suppressAutoHyphens/>
        <w:ind w:left="-360" w:right="-338"/>
        <w:rPr>
          <w:rFonts w:ascii="Times New Roman" w:hAnsi="Times New Roman"/>
          <w:b/>
          <w:sz w:val="20"/>
          <w:szCs w:val="20"/>
        </w:rPr>
      </w:pPr>
      <w:r w:rsidRPr="000522DB">
        <w:rPr>
          <w:rFonts w:ascii="Times New Roman" w:hAnsi="Times New Roman"/>
          <w:b/>
          <w:sz w:val="20"/>
          <w:szCs w:val="20"/>
        </w:rPr>
        <w:t>Заявка</w:t>
      </w:r>
    </w:p>
    <w:p w14:paraId="3E49FCBA" w14:textId="77777777" w:rsidR="00163C94" w:rsidRPr="000522DB" w:rsidRDefault="00163C94" w:rsidP="008A4E93">
      <w:pPr>
        <w:keepNext/>
        <w:keepLines/>
        <w:suppressAutoHyphens/>
        <w:ind w:left="-360" w:right="37"/>
        <w:jc w:val="both"/>
        <w:rPr>
          <w:rFonts w:ascii="Times New Roman" w:hAnsi="Times New Roman"/>
          <w:b/>
          <w:iCs/>
          <w:sz w:val="20"/>
          <w:szCs w:val="20"/>
        </w:rPr>
      </w:pPr>
      <w:r w:rsidRPr="000522DB">
        <w:rPr>
          <w:rFonts w:ascii="Times New Roman" w:hAnsi="Times New Roman"/>
          <w:b/>
          <w:sz w:val="20"/>
          <w:szCs w:val="20"/>
        </w:rPr>
        <w:t xml:space="preserve">на участие в открытом аукционе на право заключения договора аренды </w:t>
      </w:r>
      <w:r w:rsidRPr="002052C2">
        <w:rPr>
          <w:rFonts w:ascii="Times New Roman" w:hAnsi="Times New Roman"/>
          <w:bCs/>
          <w:sz w:val="20"/>
          <w:szCs w:val="20"/>
        </w:rPr>
        <w:t xml:space="preserve">земельного </w:t>
      </w:r>
      <w:r w:rsidRPr="00C67232">
        <w:rPr>
          <w:rFonts w:ascii="Times New Roman" w:hAnsi="Times New Roman"/>
          <w:bCs/>
          <w:sz w:val="20"/>
          <w:szCs w:val="20"/>
        </w:rPr>
        <w:t>участка</w:t>
      </w:r>
      <w:r w:rsidRPr="002052C2">
        <w:rPr>
          <w:rFonts w:ascii="Times New Roman" w:hAnsi="Times New Roman"/>
          <w:bCs/>
        </w:rPr>
        <w:t xml:space="preserve"> </w:t>
      </w:r>
      <w:r w:rsidRPr="00C67232">
        <w:rPr>
          <w:rFonts w:ascii="Times New Roman" w:hAnsi="Times New Roman"/>
          <w:sz w:val="20"/>
          <w:szCs w:val="20"/>
        </w:rPr>
        <w:t>с</w:t>
      </w:r>
      <w:r w:rsidRPr="002052C2">
        <w:rPr>
          <w:rFonts w:ascii="Times New Roman" w:hAnsi="Times New Roman"/>
        </w:rPr>
        <w:t xml:space="preserve"> </w:t>
      </w:r>
      <w:r>
        <w:rPr>
          <w:rFonts w:ascii="Times New Roman" w:hAnsi="Times New Roman"/>
          <w:sz w:val="20"/>
          <w:szCs w:val="20"/>
        </w:rPr>
        <w:t xml:space="preserve">кадастровым </w:t>
      </w:r>
      <w:r w:rsidRPr="007542BE">
        <w:rPr>
          <w:rFonts w:ascii="Times New Roman" w:hAnsi="Times New Roman"/>
          <w:sz w:val="20"/>
          <w:szCs w:val="20"/>
        </w:rPr>
        <w:t xml:space="preserve">номером </w:t>
      </w:r>
      <w:r>
        <w:rPr>
          <w:rFonts w:ascii="Times New Roman" w:hAnsi="Times New Roman"/>
          <w:sz w:val="20"/>
          <w:szCs w:val="20"/>
        </w:rPr>
        <w:t>______________________</w:t>
      </w:r>
      <w:r w:rsidRPr="007542BE">
        <w:rPr>
          <w:rFonts w:ascii="Times New Roman" w:hAnsi="Times New Roman"/>
          <w:sz w:val="20"/>
          <w:szCs w:val="20"/>
        </w:rPr>
        <w:t xml:space="preserve"> площадью </w:t>
      </w:r>
      <w:r>
        <w:rPr>
          <w:rFonts w:ascii="Times New Roman" w:hAnsi="Times New Roman"/>
          <w:sz w:val="20"/>
          <w:szCs w:val="20"/>
        </w:rPr>
        <w:t>_____</w:t>
      </w:r>
      <w:r w:rsidRPr="007542BE">
        <w:rPr>
          <w:rFonts w:ascii="Times New Roman" w:hAnsi="Times New Roman"/>
          <w:sz w:val="20"/>
          <w:szCs w:val="20"/>
        </w:rPr>
        <w:t xml:space="preserve"> </w:t>
      </w:r>
      <w:proofErr w:type="spellStart"/>
      <w:r w:rsidRPr="007542BE">
        <w:rPr>
          <w:rFonts w:ascii="Times New Roman" w:hAnsi="Times New Roman"/>
          <w:sz w:val="20"/>
          <w:szCs w:val="20"/>
        </w:rPr>
        <w:t>кв.м</w:t>
      </w:r>
      <w:proofErr w:type="spellEnd"/>
      <w:r w:rsidRPr="007542BE">
        <w:rPr>
          <w:rFonts w:ascii="Times New Roman" w:hAnsi="Times New Roman"/>
          <w:sz w:val="20"/>
          <w:szCs w:val="20"/>
        </w:rPr>
        <w:t>., местоположение: Республика Крым</w:t>
      </w:r>
      <w:r>
        <w:rPr>
          <w:rFonts w:ascii="Times New Roman" w:hAnsi="Times New Roman"/>
          <w:sz w:val="20"/>
          <w:szCs w:val="20"/>
        </w:rPr>
        <w:t xml:space="preserve">___________________________________________, </w:t>
      </w:r>
      <w:r w:rsidRPr="000522DB">
        <w:rPr>
          <w:rFonts w:ascii="Times New Roman" w:hAnsi="Times New Roman"/>
          <w:b/>
          <w:sz w:val="20"/>
          <w:szCs w:val="20"/>
        </w:rPr>
        <w:t xml:space="preserve">принадлежащего </w:t>
      </w:r>
      <w:r>
        <w:rPr>
          <w:rFonts w:ascii="Times New Roman" w:hAnsi="Times New Roman"/>
          <w:b/>
          <w:iCs/>
          <w:sz w:val="20"/>
          <w:szCs w:val="20"/>
        </w:rPr>
        <w:t>___________________________________________________________________</w:t>
      </w:r>
    </w:p>
    <w:p w14:paraId="37713BE5" w14:textId="77777777" w:rsidR="00163C94" w:rsidRPr="000522DB" w:rsidRDefault="00163C94" w:rsidP="00163C94">
      <w:pPr>
        <w:jc w:val="both"/>
        <w:rPr>
          <w:rFonts w:ascii="Times New Roman" w:hAnsi="Times New Roman"/>
          <w:b/>
          <w:bCs/>
          <w:spacing w:val="9"/>
          <w:sz w:val="20"/>
          <w:szCs w:val="20"/>
        </w:rPr>
      </w:pPr>
      <w:r w:rsidRPr="000522DB">
        <w:rPr>
          <w:rFonts w:ascii="Times New Roman" w:hAnsi="Times New Roman"/>
          <w:bCs/>
          <w:sz w:val="20"/>
          <w:szCs w:val="20"/>
        </w:rPr>
        <w:tab/>
      </w:r>
    </w:p>
    <w:p w14:paraId="0E138F3E" w14:textId="77777777" w:rsidR="00163C94" w:rsidRPr="000522DB" w:rsidRDefault="00163C94" w:rsidP="00163C94">
      <w:pPr>
        <w:jc w:val="both"/>
        <w:rPr>
          <w:rFonts w:ascii="Times New Roman" w:hAnsi="Times New Roman"/>
          <w:sz w:val="20"/>
          <w:szCs w:val="20"/>
        </w:rPr>
      </w:pPr>
      <w:r w:rsidRPr="000522DB">
        <w:rPr>
          <w:rFonts w:ascii="Times New Roman" w:hAnsi="Times New Roman"/>
          <w:b/>
          <w:sz w:val="20"/>
          <w:szCs w:val="20"/>
        </w:rPr>
        <w:t>Заявитель</w:t>
      </w:r>
      <w:r w:rsidRPr="000522DB">
        <w:rPr>
          <w:rFonts w:ascii="Times New Roman" w:hAnsi="Times New Roman"/>
          <w:sz w:val="20"/>
          <w:szCs w:val="20"/>
        </w:rPr>
        <w:t>_______________________________________________________________________________</w:t>
      </w:r>
    </w:p>
    <w:p w14:paraId="1F6B0934" w14:textId="77777777" w:rsidR="00163C94" w:rsidRPr="000522DB" w:rsidRDefault="00163C94" w:rsidP="00163C94">
      <w:pPr>
        <w:tabs>
          <w:tab w:val="center" w:pos="5486"/>
          <w:tab w:val="left" w:pos="9900"/>
        </w:tabs>
        <w:spacing w:line="100" w:lineRule="atLeast"/>
        <w:jc w:val="both"/>
        <w:rPr>
          <w:rFonts w:ascii="Times New Roman" w:hAnsi="Times New Roman"/>
          <w:sz w:val="20"/>
          <w:szCs w:val="20"/>
        </w:rPr>
      </w:pPr>
      <w:r w:rsidRPr="000522DB">
        <w:rPr>
          <w:rFonts w:ascii="Times New Roman" w:hAnsi="Times New Roman"/>
          <w:sz w:val="20"/>
          <w:szCs w:val="20"/>
        </w:rPr>
        <w:t>(ФИО заявителя - физического лица/ИП, подающего заявку, его паспортные данные, место жительства)</w:t>
      </w:r>
    </w:p>
    <w:p w14:paraId="684CD4E6" w14:textId="77777777" w:rsidR="00163C94" w:rsidRPr="000522DB" w:rsidRDefault="00163C94" w:rsidP="00163C94">
      <w:pPr>
        <w:tabs>
          <w:tab w:val="center" w:pos="5486"/>
          <w:tab w:val="left" w:pos="10440"/>
        </w:tabs>
        <w:spacing w:line="100" w:lineRule="atLeast"/>
        <w:jc w:val="both"/>
        <w:rPr>
          <w:rFonts w:ascii="Times New Roman" w:hAnsi="Times New Roman"/>
          <w:sz w:val="20"/>
          <w:szCs w:val="20"/>
        </w:rPr>
      </w:pPr>
      <w:r w:rsidRPr="000522DB">
        <w:rPr>
          <w:rFonts w:ascii="Times New Roman" w:hAnsi="Times New Roman"/>
          <w:sz w:val="20"/>
          <w:szCs w:val="20"/>
        </w:rPr>
        <w:t>_________________________________________________________________________________________</w:t>
      </w:r>
    </w:p>
    <w:p w14:paraId="6690608E" w14:textId="77777777" w:rsidR="00163C94" w:rsidRPr="000522DB" w:rsidRDefault="00163C94" w:rsidP="00163C94">
      <w:pPr>
        <w:tabs>
          <w:tab w:val="center" w:pos="5486"/>
          <w:tab w:val="left" w:pos="9900"/>
        </w:tabs>
        <w:spacing w:line="100" w:lineRule="atLeast"/>
        <w:jc w:val="both"/>
        <w:rPr>
          <w:rFonts w:ascii="Times New Roman" w:hAnsi="Times New Roman"/>
          <w:sz w:val="20"/>
          <w:szCs w:val="20"/>
        </w:rPr>
      </w:pPr>
      <w:r w:rsidRPr="000522DB">
        <w:rPr>
          <w:rFonts w:ascii="Times New Roman" w:hAnsi="Times New Roman"/>
          <w:sz w:val="20"/>
          <w:szCs w:val="20"/>
        </w:rPr>
        <w:t>(полное наименование заявителя - юридического лица, его место нахождения)</w:t>
      </w:r>
    </w:p>
    <w:p w14:paraId="4BD52218" w14:textId="77777777" w:rsidR="00163C94" w:rsidRPr="000522DB" w:rsidRDefault="00163C94" w:rsidP="00163C94">
      <w:pPr>
        <w:tabs>
          <w:tab w:val="left" w:pos="540"/>
          <w:tab w:val="center" w:pos="5216"/>
          <w:tab w:val="left" w:pos="9900"/>
        </w:tabs>
        <w:spacing w:line="100" w:lineRule="atLeast"/>
        <w:jc w:val="both"/>
        <w:rPr>
          <w:rFonts w:ascii="Times New Roman" w:hAnsi="Times New Roman"/>
          <w:sz w:val="20"/>
          <w:szCs w:val="20"/>
        </w:rPr>
      </w:pPr>
      <w:r w:rsidRPr="000522DB">
        <w:rPr>
          <w:rFonts w:ascii="Times New Roman" w:hAnsi="Times New Roman"/>
          <w:sz w:val="20"/>
          <w:szCs w:val="20"/>
        </w:rPr>
        <w:t>_________________________________________________________________________________________</w:t>
      </w:r>
    </w:p>
    <w:p w14:paraId="4A89CBE2" w14:textId="77777777" w:rsidR="00163C94" w:rsidRPr="000522DB" w:rsidRDefault="00163C94" w:rsidP="00163C94">
      <w:pPr>
        <w:tabs>
          <w:tab w:val="left" w:pos="645"/>
          <w:tab w:val="center" w:pos="5216"/>
          <w:tab w:val="left" w:pos="9900"/>
        </w:tabs>
        <w:spacing w:line="100" w:lineRule="atLeast"/>
        <w:jc w:val="both"/>
        <w:rPr>
          <w:rFonts w:ascii="Times New Roman" w:hAnsi="Times New Roman"/>
          <w:sz w:val="20"/>
          <w:szCs w:val="20"/>
        </w:rPr>
      </w:pPr>
    </w:p>
    <w:p w14:paraId="235F7CC9" w14:textId="77777777" w:rsidR="00163C94" w:rsidRPr="000522DB" w:rsidRDefault="00163C94" w:rsidP="00163C94">
      <w:pPr>
        <w:tabs>
          <w:tab w:val="left" w:pos="645"/>
          <w:tab w:val="center" w:pos="5216"/>
          <w:tab w:val="left" w:pos="9900"/>
        </w:tabs>
        <w:spacing w:line="100" w:lineRule="atLeast"/>
        <w:jc w:val="both"/>
        <w:rPr>
          <w:rFonts w:ascii="Times New Roman" w:hAnsi="Times New Roman"/>
          <w:sz w:val="20"/>
          <w:szCs w:val="20"/>
        </w:rPr>
      </w:pPr>
      <w:r w:rsidRPr="000522DB">
        <w:rPr>
          <w:rFonts w:ascii="Times New Roman" w:hAnsi="Times New Roman"/>
          <w:sz w:val="20"/>
          <w:szCs w:val="20"/>
        </w:rPr>
        <w:t>в лице___________________________, действующего на основании____________________</w:t>
      </w:r>
    </w:p>
    <w:p w14:paraId="21430323" w14:textId="77777777" w:rsidR="00163C94" w:rsidRPr="000522DB" w:rsidRDefault="00163C94" w:rsidP="00163C94">
      <w:pPr>
        <w:tabs>
          <w:tab w:val="left" w:pos="9900"/>
        </w:tabs>
        <w:spacing w:line="100" w:lineRule="atLeast"/>
        <w:jc w:val="both"/>
        <w:rPr>
          <w:rFonts w:ascii="Times New Roman" w:hAnsi="Times New Roman"/>
          <w:sz w:val="20"/>
          <w:szCs w:val="20"/>
        </w:rPr>
      </w:pPr>
      <w:r w:rsidRPr="000522DB">
        <w:rPr>
          <w:rFonts w:ascii="Times New Roman" w:hAnsi="Times New Roman"/>
          <w:sz w:val="20"/>
          <w:szCs w:val="20"/>
        </w:rPr>
        <w:t xml:space="preserve">               (должность и Ф.И.О. руководителя для заявителя юридического лица)</w:t>
      </w:r>
    </w:p>
    <w:p w14:paraId="22DC2092" w14:textId="77777777" w:rsidR="00163C94" w:rsidRPr="000522DB" w:rsidRDefault="00163C94" w:rsidP="00163C94">
      <w:pPr>
        <w:tabs>
          <w:tab w:val="left" w:pos="9900"/>
        </w:tabs>
        <w:spacing w:line="100" w:lineRule="atLeast"/>
        <w:jc w:val="both"/>
        <w:rPr>
          <w:rFonts w:ascii="Times New Roman" w:hAnsi="Times New Roman"/>
          <w:sz w:val="20"/>
          <w:szCs w:val="20"/>
        </w:rPr>
      </w:pPr>
    </w:p>
    <w:p w14:paraId="71DA461F" w14:textId="77777777" w:rsidR="00163C94" w:rsidRPr="000522DB" w:rsidRDefault="00163C94" w:rsidP="00163C94">
      <w:pPr>
        <w:tabs>
          <w:tab w:val="left" w:pos="645"/>
          <w:tab w:val="center" w:pos="5216"/>
          <w:tab w:val="left" w:pos="9900"/>
        </w:tabs>
        <w:rPr>
          <w:rFonts w:ascii="Times New Roman" w:hAnsi="Times New Roman"/>
          <w:b/>
          <w:bCs/>
          <w:sz w:val="20"/>
          <w:szCs w:val="20"/>
          <w:u w:val="single"/>
        </w:rPr>
      </w:pPr>
      <w:r w:rsidRPr="000522DB">
        <w:rPr>
          <w:rFonts w:ascii="Times New Roman" w:hAnsi="Times New Roman"/>
          <w:b/>
          <w:sz w:val="20"/>
          <w:szCs w:val="20"/>
          <w:u w:val="single"/>
        </w:rPr>
        <w:t>Банковские реквизиты для возврата задатка:</w:t>
      </w:r>
    </w:p>
    <w:p w14:paraId="5DC0FF3B" w14:textId="77777777" w:rsidR="00163C94" w:rsidRPr="000522DB" w:rsidRDefault="00163C94" w:rsidP="00163C94">
      <w:pPr>
        <w:tabs>
          <w:tab w:val="left" w:pos="2910"/>
        </w:tabs>
        <w:jc w:val="both"/>
        <w:rPr>
          <w:rFonts w:ascii="Times New Roman" w:hAnsi="Times New Roman"/>
          <w:b/>
          <w:bCs/>
          <w:sz w:val="20"/>
          <w:szCs w:val="20"/>
        </w:rPr>
      </w:pPr>
      <w:r w:rsidRPr="000522DB">
        <w:rPr>
          <w:rFonts w:ascii="Times New Roman" w:hAnsi="Times New Roman"/>
          <w:b/>
          <w:bCs/>
          <w:sz w:val="20"/>
          <w:szCs w:val="20"/>
        </w:rPr>
        <w:t>Получатель платежа ________________________________________________________________________</w:t>
      </w:r>
    </w:p>
    <w:p w14:paraId="500C70E5" w14:textId="77777777" w:rsidR="00163C94" w:rsidRPr="000522DB" w:rsidRDefault="00163C94" w:rsidP="00163C94">
      <w:pPr>
        <w:tabs>
          <w:tab w:val="left" w:pos="2910"/>
        </w:tabs>
        <w:jc w:val="both"/>
        <w:rPr>
          <w:rFonts w:ascii="Times New Roman" w:eastAsia="MS Mincho" w:hAnsi="Times New Roman"/>
          <w:sz w:val="20"/>
          <w:szCs w:val="20"/>
        </w:rPr>
      </w:pPr>
      <w:r w:rsidRPr="000522DB">
        <w:rPr>
          <w:rFonts w:ascii="Times New Roman" w:hAnsi="Times New Roman"/>
          <w:b/>
          <w:bCs/>
          <w:sz w:val="20"/>
          <w:szCs w:val="20"/>
        </w:rPr>
        <w:t xml:space="preserve">Счет </w:t>
      </w:r>
      <w:r w:rsidRPr="000522DB">
        <w:rPr>
          <w:rFonts w:ascii="Times New Roman" w:hAnsi="Times New Roman"/>
          <w:sz w:val="20"/>
          <w:szCs w:val="20"/>
        </w:rPr>
        <w:t>____________________________________________________________________________________</w:t>
      </w:r>
    </w:p>
    <w:p w14:paraId="0853E1B4" w14:textId="77777777" w:rsidR="00163C94" w:rsidRPr="000522DB" w:rsidRDefault="00163C94" w:rsidP="00163C94">
      <w:pPr>
        <w:tabs>
          <w:tab w:val="left" w:pos="2910"/>
        </w:tabs>
        <w:jc w:val="both"/>
        <w:rPr>
          <w:rFonts w:ascii="Times New Roman" w:hAnsi="Times New Roman"/>
          <w:sz w:val="20"/>
          <w:szCs w:val="20"/>
        </w:rPr>
      </w:pPr>
      <w:r w:rsidRPr="000522DB">
        <w:rPr>
          <w:rFonts w:ascii="Times New Roman" w:eastAsia="MS Mincho" w:hAnsi="Times New Roman"/>
          <w:b/>
          <w:sz w:val="20"/>
          <w:szCs w:val="20"/>
        </w:rPr>
        <w:t xml:space="preserve">№ пластиковой карты </w:t>
      </w:r>
      <w:r w:rsidRPr="000522DB">
        <w:rPr>
          <w:rFonts w:ascii="Times New Roman" w:eastAsia="MS Mincho" w:hAnsi="Times New Roman"/>
          <w:sz w:val="20"/>
          <w:szCs w:val="20"/>
        </w:rPr>
        <w:t>(при наличии) __</w:t>
      </w:r>
      <w:r w:rsidRPr="000522DB">
        <w:rPr>
          <w:rFonts w:ascii="Times New Roman" w:hAnsi="Times New Roman"/>
          <w:sz w:val="20"/>
          <w:szCs w:val="20"/>
        </w:rPr>
        <w:t>_______________________________________________________</w:t>
      </w:r>
    </w:p>
    <w:p w14:paraId="15066812" w14:textId="77777777" w:rsidR="00163C94" w:rsidRPr="000522DB" w:rsidRDefault="00163C94" w:rsidP="00163C94">
      <w:pPr>
        <w:tabs>
          <w:tab w:val="left" w:pos="2910"/>
        </w:tabs>
        <w:jc w:val="both"/>
        <w:rPr>
          <w:rFonts w:ascii="Times New Roman" w:hAnsi="Times New Roman"/>
          <w:sz w:val="20"/>
          <w:szCs w:val="20"/>
        </w:rPr>
      </w:pPr>
      <w:r w:rsidRPr="000522DB">
        <w:rPr>
          <w:rFonts w:ascii="Times New Roman" w:hAnsi="Times New Roman"/>
          <w:b/>
          <w:sz w:val="20"/>
          <w:szCs w:val="20"/>
        </w:rPr>
        <w:t>Наименование банка</w:t>
      </w:r>
      <w:r w:rsidRPr="000522DB">
        <w:rPr>
          <w:rFonts w:ascii="Times New Roman" w:hAnsi="Times New Roman"/>
          <w:sz w:val="20"/>
          <w:szCs w:val="20"/>
        </w:rPr>
        <w:t>________________________________________________________________________</w:t>
      </w:r>
    </w:p>
    <w:p w14:paraId="31D33E6D" w14:textId="77777777" w:rsidR="00163C94" w:rsidRPr="000522DB" w:rsidRDefault="00163C94" w:rsidP="00163C94">
      <w:pPr>
        <w:tabs>
          <w:tab w:val="left" w:pos="2910"/>
        </w:tabs>
        <w:jc w:val="both"/>
        <w:rPr>
          <w:rFonts w:ascii="Times New Roman" w:hAnsi="Times New Roman"/>
          <w:sz w:val="20"/>
          <w:szCs w:val="20"/>
        </w:rPr>
      </w:pPr>
      <w:r w:rsidRPr="000522DB">
        <w:rPr>
          <w:rFonts w:ascii="Times New Roman" w:hAnsi="Times New Roman"/>
          <w:b/>
          <w:sz w:val="20"/>
          <w:szCs w:val="20"/>
        </w:rPr>
        <w:t>БИК</w:t>
      </w:r>
      <w:r w:rsidRPr="000522DB">
        <w:rPr>
          <w:rFonts w:ascii="Times New Roman" w:hAnsi="Times New Roman"/>
          <w:sz w:val="20"/>
          <w:szCs w:val="20"/>
        </w:rPr>
        <w:t xml:space="preserve">____________ </w:t>
      </w:r>
      <w:r w:rsidRPr="000522DB">
        <w:rPr>
          <w:rFonts w:ascii="Times New Roman" w:hAnsi="Times New Roman"/>
          <w:b/>
          <w:sz w:val="20"/>
          <w:szCs w:val="20"/>
        </w:rPr>
        <w:t>к/с</w:t>
      </w:r>
      <w:r w:rsidRPr="000522DB">
        <w:rPr>
          <w:rFonts w:ascii="Times New Roman" w:hAnsi="Times New Roman"/>
          <w:sz w:val="20"/>
          <w:szCs w:val="20"/>
        </w:rPr>
        <w:t xml:space="preserve">______________________ </w:t>
      </w:r>
      <w:r w:rsidRPr="000522DB">
        <w:rPr>
          <w:rFonts w:ascii="Times New Roman" w:hAnsi="Times New Roman"/>
          <w:b/>
          <w:sz w:val="20"/>
          <w:szCs w:val="20"/>
        </w:rPr>
        <w:t xml:space="preserve">ИНН </w:t>
      </w:r>
      <w:r w:rsidRPr="000522DB">
        <w:rPr>
          <w:rFonts w:ascii="Times New Roman" w:hAnsi="Times New Roman"/>
          <w:sz w:val="20"/>
          <w:szCs w:val="20"/>
        </w:rPr>
        <w:t>(банка)____________</w:t>
      </w:r>
      <w:r w:rsidRPr="000522DB">
        <w:rPr>
          <w:rFonts w:ascii="Times New Roman" w:hAnsi="Times New Roman"/>
          <w:b/>
          <w:sz w:val="20"/>
          <w:szCs w:val="20"/>
        </w:rPr>
        <w:t xml:space="preserve">КПП </w:t>
      </w:r>
      <w:r w:rsidRPr="000522DB">
        <w:rPr>
          <w:rFonts w:ascii="Times New Roman" w:hAnsi="Times New Roman"/>
          <w:sz w:val="20"/>
          <w:szCs w:val="20"/>
        </w:rPr>
        <w:t>(банка)______________</w:t>
      </w:r>
    </w:p>
    <w:p w14:paraId="100EA4CE" w14:textId="77777777" w:rsidR="00163C94" w:rsidRPr="000522DB" w:rsidRDefault="00163C94" w:rsidP="00163C94">
      <w:pPr>
        <w:tabs>
          <w:tab w:val="left" w:pos="2910"/>
        </w:tabs>
        <w:jc w:val="both"/>
        <w:rPr>
          <w:rFonts w:ascii="Times New Roman" w:hAnsi="Times New Roman"/>
          <w:b/>
          <w:sz w:val="20"/>
          <w:szCs w:val="20"/>
        </w:rPr>
      </w:pPr>
      <w:r w:rsidRPr="000522DB">
        <w:rPr>
          <w:rFonts w:ascii="Times New Roman" w:hAnsi="Times New Roman"/>
          <w:b/>
          <w:sz w:val="20"/>
          <w:szCs w:val="20"/>
        </w:rPr>
        <w:t>ИНН/КПП</w:t>
      </w:r>
      <w:r w:rsidRPr="000522DB">
        <w:rPr>
          <w:rFonts w:ascii="Times New Roman" w:hAnsi="Times New Roman"/>
          <w:sz w:val="20"/>
          <w:szCs w:val="20"/>
        </w:rPr>
        <w:t xml:space="preserve"> (юр. лица) _</w:t>
      </w:r>
      <w:r w:rsidRPr="000522DB">
        <w:rPr>
          <w:rFonts w:ascii="Times New Roman" w:hAnsi="Times New Roman"/>
          <w:b/>
          <w:sz w:val="20"/>
          <w:szCs w:val="20"/>
        </w:rPr>
        <w:t>______________________</w:t>
      </w:r>
      <w:r w:rsidRPr="000522DB">
        <w:rPr>
          <w:rFonts w:ascii="Times New Roman" w:hAnsi="Times New Roman"/>
          <w:sz w:val="20"/>
          <w:szCs w:val="20"/>
        </w:rPr>
        <w:t xml:space="preserve"> </w:t>
      </w:r>
      <w:r w:rsidRPr="000522DB">
        <w:rPr>
          <w:rFonts w:ascii="Times New Roman" w:hAnsi="Times New Roman"/>
          <w:b/>
          <w:sz w:val="20"/>
          <w:szCs w:val="20"/>
        </w:rPr>
        <w:t>ИНН</w:t>
      </w:r>
      <w:r w:rsidRPr="000522DB">
        <w:rPr>
          <w:rFonts w:ascii="Times New Roman" w:hAnsi="Times New Roman"/>
          <w:sz w:val="20"/>
          <w:szCs w:val="20"/>
        </w:rPr>
        <w:t xml:space="preserve"> (ИП)______________</w:t>
      </w:r>
    </w:p>
    <w:p w14:paraId="1CD53812" w14:textId="77777777" w:rsidR="00163C94" w:rsidRPr="000522DB" w:rsidRDefault="00163C94" w:rsidP="00163C94">
      <w:pPr>
        <w:tabs>
          <w:tab w:val="left" w:pos="9864"/>
        </w:tabs>
        <w:spacing w:line="100" w:lineRule="atLeast"/>
        <w:ind w:firstLine="540"/>
        <w:jc w:val="both"/>
        <w:rPr>
          <w:rFonts w:ascii="Times New Roman" w:hAnsi="Times New Roman"/>
          <w:b/>
          <w:sz w:val="20"/>
          <w:szCs w:val="20"/>
        </w:rPr>
      </w:pPr>
    </w:p>
    <w:p w14:paraId="3AD4DE16" w14:textId="77777777" w:rsidR="00163C94" w:rsidRPr="00781F8F" w:rsidRDefault="00163C94" w:rsidP="00163C94">
      <w:pPr>
        <w:spacing w:line="100" w:lineRule="atLeast"/>
        <w:jc w:val="both"/>
        <w:rPr>
          <w:rFonts w:ascii="Times New Roman" w:hAnsi="Times New Roman"/>
          <w:i/>
          <w:sz w:val="20"/>
          <w:szCs w:val="20"/>
        </w:rPr>
      </w:pPr>
      <w:r w:rsidRPr="00781F8F">
        <w:rPr>
          <w:rFonts w:ascii="Times New Roman" w:hAnsi="Times New Roman"/>
          <w:b/>
          <w:sz w:val="20"/>
          <w:szCs w:val="20"/>
        </w:rPr>
        <w:t>Принимая решение об участии в аукционе обязуюсь:</w:t>
      </w:r>
    </w:p>
    <w:p w14:paraId="1358B9C7" w14:textId="77777777" w:rsidR="00163C94" w:rsidRPr="00781F8F" w:rsidRDefault="00163C94" w:rsidP="00163C94">
      <w:pPr>
        <w:spacing w:line="100" w:lineRule="atLeast"/>
        <w:jc w:val="both"/>
        <w:rPr>
          <w:rFonts w:ascii="Times New Roman" w:hAnsi="Times New Roman"/>
          <w:i/>
          <w:sz w:val="20"/>
          <w:szCs w:val="20"/>
        </w:rPr>
      </w:pPr>
      <w:r w:rsidRPr="00781F8F">
        <w:rPr>
          <w:rFonts w:ascii="Times New Roman" w:hAnsi="Times New Roman"/>
          <w:i/>
          <w:sz w:val="20"/>
          <w:szCs w:val="20"/>
        </w:rPr>
        <w:t xml:space="preserve">1) </w:t>
      </w:r>
      <w:r w:rsidRPr="00781F8F">
        <w:rPr>
          <w:rFonts w:ascii="Times New Roman" w:hAnsi="Times New Roman"/>
          <w:sz w:val="20"/>
          <w:szCs w:val="20"/>
        </w:rPr>
        <w:t xml:space="preserve">соблюдать условия участия в аукционе, содержащиеся в извещении о проведении аукциона, размещенном на официальном сайте Российской Федерации: </w:t>
      </w:r>
      <w:hyperlink r:id="rId23" w:history="1">
        <w:r w:rsidRPr="00781F8F">
          <w:rPr>
            <w:rStyle w:val="a5"/>
            <w:rFonts w:ascii="Times New Roman" w:hAnsi="Times New Roman"/>
            <w:sz w:val="20"/>
            <w:szCs w:val="20"/>
            <w:lang w:val="en-US"/>
          </w:rPr>
          <w:t>www</w:t>
        </w:r>
        <w:r w:rsidRPr="00781F8F">
          <w:rPr>
            <w:rStyle w:val="a5"/>
            <w:rFonts w:ascii="Times New Roman" w:hAnsi="Times New Roman"/>
            <w:sz w:val="20"/>
            <w:szCs w:val="20"/>
          </w:rPr>
          <w:t>.</w:t>
        </w:r>
        <w:proofErr w:type="spellStart"/>
        <w:r w:rsidRPr="00781F8F">
          <w:rPr>
            <w:rStyle w:val="a5"/>
            <w:rFonts w:ascii="Times New Roman" w:hAnsi="Times New Roman"/>
            <w:sz w:val="20"/>
            <w:szCs w:val="20"/>
            <w:lang w:val="en-US"/>
          </w:rPr>
          <w:t>torgi</w:t>
        </w:r>
        <w:proofErr w:type="spellEnd"/>
        <w:r w:rsidRPr="00781F8F">
          <w:rPr>
            <w:rStyle w:val="a5"/>
            <w:rFonts w:ascii="Times New Roman" w:hAnsi="Times New Roman"/>
            <w:sz w:val="20"/>
            <w:szCs w:val="20"/>
          </w:rPr>
          <w:t>.</w:t>
        </w:r>
        <w:proofErr w:type="spellStart"/>
        <w:r w:rsidRPr="00781F8F">
          <w:rPr>
            <w:rStyle w:val="a5"/>
            <w:rFonts w:ascii="Times New Roman" w:hAnsi="Times New Roman"/>
            <w:sz w:val="20"/>
            <w:szCs w:val="20"/>
            <w:lang w:val="en-US"/>
          </w:rPr>
          <w:t>gov</w:t>
        </w:r>
        <w:proofErr w:type="spellEnd"/>
        <w:r w:rsidRPr="00781F8F">
          <w:rPr>
            <w:rStyle w:val="a5"/>
            <w:rFonts w:ascii="Times New Roman" w:hAnsi="Times New Roman"/>
            <w:sz w:val="20"/>
            <w:szCs w:val="20"/>
          </w:rPr>
          <w:t>.</w:t>
        </w:r>
        <w:proofErr w:type="spellStart"/>
        <w:r w:rsidRPr="00781F8F">
          <w:rPr>
            <w:rStyle w:val="a5"/>
            <w:rFonts w:ascii="Times New Roman" w:hAnsi="Times New Roman"/>
            <w:sz w:val="20"/>
            <w:szCs w:val="20"/>
            <w:lang w:val="en-US"/>
          </w:rPr>
          <w:t>ru</w:t>
        </w:r>
        <w:proofErr w:type="spellEnd"/>
      </w:hyperlink>
      <w:r w:rsidRPr="00781F8F">
        <w:rPr>
          <w:rFonts w:ascii="Times New Roman" w:hAnsi="Times New Roman"/>
          <w:sz w:val="20"/>
          <w:szCs w:val="20"/>
        </w:rPr>
        <w:t>, а также условия настоящей заявки.</w:t>
      </w:r>
    </w:p>
    <w:p w14:paraId="4DDBBB38" w14:textId="77777777" w:rsidR="00163C94" w:rsidRPr="00781F8F" w:rsidRDefault="00163C94" w:rsidP="00163C94">
      <w:pPr>
        <w:spacing w:line="100" w:lineRule="atLeast"/>
        <w:jc w:val="both"/>
        <w:rPr>
          <w:rFonts w:ascii="Times New Roman" w:hAnsi="Times New Roman"/>
          <w:i/>
          <w:sz w:val="20"/>
          <w:szCs w:val="20"/>
        </w:rPr>
      </w:pPr>
      <w:r w:rsidRPr="00781F8F">
        <w:rPr>
          <w:rFonts w:ascii="Times New Roman" w:hAnsi="Times New Roman"/>
          <w:i/>
          <w:sz w:val="20"/>
          <w:szCs w:val="20"/>
        </w:rPr>
        <w:t xml:space="preserve">2) </w:t>
      </w:r>
      <w:r w:rsidRPr="00781F8F">
        <w:rPr>
          <w:rFonts w:ascii="Times New Roman" w:hAnsi="Times New Roman"/>
          <w:sz w:val="20"/>
          <w:szCs w:val="20"/>
        </w:rPr>
        <w:t>соблюдать организационные требования и основные правила проведения аукциона.</w:t>
      </w:r>
    </w:p>
    <w:p w14:paraId="01AA2877" w14:textId="77777777" w:rsidR="00163C94" w:rsidRPr="00781F8F" w:rsidRDefault="00163C94" w:rsidP="00163C94">
      <w:pPr>
        <w:spacing w:line="100" w:lineRule="atLeast"/>
        <w:jc w:val="both"/>
        <w:rPr>
          <w:rFonts w:ascii="Times New Roman" w:hAnsi="Times New Roman"/>
          <w:i/>
          <w:sz w:val="20"/>
          <w:szCs w:val="20"/>
        </w:rPr>
      </w:pPr>
      <w:r w:rsidRPr="00781F8F">
        <w:rPr>
          <w:rFonts w:ascii="Times New Roman" w:hAnsi="Times New Roman"/>
          <w:i/>
          <w:sz w:val="20"/>
          <w:szCs w:val="20"/>
        </w:rPr>
        <w:t>3)</w:t>
      </w:r>
      <w:r w:rsidRPr="00781F8F">
        <w:rPr>
          <w:rFonts w:ascii="Times New Roman" w:hAnsi="Times New Roman"/>
          <w:sz w:val="20"/>
          <w:szCs w:val="20"/>
        </w:rPr>
        <w:t xml:space="preserve"> заключить с Уполномоченным органом (арендодателем) договор аренды земельного участка в течение 30 дней со дня направления им проекта договора на условиях, указанных в извещении о проведении аукциона, а также внести арендную плату за земельный участок в порядке и сроки, определенные договором.  </w:t>
      </w:r>
    </w:p>
    <w:p w14:paraId="77DF1DE4" w14:textId="77777777" w:rsidR="00163C94" w:rsidRPr="00781F8F" w:rsidRDefault="00163C94" w:rsidP="00163C94">
      <w:pPr>
        <w:spacing w:line="100" w:lineRule="atLeast"/>
        <w:jc w:val="both"/>
        <w:rPr>
          <w:rFonts w:ascii="Times New Roman" w:hAnsi="Times New Roman"/>
          <w:sz w:val="20"/>
          <w:szCs w:val="20"/>
        </w:rPr>
      </w:pPr>
      <w:r w:rsidRPr="00781F8F">
        <w:rPr>
          <w:rFonts w:ascii="Times New Roman" w:hAnsi="Times New Roman"/>
          <w:i/>
          <w:sz w:val="20"/>
          <w:szCs w:val="20"/>
        </w:rPr>
        <w:t>4)</w:t>
      </w:r>
      <w:r w:rsidRPr="00781F8F">
        <w:rPr>
          <w:rFonts w:ascii="Times New Roman" w:hAnsi="Times New Roman"/>
          <w:sz w:val="20"/>
          <w:szCs w:val="20"/>
        </w:rPr>
        <w:t xml:space="preserve"> в случае уклонения от заключения договора аренды земельного участка нести имущественную ответственность в форме утраты суммы задатка, внесенного в счет обеспечения арендной платы за земельный участок.</w:t>
      </w:r>
    </w:p>
    <w:p w14:paraId="458AAAAA" w14:textId="0C2C6B6B" w:rsidR="00163C94" w:rsidRPr="00AB1E6C" w:rsidRDefault="00163C94" w:rsidP="00163C94">
      <w:pPr>
        <w:tabs>
          <w:tab w:val="left" w:pos="993"/>
        </w:tabs>
        <w:suppressAutoHyphens/>
        <w:jc w:val="both"/>
        <w:rPr>
          <w:rFonts w:ascii="Times New Roman" w:hAnsi="Times New Roman"/>
          <w:bCs/>
          <w:sz w:val="20"/>
          <w:szCs w:val="20"/>
        </w:rPr>
      </w:pPr>
      <w:r w:rsidRPr="00D76752">
        <w:rPr>
          <w:rFonts w:ascii="Times New Roman" w:hAnsi="Times New Roman"/>
          <w:sz w:val="20"/>
          <w:szCs w:val="20"/>
        </w:rPr>
        <w:t xml:space="preserve">Заявитель осведомлен о том, что </w:t>
      </w:r>
      <w:r w:rsidRPr="00AB1E6C">
        <w:rPr>
          <w:rFonts w:ascii="Times New Roman" w:hAnsi="Times New Roman"/>
          <w:sz w:val="20"/>
          <w:szCs w:val="20"/>
        </w:rPr>
        <w:t xml:space="preserve">аукцион на право заключения договора аренды земельного участка проводится на основании </w:t>
      </w:r>
      <w:r>
        <w:rPr>
          <w:rFonts w:ascii="Times New Roman" w:hAnsi="Times New Roman"/>
          <w:sz w:val="20"/>
          <w:szCs w:val="20"/>
        </w:rPr>
        <w:t>Постановлени</w:t>
      </w:r>
      <w:r w:rsidR="00E94F3F">
        <w:rPr>
          <w:rFonts w:ascii="Times New Roman" w:hAnsi="Times New Roman"/>
          <w:sz w:val="20"/>
          <w:szCs w:val="20"/>
        </w:rPr>
        <w:t>я</w:t>
      </w:r>
      <w:r>
        <w:rPr>
          <w:rFonts w:ascii="Times New Roman" w:hAnsi="Times New Roman"/>
          <w:sz w:val="20"/>
          <w:szCs w:val="20"/>
        </w:rPr>
        <w:t xml:space="preserve"> </w:t>
      </w:r>
      <w:r w:rsidR="00E94F3F" w:rsidRPr="00AB1E6C">
        <w:rPr>
          <w:rFonts w:ascii="Times New Roman" w:hAnsi="Times New Roman"/>
          <w:sz w:val="20"/>
          <w:szCs w:val="20"/>
        </w:rPr>
        <w:t>№</w:t>
      </w:r>
      <w:r w:rsidR="00E94F3F">
        <w:rPr>
          <w:rFonts w:ascii="Times New Roman" w:hAnsi="Times New Roman"/>
          <w:sz w:val="20"/>
          <w:szCs w:val="20"/>
        </w:rPr>
        <w:t xml:space="preserve">510 </w:t>
      </w:r>
      <w:r w:rsidR="00E94F3F" w:rsidRPr="00AB1E6C">
        <w:rPr>
          <w:rFonts w:ascii="Times New Roman" w:hAnsi="Times New Roman"/>
          <w:sz w:val="20"/>
          <w:szCs w:val="20"/>
        </w:rPr>
        <w:t xml:space="preserve">от </w:t>
      </w:r>
      <w:r w:rsidR="00E94F3F">
        <w:rPr>
          <w:rFonts w:ascii="Times New Roman" w:hAnsi="Times New Roman"/>
          <w:sz w:val="20"/>
          <w:szCs w:val="20"/>
        </w:rPr>
        <w:t>04</w:t>
      </w:r>
      <w:r w:rsidR="00E94F3F" w:rsidRPr="00AB1E6C">
        <w:rPr>
          <w:rFonts w:ascii="Times New Roman" w:hAnsi="Times New Roman"/>
          <w:sz w:val="20"/>
          <w:szCs w:val="20"/>
        </w:rPr>
        <w:t>.0</w:t>
      </w:r>
      <w:r w:rsidR="00E94F3F">
        <w:rPr>
          <w:rFonts w:ascii="Times New Roman" w:hAnsi="Times New Roman"/>
          <w:sz w:val="20"/>
          <w:szCs w:val="20"/>
        </w:rPr>
        <w:t>6</w:t>
      </w:r>
      <w:r w:rsidR="00E94F3F" w:rsidRPr="00AB1E6C">
        <w:rPr>
          <w:rFonts w:ascii="Times New Roman" w:hAnsi="Times New Roman"/>
          <w:sz w:val="20"/>
          <w:szCs w:val="20"/>
        </w:rPr>
        <w:t>.20</w:t>
      </w:r>
      <w:r w:rsidR="00E94F3F">
        <w:rPr>
          <w:rFonts w:ascii="Times New Roman" w:hAnsi="Times New Roman"/>
          <w:sz w:val="20"/>
          <w:szCs w:val="20"/>
        </w:rPr>
        <w:t>20</w:t>
      </w:r>
      <w:r w:rsidR="00E94F3F" w:rsidRPr="00AB1E6C">
        <w:rPr>
          <w:rFonts w:ascii="Times New Roman" w:hAnsi="Times New Roman"/>
          <w:sz w:val="20"/>
          <w:szCs w:val="20"/>
        </w:rPr>
        <w:t xml:space="preserve"> «О</w:t>
      </w:r>
      <w:r w:rsidR="00E94F3F">
        <w:rPr>
          <w:rFonts w:ascii="Times New Roman" w:hAnsi="Times New Roman"/>
          <w:sz w:val="20"/>
          <w:szCs w:val="20"/>
        </w:rPr>
        <w:t xml:space="preserve"> проведении электронного аукциона на право заключения договоров аренды земельных участков</w:t>
      </w:r>
      <w:r w:rsidR="00E94F3F" w:rsidRPr="00AB1E6C">
        <w:rPr>
          <w:rFonts w:ascii="Times New Roman" w:hAnsi="Times New Roman"/>
          <w:sz w:val="20"/>
          <w:szCs w:val="20"/>
        </w:rPr>
        <w:t>»</w:t>
      </w:r>
      <w:r w:rsidRPr="00AB1E6C">
        <w:rPr>
          <w:rFonts w:ascii="Times New Roman" w:hAnsi="Times New Roman"/>
          <w:sz w:val="20"/>
          <w:szCs w:val="20"/>
        </w:rPr>
        <w:t xml:space="preserve">, и </w:t>
      </w:r>
      <w:r w:rsidRPr="00AB1E6C">
        <w:rPr>
          <w:rFonts w:ascii="Times New Roman" w:hAnsi="Times New Roman"/>
          <w:b/>
          <w:sz w:val="20"/>
          <w:szCs w:val="20"/>
        </w:rPr>
        <w:t>согласен</w:t>
      </w:r>
      <w:r w:rsidRPr="00AB1E6C">
        <w:rPr>
          <w:rFonts w:ascii="Times New Roman" w:hAnsi="Times New Roman"/>
          <w:sz w:val="20"/>
          <w:szCs w:val="20"/>
        </w:rPr>
        <w:t xml:space="preserve"> с тем, что организатор аукциона (организатор торгов) не несет ответственности за ущерб, который может быть причинен заявителю отменой аукциона, а также приостановлением организации и проведения аукциона, в случае, если данные действия осуществлены во исполнение поступившего от уполномоченного органа решения об отмене аукциона,  а также в иных случаях, предусмотренных федеральным законодательством и иными нормативными правовыми актами.</w:t>
      </w:r>
    </w:p>
    <w:p w14:paraId="73C22448" w14:textId="77777777" w:rsidR="00163C94" w:rsidRPr="00781F8F" w:rsidRDefault="00163C94" w:rsidP="00163C94">
      <w:pPr>
        <w:ind w:firstLine="540"/>
        <w:jc w:val="both"/>
        <w:rPr>
          <w:rFonts w:ascii="Times New Roman" w:hAnsi="Times New Roman"/>
          <w:sz w:val="20"/>
          <w:szCs w:val="20"/>
        </w:rPr>
      </w:pPr>
      <w:r w:rsidRPr="00781F8F">
        <w:rPr>
          <w:rFonts w:ascii="Times New Roman" w:hAnsi="Times New Roman"/>
          <w:sz w:val="20"/>
          <w:szCs w:val="20"/>
        </w:rPr>
        <w:t>Даю согласие</w:t>
      </w:r>
      <w:r w:rsidRPr="00781F8F">
        <w:rPr>
          <w:rFonts w:ascii="Times New Roman" w:hAnsi="Times New Roman"/>
          <w:b/>
          <w:sz w:val="20"/>
          <w:szCs w:val="20"/>
        </w:rPr>
        <w:t xml:space="preserve"> </w:t>
      </w:r>
      <w:r>
        <w:rPr>
          <w:rFonts w:ascii="Times New Roman" w:hAnsi="Times New Roman"/>
          <w:sz w:val="20"/>
          <w:szCs w:val="20"/>
        </w:rPr>
        <w:t>организатору торгов</w:t>
      </w:r>
      <w:r w:rsidRPr="00781F8F">
        <w:rPr>
          <w:rFonts w:ascii="Times New Roman" w:hAnsi="Times New Roman"/>
          <w:sz w:val="20"/>
          <w:szCs w:val="20"/>
        </w:rPr>
        <w:t xml:space="preserve"> </w:t>
      </w:r>
      <w:r w:rsidRPr="00781F8F">
        <w:rPr>
          <w:rFonts w:ascii="Times New Roman" w:hAnsi="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781F8F">
        <w:rPr>
          <w:rFonts w:ascii="Times New Roman" w:hAnsi="Times New Roman"/>
          <w:sz w:val="20"/>
          <w:szCs w:val="20"/>
        </w:rPr>
        <w:t>предусмотренную пунктом 3 части первой статьи 3 Федерального закона от 27.07.2006 № 152-ФЗ «О персональных данных»,</w:t>
      </w:r>
      <w:r w:rsidRPr="00781F8F">
        <w:rPr>
          <w:rFonts w:ascii="Times New Roman" w:hAnsi="Times New Roman"/>
          <w:bCs/>
          <w:sz w:val="20"/>
          <w:szCs w:val="20"/>
        </w:rPr>
        <w:t xml:space="preserve"> включая сбор, систематизацию, хранение, использование, публикацию, в том числе на </w:t>
      </w:r>
      <w:r w:rsidRPr="00781F8F">
        <w:rPr>
          <w:rFonts w:ascii="Times New Roman" w:hAnsi="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24" w:history="1">
        <w:r w:rsidRPr="00781F8F">
          <w:rPr>
            <w:rFonts w:ascii="Times New Roman" w:hAnsi="Times New Roman"/>
            <w:bCs/>
            <w:color w:val="0000FF"/>
            <w:sz w:val="20"/>
            <w:szCs w:val="20"/>
            <w:u w:val="single"/>
            <w:lang w:val="en-US"/>
          </w:rPr>
          <w:t>www</w:t>
        </w:r>
        <w:r w:rsidRPr="00781F8F">
          <w:rPr>
            <w:rFonts w:ascii="Times New Roman" w:hAnsi="Times New Roman"/>
            <w:bCs/>
            <w:color w:val="0000FF"/>
            <w:sz w:val="20"/>
            <w:szCs w:val="20"/>
            <w:u w:val="single"/>
          </w:rPr>
          <w:t>.</w:t>
        </w:r>
        <w:proofErr w:type="spellStart"/>
        <w:r w:rsidRPr="00781F8F">
          <w:rPr>
            <w:rFonts w:ascii="Times New Roman" w:hAnsi="Times New Roman"/>
            <w:bCs/>
            <w:color w:val="0000FF"/>
            <w:sz w:val="20"/>
            <w:szCs w:val="20"/>
            <w:u w:val="single"/>
            <w:lang w:val="en-US"/>
          </w:rPr>
          <w:t>torgi</w:t>
        </w:r>
        <w:proofErr w:type="spellEnd"/>
        <w:r w:rsidRPr="00781F8F">
          <w:rPr>
            <w:rFonts w:ascii="Times New Roman" w:hAnsi="Times New Roman"/>
            <w:bCs/>
            <w:color w:val="0000FF"/>
            <w:sz w:val="20"/>
            <w:szCs w:val="20"/>
            <w:u w:val="single"/>
          </w:rPr>
          <w:t>.</w:t>
        </w:r>
        <w:proofErr w:type="spellStart"/>
        <w:r w:rsidRPr="00781F8F">
          <w:rPr>
            <w:rFonts w:ascii="Times New Roman" w:hAnsi="Times New Roman"/>
            <w:bCs/>
            <w:color w:val="0000FF"/>
            <w:sz w:val="20"/>
            <w:szCs w:val="20"/>
            <w:u w:val="single"/>
            <w:lang w:val="en-US"/>
          </w:rPr>
          <w:t>gov</w:t>
        </w:r>
        <w:proofErr w:type="spellEnd"/>
        <w:r w:rsidRPr="00781F8F">
          <w:rPr>
            <w:rFonts w:ascii="Times New Roman" w:hAnsi="Times New Roman"/>
            <w:bCs/>
            <w:color w:val="0000FF"/>
            <w:sz w:val="20"/>
            <w:szCs w:val="20"/>
            <w:u w:val="single"/>
          </w:rPr>
          <w:t>.</w:t>
        </w:r>
        <w:proofErr w:type="spellStart"/>
        <w:r w:rsidRPr="00781F8F">
          <w:rPr>
            <w:rFonts w:ascii="Times New Roman" w:hAnsi="Times New Roman"/>
            <w:bCs/>
            <w:color w:val="0000FF"/>
            <w:sz w:val="20"/>
            <w:szCs w:val="20"/>
            <w:u w:val="single"/>
            <w:lang w:val="en-US"/>
          </w:rPr>
          <w:t>ru</w:t>
        </w:r>
        <w:proofErr w:type="spellEnd"/>
      </w:hyperlink>
      <w:r w:rsidRPr="00781F8F">
        <w:rPr>
          <w:rFonts w:ascii="Times New Roman" w:hAnsi="Times New Roman"/>
          <w:sz w:val="20"/>
          <w:szCs w:val="20"/>
        </w:rPr>
        <w:t>).</w:t>
      </w:r>
    </w:p>
    <w:p w14:paraId="79F6C6E7" w14:textId="77777777" w:rsidR="00163C94" w:rsidRPr="00B424C5" w:rsidRDefault="00163C94" w:rsidP="00163C94">
      <w:pPr>
        <w:jc w:val="both"/>
        <w:rPr>
          <w:rFonts w:ascii="Times New Roman" w:hAnsi="Times New Roman"/>
          <w:sz w:val="18"/>
          <w:szCs w:val="18"/>
        </w:rPr>
      </w:pPr>
    </w:p>
    <w:p w14:paraId="32726EBB" w14:textId="77777777" w:rsidR="004A76ED" w:rsidRDefault="004A76ED" w:rsidP="00163C94">
      <w:pPr>
        <w:pStyle w:val="31"/>
        <w:spacing w:after="0"/>
        <w:ind w:left="0" w:right="179"/>
        <w:jc w:val="both"/>
        <w:rPr>
          <w:b/>
          <w:sz w:val="24"/>
          <w:szCs w:val="24"/>
          <w:vertAlign w:val="superscript"/>
        </w:rPr>
      </w:pPr>
      <w:r>
        <w:t>______________________________________________________________________________________________________</w:t>
      </w:r>
    </w:p>
    <w:p w14:paraId="6B0EC284" w14:textId="77777777" w:rsidR="004A76ED" w:rsidRDefault="004A76ED" w:rsidP="00F050D2">
      <w:pPr>
        <w:pStyle w:val="31"/>
        <w:tabs>
          <w:tab w:val="left" w:pos="540"/>
        </w:tabs>
        <w:spacing w:after="0"/>
        <w:ind w:left="0"/>
        <w:rPr>
          <w:sz w:val="24"/>
          <w:szCs w:val="24"/>
          <w:vertAlign w:val="superscript"/>
        </w:rPr>
      </w:pPr>
      <w:r>
        <w:rPr>
          <w:b/>
          <w:sz w:val="24"/>
          <w:szCs w:val="24"/>
          <w:vertAlign w:val="superscript"/>
        </w:rPr>
        <w:t xml:space="preserve">            Заявитель (уполномоченный представитель заявителя)                                                                                                           подпись</w:t>
      </w:r>
    </w:p>
    <w:p w14:paraId="30491FD7" w14:textId="77777777" w:rsidR="004A76ED" w:rsidRDefault="004A76ED" w:rsidP="00F050D2">
      <w:pPr>
        <w:pStyle w:val="31"/>
        <w:spacing w:after="0"/>
        <w:ind w:left="0"/>
      </w:pPr>
      <w:r>
        <w:rPr>
          <w:sz w:val="24"/>
          <w:szCs w:val="24"/>
          <w:vertAlign w:val="superscript"/>
        </w:rPr>
        <w:t xml:space="preserve">                    </w:t>
      </w:r>
      <w:r>
        <w:t>Фамилия Имя Отчество (полностью)                                     М.П.              (необходимо указать реквизиты доверенности,</w:t>
      </w:r>
    </w:p>
    <w:p w14:paraId="00574583" w14:textId="77777777" w:rsidR="004A76ED" w:rsidRDefault="004A76ED" w:rsidP="00F050D2">
      <w:pPr>
        <w:pStyle w:val="31"/>
        <w:spacing w:after="0"/>
        <w:ind w:left="0"/>
        <w:rPr>
          <w:sz w:val="18"/>
          <w:szCs w:val="18"/>
        </w:rPr>
      </w:pPr>
      <w:r>
        <w:t xml:space="preserve">                                                                                                                                                                 в случае подачи заявки представителем)</w:t>
      </w:r>
    </w:p>
    <w:p w14:paraId="2F12743A" w14:textId="77777777" w:rsidR="004A76ED" w:rsidRDefault="004A76ED" w:rsidP="00C67232">
      <w:pPr>
        <w:spacing w:line="100" w:lineRule="atLeast"/>
        <w:jc w:val="right"/>
        <w:rPr>
          <w:rFonts w:ascii="Times New Roman" w:hAnsi="Times New Roman"/>
          <w:b/>
        </w:rPr>
      </w:pPr>
      <w:r>
        <w:rPr>
          <w:rFonts w:ascii="Times New Roman" w:hAnsi="Times New Roman"/>
          <w:b/>
        </w:rPr>
        <w:t xml:space="preserve">                            </w:t>
      </w:r>
    </w:p>
    <w:p w14:paraId="7201B367" w14:textId="1B373850" w:rsidR="004A76ED" w:rsidRDefault="004A76ED" w:rsidP="00C67232">
      <w:pPr>
        <w:spacing w:line="100" w:lineRule="atLeast"/>
        <w:jc w:val="right"/>
        <w:rPr>
          <w:rFonts w:ascii="Times New Roman" w:hAnsi="Times New Roman"/>
          <w:b/>
        </w:rPr>
      </w:pPr>
    </w:p>
    <w:p w14:paraId="30780458" w14:textId="074B6F0D" w:rsidR="00F94F80" w:rsidRDefault="00F94F80" w:rsidP="00C67232">
      <w:pPr>
        <w:spacing w:line="100" w:lineRule="atLeast"/>
        <w:jc w:val="right"/>
        <w:rPr>
          <w:rFonts w:ascii="Times New Roman" w:hAnsi="Times New Roman"/>
          <w:b/>
        </w:rPr>
      </w:pPr>
    </w:p>
    <w:p w14:paraId="73EFF958" w14:textId="583DAAF0" w:rsidR="00F94F80" w:rsidRDefault="00F94F80" w:rsidP="00C67232">
      <w:pPr>
        <w:spacing w:line="100" w:lineRule="atLeast"/>
        <w:jc w:val="right"/>
        <w:rPr>
          <w:rFonts w:ascii="Times New Roman" w:hAnsi="Times New Roman"/>
          <w:b/>
        </w:rPr>
      </w:pPr>
    </w:p>
    <w:p w14:paraId="50D3B0B3" w14:textId="642E9200" w:rsidR="00F94F80" w:rsidRDefault="00F94F80" w:rsidP="00C67232">
      <w:pPr>
        <w:spacing w:line="100" w:lineRule="atLeast"/>
        <w:jc w:val="right"/>
        <w:rPr>
          <w:rFonts w:ascii="Times New Roman" w:hAnsi="Times New Roman"/>
          <w:b/>
        </w:rPr>
      </w:pPr>
    </w:p>
    <w:p w14:paraId="69A3F512" w14:textId="51FDA308" w:rsidR="00F94F80" w:rsidRDefault="00F94F80" w:rsidP="00C67232">
      <w:pPr>
        <w:spacing w:line="100" w:lineRule="atLeast"/>
        <w:jc w:val="right"/>
        <w:rPr>
          <w:rFonts w:ascii="Times New Roman" w:hAnsi="Times New Roman"/>
          <w:b/>
        </w:rPr>
      </w:pPr>
    </w:p>
    <w:p w14:paraId="0A644E8A" w14:textId="4525B570" w:rsidR="00F94F80" w:rsidRDefault="00F94F80" w:rsidP="00C67232">
      <w:pPr>
        <w:spacing w:line="100" w:lineRule="atLeast"/>
        <w:jc w:val="right"/>
        <w:rPr>
          <w:rFonts w:ascii="Times New Roman" w:hAnsi="Times New Roman"/>
          <w:b/>
        </w:rPr>
      </w:pPr>
    </w:p>
    <w:p w14:paraId="52AE5118" w14:textId="0469E388" w:rsidR="00F94F80" w:rsidRDefault="00F94F80" w:rsidP="00C67232">
      <w:pPr>
        <w:spacing w:line="100" w:lineRule="atLeast"/>
        <w:jc w:val="right"/>
        <w:rPr>
          <w:rFonts w:ascii="Times New Roman" w:hAnsi="Times New Roman"/>
          <w:b/>
        </w:rPr>
      </w:pPr>
    </w:p>
    <w:p w14:paraId="6D4A9BC4" w14:textId="77777777" w:rsidR="00F94F80" w:rsidRDefault="00F94F80" w:rsidP="00C67232">
      <w:pPr>
        <w:spacing w:line="100" w:lineRule="atLeast"/>
        <w:jc w:val="right"/>
        <w:rPr>
          <w:rFonts w:ascii="Times New Roman" w:hAnsi="Times New Roman"/>
          <w:b/>
        </w:rPr>
      </w:pPr>
    </w:p>
    <w:p w14:paraId="488FEC4A" w14:textId="77777777" w:rsidR="00F94F80" w:rsidRDefault="00F94F80" w:rsidP="00C67232">
      <w:pPr>
        <w:spacing w:line="100" w:lineRule="atLeast"/>
        <w:jc w:val="right"/>
        <w:rPr>
          <w:rFonts w:ascii="Times New Roman" w:hAnsi="Times New Roman"/>
          <w:b/>
        </w:rPr>
      </w:pPr>
    </w:p>
    <w:p w14:paraId="4F779E37" w14:textId="77777777" w:rsidR="00F94F80" w:rsidRDefault="00F94F80" w:rsidP="00C67232">
      <w:pPr>
        <w:spacing w:line="100" w:lineRule="atLeast"/>
        <w:jc w:val="right"/>
        <w:rPr>
          <w:rFonts w:ascii="Times New Roman" w:hAnsi="Times New Roman"/>
          <w:b/>
        </w:rPr>
      </w:pPr>
    </w:p>
    <w:p w14:paraId="289D20CD" w14:textId="77777777" w:rsidR="00F94F80" w:rsidRDefault="00F94F80" w:rsidP="00C67232">
      <w:pPr>
        <w:spacing w:line="100" w:lineRule="atLeast"/>
        <w:jc w:val="right"/>
        <w:rPr>
          <w:rFonts w:ascii="Times New Roman" w:hAnsi="Times New Roman"/>
          <w:b/>
        </w:rPr>
      </w:pPr>
    </w:p>
    <w:p w14:paraId="464C78F1" w14:textId="3AFD75CE" w:rsidR="004A76ED" w:rsidRDefault="004A76ED" w:rsidP="00C67232">
      <w:pPr>
        <w:spacing w:line="100" w:lineRule="atLeast"/>
        <w:jc w:val="right"/>
        <w:rPr>
          <w:rFonts w:ascii="Times New Roman" w:hAnsi="Times New Roman"/>
          <w:b/>
        </w:rPr>
      </w:pPr>
      <w:r>
        <w:rPr>
          <w:rFonts w:ascii="Times New Roman" w:hAnsi="Times New Roman"/>
          <w:b/>
        </w:rPr>
        <w:t xml:space="preserve">Приложение №2                                                                           </w:t>
      </w:r>
    </w:p>
    <w:p w14:paraId="7EC89F92" w14:textId="77777777" w:rsidR="004A76ED" w:rsidRDefault="004A76ED" w:rsidP="00C67232">
      <w:pPr>
        <w:spacing w:line="100" w:lineRule="atLeast"/>
        <w:jc w:val="right"/>
        <w:rPr>
          <w:rFonts w:ascii="Times New Roman" w:hAnsi="Times New Roman"/>
        </w:rPr>
      </w:pPr>
      <w:r>
        <w:rPr>
          <w:rFonts w:ascii="Times New Roman" w:hAnsi="Times New Roman"/>
          <w:b/>
        </w:rPr>
        <w:t xml:space="preserve">    «______ » ______________  </w:t>
      </w:r>
      <w:r>
        <w:rPr>
          <w:rFonts w:ascii="Times New Roman" w:hAnsi="Times New Roman"/>
        </w:rPr>
        <w:t xml:space="preserve"> 20___ г.</w:t>
      </w:r>
    </w:p>
    <w:p w14:paraId="719EA510" w14:textId="77777777" w:rsidR="004A76ED" w:rsidRPr="000A00AD" w:rsidRDefault="004A76ED" w:rsidP="00F050D2">
      <w:pPr>
        <w:keepNext/>
        <w:keepLines/>
        <w:suppressAutoHyphens/>
        <w:autoSpaceDE w:val="0"/>
        <w:autoSpaceDN w:val="0"/>
        <w:adjustRightInd w:val="0"/>
        <w:jc w:val="right"/>
        <w:rPr>
          <w:rFonts w:ascii="Times New Roman" w:hAnsi="Times New Roman"/>
        </w:rPr>
      </w:pPr>
    </w:p>
    <w:p w14:paraId="6E2F4EEC" w14:textId="77777777" w:rsidR="004A76ED" w:rsidRPr="000A00AD" w:rsidRDefault="004A76ED" w:rsidP="00F050D2">
      <w:pPr>
        <w:keepNext/>
        <w:keepLines/>
        <w:suppressAutoHyphens/>
        <w:autoSpaceDE w:val="0"/>
        <w:autoSpaceDN w:val="0"/>
        <w:adjustRightInd w:val="0"/>
        <w:rPr>
          <w:rFonts w:ascii="Times New Roman" w:hAnsi="Times New Roman"/>
          <w:b/>
        </w:rPr>
      </w:pPr>
      <w:r w:rsidRPr="000A00AD">
        <w:rPr>
          <w:rFonts w:ascii="Times New Roman" w:hAnsi="Times New Roman"/>
          <w:b/>
        </w:rPr>
        <w:t>Опись</w:t>
      </w:r>
    </w:p>
    <w:p w14:paraId="27F3942B" w14:textId="77777777" w:rsidR="004A76ED" w:rsidRPr="000A00AD" w:rsidRDefault="004A76ED" w:rsidP="00F050D2">
      <w:pPr>
        <w:keepNext/>
        <w:keepLines/>
        <w:suppressAutoHyphens/>
        <w:autoSpaceDE w:val="0"/>
        <w:autoSpaceDN w:val="0"/>
        <w:adjustRightInd w:val="0"/>
        <w:rPr>
          <w:rFonts w:ascii="Times New Roman" w:hAnsi="Times New Roman"/>
        </w:rPr>
      </w:pPr>
      <w:r w:rsidRPr="000A00AD">
        <w:rPr>
          <w:rFonts w:ascii="Times New Roman" w:hAnsi="Times New Roman"/>
        </w:rPr>
        <w:t xml:space="preserve">документов, представляемых вместе с заявкой на участие </w:t>
      </w:r>
    </w:p>
    <w:p w14:paraId="468806C5" w14:textId="77777777" w:rsidR="004A76ED" w:rsidRPr="000A00AD" w:rsidRDefault="004A76ED" w:rsidP="00F050D2">
      <w:pPr>
        <w:keepNext/>
        <w:keepLines/>
        <w:suppressAutoHyphens/>
        <w:autoSpaceDE w:val="0"/>
        <w:autoSpaceDN w:val="0"/>
        <w:adjustRightInd w:val="0"/>
        <w:rPr>
          <w:rFonts w:ascii="Times New Roman" w:hAnsi="Times New Roman"/>
        </w:rPr>
      </w:pPr>
      <w:r w:rsidRPr="000A00AD">
        <w:rPr>
          <w:rFonts w:ascii="Times New Roman" w:hAnsi="Times New Roman"/>
        </w:rPr>
        <w:t xml:space="preserve">в открытом аукционе на право заключения договора аренды </w:t>
      </w:r>
    </w:p>
    <w:p w14:paraId="6B78828A" w14:textId="77777777" w:rsidR="004A76ED" w:rsidRPr="000A00AD" w:rsidRDefault="004A76ED" w:rsidP="00F050D2">
      <w:pPr>
        <w:keepNext/>
        <w:keepLines/>
        <w:suppressAutoHyphens/>
        <w:autoSpaceDE w:val="0"/>
        <w:autoSpaceDN w:val="0"/>
        <w:adjustRightInd w:val="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7229"/>
        <w:gridCol w:w="1525"/>
      </w:tblGrid>
      <w:tr w:rsidR="004A76ED" w:rsidRPr="006323E9" w14:paraId="2CD105FE" w14:textId="77777777" w:rsidTr="00EA2529">
        <w:tc>
          <w:tcPr>
            <w:tcW w:w="817" w:type="dxa"/>
          </w:tcPr>
          <w:p w14:paraId="0934D336" w14:textId="77777777" w:rsidR="004A76ED" w:rsidRPr="000A00AD" w:rsidRDefault="004A76ED" w:rsidP="00EA2529">
            <w:pPr>
              <w:keepNext/>
              <w:keepLines/>
              <w:suppressAutoHyphens/>
              <w:autoSpaceDE w:val="0"/>
              <w:autoSpaceDN w:val="0"/>
              <w:adjustRightInd w:val="0"/>
              <w:rPr>
                <w:rFonts w:ascii="Times New Roman" w:hAnsi="Times New Roman"/>
              </w:rPr>
            </w:pPr>
            <w:r w:rsidRPr="000A00AD">
              <w:rPr>
                <w:rFonts w:ascii="Times New Roman" w:hAnsi="Times New Roman"/>
              </w:rPr>
              <w:t>№ п/п</w:t>
            </w:r>
          </w:p>
        </w:tc>
        <w:tc>
          <w:tcPr>
            <w:tcW w:w="7229" w:type="dxa"/>
          </w:tcPr>
          <w:p w14:paraId="4A976175" w14:textId="77777777" w:rsidR="004A76ED" w:rsidRPr="000A00AD" w:rsidRDefault="004A76ED" w:rsidP="00EA2529">
            <w:pPr>
              <w:keepNext/>
              <w:keepLines/>
              <w:suppressAutoHyphens/>
              <w:autoSpaceDE w:val="0"/>
              <w:autoSpaceDN w:val="0"/>
              <w:adjustRightInd w:val="0"/>
              <w:rPr>
                <w:rFonts w:ascii="Times New Roman" w:hAnsi="Times New Roman"/>
              </w:rPr>
            </w:pPr>
            <w:r w:rsidRPr="000A00AD">
              <w:rPr>
                <w:rFonts w:ascii="Times New Roman" w:hAnsi="Times New Roman"/>
              </w:rPr>
              <w:t>Наименование документов</w:t>
            </w:r>
          </w:p>
        </w:tc>
        <w:tc>
          <w:tcPr>
            <w:tcW w:w="1525" w:type="dxa"/>
          </w:tcPr>
          <w:p w14:paraId="2C82B11A" w14:textId="77777777" w:rsidR="004A76ED" w:rsidRPr="000A00AD" w:rsidRDefault="004A76ED" w:rsidP="00EA2529">
            <w:pPr>
              <w:keepNext/>
              <w:keepLines/>
              <w:suppressAutoHyphens/>
              <w:autoSpaceDE w:val="0"/>
              <w:autoSpaceDN w:val="0"/>
              <w:adjustRightInd w:val="0"/>
              <w:rPr>
                <w:rFonts w:ascii="Times New Roman" w:hAnsi="Times New Roman"/>
              </w:rPr>
            </w:pPr>
            <w:r w:rsidRPr="000A00AD">
              <w:rPr>
                <w:rFonts w:ascii="Times New Roman" w:hAnsi="Times New Roman"/>
              </w:rPr>
              <w:t>Кол-во листов</w:t>
            </w:r>
          </w:p>
        </w:tc>
      </w:tr>
      <w:tr w:rsidR="004A76ED" w:rsidRPr="006323E9" w14:paraId="2BCA0A4D" w14:textId="77777777" w:rsidTr="00EA2529">
        <w:tc>
          <w:tcPr>
            <w:tcW w:w="817" w:type="dxa"/>
          </w:tcPr>
          <w:p w14:paraId="69DFA90D"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44655860"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7EFC2FFD"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21130B06" w14:textId="77777777" w:rsidTr="00EA2529">
        <w:tc>
          <w:tcPr>
            <w:tcW w:w="817" w:type="dxa"/>
          </w:tcPr>
          <w:p w14:paraId="00F9FC86"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11595E46"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2C8262BF"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6C18A814" w14:textId="77777777" w:rsidTr="00EA2529">
        <w:tc>
          <w:tcPr>
            <w:tcW w:w="817" w:type="dxa"/>
          </w:tcPr>
          <w:p w14:paraId="729AA7E7"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32282C63"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4A3B9D91"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2F2A0C62" w14:textId="77777777" w:rsidTr="00EA2529">
        <w:tc>
          <w:tcPr>
            <w:tcW w:w="817" w:type="dxa"/>
          </w:tcPr>
          <w:p w14:paraId="08F4F065"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37B7002C"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028E7BA5"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12074244" w14:textId="77777777" w:rsidTr="00EA2529">
        <w:tc>
          <w:tcPr>
            <w:tcW w:w="817" w:type="dxa"/>
          </w:tcPr>
          <w:p w14:paraId="7B29E238"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10D86E4A"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5A0BCEBE"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42BAC837" w14:textId="77777777" w:rsidTr="00EA2529">
        <w:tc>
          <w:tcPr>
            <w:tcW w:w="817" w:type="dxa"/>
          </w:tcPr>
          <w:p w14:paraId="3B85EC1E"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1BC00455"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3072E4A8"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09DF3CE1" w14:textId="77777777" w:rsidTr="00EA2529">
        <w:tc>
          <w:tcPr>
            <w:tcW w:w="817" w:type="dxa"/>
          </w:tcPr>
          <w:p w14:paraId="129FAEE4"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13050A31"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4364B778"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74660F02" w14:textId="77777777" w:rsidTr="00EA2529">
        <w:tc>
          <w:tcPr>
            <w:tcW w:w="817" w:type="dxa"/>
          </w:tcPr>
          <w:p w14:paraId="542F45C0"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3493B190"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210FC0D9"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0E8122E5" w14:textId="77777777" w:rsidTr="00EA2529">
        <w:tc>
          <w:tcPr>
            <w:tcW w:w="817" w:type="dxa"/>
          </w:tcPr>
          <w:p w14:paraId="0A5AB930"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557F2AD9"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0A9B9A75"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612E5301" w14:textId="77777777" w:rsidTr="00EA2529">
        <w:tc>
          <w:tcPr>
            <w:tcW w:w="817" w:type="dxa"/>
          </w:tcPr>
          <w:p w14:paraId="0B245B00"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0CC3BE22"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4C61DB7E"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57A29D33" w14:textId="77777777" w:rsidTr="00EA2529">
        <w:tc>
          <w:tcPr>
            <w:tcW w:w="817" w:type="dxa"/>
          </w:tcPr>
          <w:p w14:paraId="49332C39"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4B345EE6"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33296F61"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3755B285" w14:textId="77777777" w:rsidTr="00EA2529">
        <w:tc>
          <w:tcPr>
            <w:tcW w:w="817" w:type="dxa"/>
          </w:tcPr>
          <w:p w14:paraId="147599E0"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7E9CF2E0"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661E66AC"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757D01FE" w14:textId="77777777" w:rsidTr="00EA2529">
        <w:tc>
          <w:tcPr>
            <w:tcW w:w="817" w:type="dxa"/>
          </w:tcPr>
          <w:p w14:paraId="6DAE7094"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5821DCEB"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262506A7"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38DD601A" w14:textId="77777777" w:rsidTr="00EA2529">
        <w:tc>
          <w:tcPr>
            <w:tcW w:w="817" w:type="dxa"/>
          </w:tcPr>
          <w:p w14:paraId="57C2587F"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55C9D747"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3B54A226"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359B6C1A" w14:textId="77777777" w:rsidTr="00EA2529">
        <w:tc>
          <w:tcPr>
            <w:tcW w:w="817" w:type="dxa"/>
          </w:tcPr>
          <w:p w14:paraId="1FBC8630"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1E749085"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78D8F0D1"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48D9CC5B" w14:textId="77777777" w:rsidTr="00EA2529">
        <w:tc>
          <w:tcPr>
            <w:tcW w:w="817" w:type="dxa"/>
          </w:tcPr>
          <w:p w14:paraId="268EE3C2"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52C459CD"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51B5DC85"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677C378A" w14:textId="77777777" w:rsidTr="00EA2529">
        <w:tc>
          <w:tcPr>
            <w:tcW w:w="817" w:type="dxa"/>
          </w:tcPr>
          <w:p w14:paraId="6681AA6E"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177422F8"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5D6E31E0"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2614C25B" w14:textId="77777777" w:rsidTr="00EA2529">
        <w:tc>
          <w:tcPr>
            <w:tcW w:w="817" w:type="dxa"/>
          </w:tcPr>
          <w:p w14:paraId="236B88D1"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6F6C920A"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332B7ADA"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32144A34" w14:textId="77777777" w:rsidTr="00EA2529">
        <w:tc>
          <w:tcPr>
            <w:tcW w:w="817" w:type="dxa"/>
          </w:tcPr>
          <w:p w14:paraId="0570E9A4"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57BFDE1E"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76B8FECF"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0EDB2917" w14:textId="77777777" w:rsidTr="00EA2529">
        <w:tc>
          <w:tcPr>
            <w:tcW w:w="817" w:type="dxa"/>
          </w:tcPr>
          <w:p w14:paraId="4F6F823C"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03E40D5E"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5EE19342"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017D685D" w14:textId="77777777" w:rsidTr="00EA2529">
        <w:tc>
          <w:tcPr>
            <w:tcW w:w="817" w:type="dxa"/>
          </w:tcPr>
          <w:p w14:paraId="08C4103B"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64AF55BD"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3579173E"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36FD3A8E" w14:textId="77777777" w:rsidTr="00EA2529">
        <w:tc>
          <w:tcPr>
            <w:tcW w:w="817" w:type="dxa"/>
          </w:tcPr>
          <w:p w14:paraId="43196C29"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41573976"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4A443DA2"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5979BED0" w14:textId="77777777" w:rsidTr="00EA2529">
        <w:tc>
          <w:tcPr>
            <w:tcW w:w="817" w:type="dxa"/>
          </w:tcPr>
          <w:p w14:paraId="2BBC3719"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6E9A87EE"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395DAB19"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1B00D052" w14:textId="77777777" w:rsidTr="00EA2529">
        <w:tc>
          <w:tcPr>
            <w:tcW w:w="817" w:type="dxa"/>
          </w:tcPr>
          <w:p w14:paraId="2E9A1E82"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69913F1C"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042F05DE"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2D35253F" w14:textId="77777777" w:rsidTr="00EA2529">
        <w:tc>
          <w:tcPr>
            <w:tcW w:w="817" w:type="dxa"/>
          </w:tcPr>
          <w:p w14:paraId="094495E3"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2736CC81"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7C503CB0"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05847E17" w14:textId="77777777" w:rsidTr="00EA2529">
        <w:tc>
          <w:tcPr>
            <w:tcW w:w="817" w:type="dxa"/>
          </w:tcPr>
          <w:p w14:paraId="6AE2BEB8"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17BB9B12"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1338CFB1"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08B7847B" w14:textId="77777777" w:rsidTr="00EA2529">
        <w:tc>
          <w:tcPr>
            <w:tcW w:w="817" w:type="dxa"/>
          </w:tcPr>
          <w:p w14:paraId="46E5E217"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7C1F6CDC"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5CA03253"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0EBE483F" w14:textId="77777777" w:rsidTr="00EA2529">
        <w:tc>
          <w:tcPr>
            <w:tcW w:w="817" w:type="dxa"/>
          </w:tcPr>
          <w:p w14:paraId="03620C7F"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6386253F"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2C4FDC2C"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386C82B1" w14:textId="77777777" w:rsidTr="00EA2529">
        <w:tc>
          <w:tcPr>
            <w:tcW w:w="817" w:type="dxa"/>
          </w:tcPr>
          <w:p w14:paraId="34E65E92"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04C6DE09"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5C40AE53"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15C6485A" w14:textId="77777777" w:rsidTr="00EA2529">
        <w:tc>
          <w:tcPr>
            <w:tcW w:w="817" w:type="dxa"/>
          </w:tcPr>
          <w:p w14:paraId="35DE804A"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33EC755E"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115F72DD"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24A6C3C3" w14:textId="77777777" w:rsidTr="00EA2529">
        <w:tc>
          <w:tcPr>
            <w:tcW w:w="817" w:type="dxa"/>
          </w:tcPr>
          <w:p w14:paraId="72D263C8"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0C4AED9D"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318A608D"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0B4AF302" w14:textId="77777777" w:rsidTr="00EA2529">
        <w:tc>
          <w:tcPr>
            <w:tcW w:w="817" w:type="dxa"/>
          </w:tcPr>
          <w:p w14:paraId="2CB0CEB5"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15F6B871"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350E93DA"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4384DE5D" w14:textId="77777777" w:rsidTr="00EA2529">
        <w:tc>
          <w:tcPr>
            <w:tcW w:w="817" w:type="dxa"/>
          </w:tcPr>
          <w:p w14:paraId="55593AEA"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5B35FCC5" w14:textId="77777777" w:rsidR="004A76ED" w:rsidRPr="000A00AD" w:rsidRDefault="004A76ED" w:rsidP="00EA2529">
            <w:pPr>
              <w:keepNext/>
              <w:keepLines/>
              <w:suppressAutoHyphens/>
              <w:autoSpaceDE w:val="0"/>
              <w:autoSpaceDN w:val="0"/>
              <w:adjustRightInd w:val="0"/>
              <w:jc w:val="right"/>
              <w:rPr>
                <w:rFonts w:ascii="Times New Roman" w:hAnsi="Times New Roman"/>
              </w:rPr>
            </w:pPr>
            <w:r w:rsidRPr="000A00AD">
              <w:rPr>
                <w:rFonts w:ascii="Times New Roman" w:hAnsi="Times New Roman"/>
              </w:rPr>
              <w:t>Всего листов</w:t>
            </w:r>
          </w:p>
        </w:tc>
        <w:tc>
          <w:tcPr>
            <w:tcW w:w="1525" w:type="dxa"/>
          </w:tcPr>
          <w:p w14:paraId="412F02A2" w14:textId="77777777" w:rsidR="004A76ED" w:rsidRPr="000A00AD" w:rsidRDefault="004A76ED" w:rsidP="00EA2529">
            <w:pPr>
              <w:keepNext/>
              <w:keepLines/>
              <w:suppressAutoHyphens/>
              <w:autoSpaceDE w:val="0"/>
              <w:autoSpaceDN w:val="0"/>
              <w:adjustRightInd w:val="0"/>
              <w:rPr>
                <w:rFonts w:ascii="Times New Roman" w:hAnsi="Times New Roman"/>
              </w:rPr>
            </w:pPr>
          </w:p>
        </w:tc>
      </w:tr>
    </w:tbl>
    <w:p w14:paraId="5B5363A2" w14:textId="77777777" w:rsidR="004A76ED" w:rsidRPr="000A00AD" w:rsidRDefault="004A76ED" w:rsidP="00F050D2">
      <w:pPr>
        <w:keepNext/>
        <w:keepLines/>
        <w:suppressAutoHyphens/>
        <w:autoSpaceDE w:val="0"/>
        <w:autoSpaceDN w:val="0"/>
        <w:adjustRightInd w:val="0"/>
        <w:rPr>
          <w:rFonts w:ascii="Times New Roman" w:hAnsi="Times New Roman"/>
        </w:rPr>
      </w:pPr>
    </w:p>
    <w:p w14:paraId="2922337E" w14:textId="77777777" w:rsidR="004A76ED" w:rsidRPr="000A00AD" w:rsidRDefault="004A76ED" w:rsidP="00F050D2">
      <w:pPr>
        <w:keepNext/>
        <w:keepLines/>
        <w:suppressAutoHyphens/>
        <w:autoSpaceDE w:val="0"/>
        <w:autoSpaceDN w:val="0"/>
        <w:adjustRightInd w:val="0"/>
        <w:jc w:val="both"/>
        <w:rPr>
          <w:rFonts w:ascii="Times New Roman" w:hAnsi="Times New Roman"/>
          <w:u w:val="single"/>
        </w:rPr>
      </w:pPr>
      <w:r w:rsidRPr="000A00AD">
        <w:rPr>
          <w:rFonts w:ascii="Times New Roman" w:hAnsi="Times New Roman"/>
        </w:rPr>
        <w:t xml:space="preserve">Заявитель  </w:t>
      </w:r>
      <w:r w:rsidRPr="000A00AD">
        <w:rPr>
          <w:rFonts w:ascii="Times New Roman" w:hAnsi="Times New Roman"/>
          <w:u w:val="single"/>
        </w:rPr>
        <w:t>_________________________________________________________</w:t>
      </w:r>
    </w:p>
    <w:p w14:paraId="201E22FF" w14:textId="77777777" w:rsidR="004A76ED" w:rsidRPr="000A00AD" w:rsidRDefault="004A76ED" w:rsidP="00F050D2">
      <w:pPr>
        <w:keepNext/>
        <w:keepLines/>
        <w:suppressAutoHyphens/>
        <w:autoSpaceDE w:val="0"/>
        <w:autoSpaceDN w:val="0"/>
        <w:adjustRightInd w:val="0"/>
        <w:jc w:val="both"/>
        <w:rPr>
          <w:rFonts w:ascii="Times New Roman" w:hAnsi="Times New Roman"/>
        </w:rPr>
      </w:pPr>
      <w:r w:rsidRPr="000A00AD">
        <w:rPr>
          <w:rFonts w:ascii="Times New Roman" w:hAnsi="Times New Roman"/>
        </w:rPr>
        <w:t xml:space="preserve">(подпись и Ф.И.О. лица, уполномоченного претендентом –   юридическим лицом на подписание и </w:t>
      </w:r>
      <w:r>
        <w:rPr>
          <w:rFonts w:ascii="Times New Roman" w:hAnsi="Times New Roman"/>
        </w:rPr>
        <w:t xml:space="preserve">подачу от имени претендента – </w:t>
      </w:r>
      <w:r w:rsidRPr="000A00AD">
        <w:rPr>
          <w:rFonts w:ascii="Times New Roman" w:hAnsi="Times New Roman"/>
        </w:rPr>
        <w:t>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14:paraId="3F314948" w14:textId="77777777" w:rsidR="004A76ED" w:rsidRPr="000A00AD" w:rsidRDefault="004A76ED" w:rsidP="00F050D2">
      <w:pPr>
        <w:keepNext/>
        <w:keepLines/>
        <w:suppressAutoHyphens/>
        <w:autoSpaceDE w:val="0"/>
        <w:autoSpaceDN w:val="0"/>
        <w:adjustRightInd w:val="0"/>
        <w:rPr>
          <w:rFonts w:ascii="Times New Roman" w:hAnsi="Times New Roman"/>
        </w:rPr>
      </w:pPr>
      <w:r w:rsidRPr="000A00AD">
        <w:rPr>
          <w:rFonts w:ascii="Times New Roman" w:hAnsi="Times New Roman"/>
        </w:rPr>
        <w:t>М.П.</w:t>
      </w:r>
    </w:p>
    <w:p w14:paraId="60D53548" w14:textId="77777777" w:rsidR="004A76ED" w:rsidRPr="000A00AD" w:rsidRDefault="004A76ED" w:rsidP="00F050D2">
      <w:pPr>
        <w:keepNext/>
        <w:keepLines/>
        <w:suppressAutoHyphens/>
        <w:autoSpaceDE w:val="0"/>
        <w:autoSpaceDN w:val="0"/>
        <w:adjustRightInd w:val="0"/>
        <w:rPr>
          <w:rFonts w:ascii="Times New Roman" w:hAnsi="Times New Roman"/>
        </w:rPr>
      </w:pPr>
    </w:p>
    <w:p w14:paraId="6E69FB19" w14:textId="77777777" w:rsidR="004A76ED" w:rsidRDefault="004A76ED" w:rsidP="006659AD">
      <w:pPr>
        <w:tabs>
          <w:tab w:val="left" w:pos="1134"/>
        </w:tabs>
        <w:suppressAutoHyphens/>
        <w:jc w:val="both"/>
        <w:rPr>
          <w:rFonts w:ascii="Times New Roman" w:hAnsi="Times New Roman"/>
          <w:sz w:val="24"/>
          <w:szCs w:val="24"/>
        </w:rPr>
      </w:pPr>
    </w:p>
    <w:p w14:paraId="72D2D628" w14:textId="77777777" w:rsidR="004A76ED" w:rsidRDefault="004A76ED" w:rsidP="006659AD">
      <w:pPr>
        <w:tabs>
          <w:tab w:val="left" w:pos="1134"/>
        </w:tabs>
        <w:suppressAutoHyphens/>
        <w:jc w:val="both"/>
        <w:rPr>
          <w:rFonts w:ascii="Times New Roman" w:hAnsi="Times New Roman"/>
          <w:sz w:val="24"/>
          <w:szCs w:val="24"/>
        </w:rPr>
      </w:pPr>
    </w:p>
    <w:p w14:paraId="38463858" w14:textId="77777777" w:rsidR="004A76ED" w:rsidRDefault="004A76ED" w:rsidP="006659AD">
      <w:pPr>
        <w:tabs>
          <w:tab w:val="left" w:pos="1134"/>
        </w:tabs>
        <w:suppressAutoHyphens/>
        <w:jc w:val="both"/>
        <w:rPr>
          <w:rFonts w:ascii="Times New Roman" w:hAnsi="Times New Roman"/>
          <w:sz w:val="24"/>
          <w:szCs w:val="24"/>
        </w:rPr>
      </w:pPr>
    </w:p>
    <w:p w14:paraId="1F57008F" w14:textId="77777777" w:rsidR="0010381F" w:rsidRDefault="0010381F" w:rsidP="00C67232">
      <w:pPr>
        <w:tabs>
          <w:tab w:val="left" w:pos="1134"/>
        </w:tabs>
        <w:suppressAutoHyphens/>
        <w:jc w:val="right"/>
        <w:rPr>
          <w:rFonts w:ascii="Times New Roman" w:hAnsi="Times New Roman"/>
          <w:sz w:val="24"/>
          <w:szCs w:val="24"/>
        </w:rPr>
      </w:pPr>
      <w:r>
        <w:rPr>
          <w:rFonts w:ascii="Times New Roman" w:hAnsi="Times New Roman"/>
          <w:sz w:val="24"/>
          <w:szCs w:val="24"/>
        </w:rPr>
        <w:br w:type="page"/>
      </w:r>
    </w:p>
    <w:p w14:paraId="6182AA34" w14:textId="67BD3A4D" w:rsidR="0010381F" w:rsidRDefault="0010381F" w:rsidP="00C67232">
      <w:pPr>
        <w:tabs>
          <w:tab w:val="left" w:pos="1134"/>
        </w:tabs>
        <w:suppressAutoHyphens/>
        <w:jc w:val="right"/>
        <w:rPr>
          <w:rFonts w:ascii="Times New Roman" w:hAnsi="Times New Roman"/>
          <w:sz w:val="24"/>
          <w:szCs w:val="24"/>
        </w:rPr>
      </w:pPr>
    </w:p>
    <w:p w14:paraId="0EE45345" w14:textId="77777777" w:rsidR="00271FAA" w:rsidRDefault="00271FAA" w:rsidP="00C67232">
      <w:pPr>
        <w:tabs>
          <w:tab w:val="left" w:pos="1134"/>
        </w:tabs>
        <w:suppressAutoHyphens/>
        <w:jc w:val="right"/>
        <w:rPr>
          <w:rFonts w:ascii="Times New Roman" w:hAnsi="Times New Roman"/>
          <w:sz w:val="24"/>
          <w:szCs w:val="24"/>
        </w:rPr>
      </w:pPr>
    </w:p>
    <w:p w14:paraId="78EC537E" w14:textId="55DB87A1" w:rsidR="004A76ED" w:rsidRDefault="004A76ED" w:rsidP="00C67232">
      <w:pPr>
        <w:tabs>
          <w:tab w:val="left" w:pos="1134"/>
        </w:tabs>
        <w:suppressAutoHyphens/>
        <w:jc w:val="right"/>
        <w:rPr>
          <w:rFonts w:ascii="Times New Roman" w:hAnsi="Times New Roman"/>
          <w:sz w:val="24"/>
          <w:szCs w:val="24"/>
        </w:rPr>
      </w:pPr>
      <w:r>
        <w:rPr>
          <w:rFonts w:ascii="Times New Roman" w:hAnsi="Times New Roman"/>
          <w:sz w:val="24"/>
          <w:szCs w:val="24"/>
        </w:rPr>
        <w:t>Приложение №3</w:t>
      </w:r>
    </w:p>
    <w:p w14:paraId="1D4C0C93" w14:textId="6D630A27" w:rsidR="004A76ED" w:rsidRDefault="004A76ED" w:rsidP="00E40383">
      <w:pPr>
        <w:tabs>
          <w:tab w:val="left" w:pos="1134"/>
        </w:tabs>
        <w:suppressAutoHyphens/>
        <w:rPr>
          <w:rFonts w:ascii="Times New Roman" w:hAnsi="Times New Roman"/>
          <w:sz w:val="24"/>
          <w:szCs w:val="24"/>
        </w:rPr>
      </w:pPr>
      <w:r>
        <w:rPr>
          <w:rFonts w:ascii="Times New Roman" w:hAnsi="Times New Roman"/>
          <w:sz w:val="24"/>
          <w:szCs w:val="24"/>
        </w:rPr>
        <w:t>Проект договора</w:t>
      </w:r>
    </w:p>
    <w:p w14:paraId="2B59EB15" w14:textId="77777777" w:rsidR="00034DBF" w:rsidRPr="00B339B5" w:rsidRDefault="00034DBF" w:rsidP="00034DBF">
      <w:pPr>
        <w:pStyle w:val="a6"/>
        <w:shd w:val="clear" w:color="auto" w:fill="FFFFFF"/>
        <w:spacing w:before="0" w:beforeAutospacing="0" w:after="0" w:afterAutospacing="0"/>
        <w:jc w:val="center"/>
        <w:rPr>
          <w:color w:val="000000"/>
        </w:rPr>
      </w:pPr>
      <w:r w:rsidRPr="00B339B5">
        <w:rPr>
          <w:b/>
          <w:bCs/>
          <w:color w:val="000000"/>
        </w:rPr>
        <w:t>ДОГОВОР АРЕНДЫ №</w:t>
      </w:r>
    </w:p>
    <w:p w14:paraId="339C42BF" w14:textId="77777777" w:rsidR="00034DBF" w:rsidRPr="00B339B5" w:rsidRDefault="00034DBF" w:rsidP="00034DBF">
      <w:pPr>
        <w:pStyle w:val="a6"/>
        <w:shd w:val="clear" w:color="auto" w:fill="FFFFFF"/>
        <w:spacing w:before="0" w:beforeAutospacing="0" w:after="0" w:afterAutospacing="0"/>
        <w:jc w:val="center"/>
        <w:rPr>
          <w:color w:val="000000"/>
        </w:rPr>
      </w:pPr>
      <w:r w:rsidRPr="00B339B5">
        <w:rPr>
          <w:b/>
          <w:bCs/>
          <w:color w:val="000000"/>
        </w:rPr>
        <w:t>земельного участка, заключенный по результатам аукциона</w:t>
      </w:r>
    </w:p>
    <w:p w14:paraId="0CB9631F" w14:textId="77777777" w:rsidR="00034DBF" w:rsidRPr="00B339B5" w:rsidRDefault="00034DBF" w:rsidP="00034DBF">
      <w:pPr>
        <w:pStyle w:val="a6"/>
        <w:shd w:val="clear" w:color="auto" w:fill="FFFFFF"/>
        <w:spacing w:before="0" w:beforeAutospacing="0" w:after="0" w:afterAutospacing="0"/>
        <w:ind w:firstLine="706"/>
        <w:jc w:val="both"/>
        <w:rPr>
          <w:color w:val="000000"/>
        </w:rPr>
      </w:pPr>
    </w:p>
    <w:p w14:paraId="3F1C458C"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xml:space="preserve">г. Бахчисарай               </w:t>
      </w:r>
      <w:r>
        <w:rPr>
          <w:color w:val="000000"/>
        </w:rPr>
        <w:t xml:space="preserve">                                                       «_____»____________2020</w:t>
      </w:r>
      <w:r w:rsidRPr="00B339B5">
        <w:rPr>
          <w:color w:val="000000"/>
        </w:rPr>
        <w:t xml:space="preserve"> г.</w:t>
      </w:r>
    </w:p>
    <w:p w14:paraId="3AA4E8EC" w14:textId="77777777" w:rsidR="00034DBF" w:rsidRPr="00B339B5" w:rsidRDefault="00034DBF" w:rsidP="00034DBF">
      <w:pPr>
        <w:pStyle w:val="a6"/>
        <w:shd w:val="clear" w:color="auto" w:fill="FFFFFF"/>
        <w:spacing w:before="0" w:beforeAutospacing="0" w:after="0" w:afterAutospacing="0"/>
        <w:ind w:firstLine="706"/>
        <w:jc w:val="both"/>
      </w:pPr>
    </w:p>
    <w:p w14:paraId="63887023" w14:textId="77777777" w:rsidR="00034DBF" w:rsidRDefault="00034DBF" w:rsidP="00034DBF">
      <w:pPr>
        <w:pStyle w:val="a6"/>
        <w:shd w:val="clear" w:color="auto" w:fill="FFFFFF"/>
        <w:spacing w:before="0" w:beforeAutospacing="0" w:after="0" w:afterAutospacing="0"/>
        <w:ind w:firstLine="706"/>
        <w:jc w:val="both"/>
      </w:pPr>
      <w:r w:rsidRPr="00B339B5">
        <w:t xml:space="preserve">Администрация города Бахчисарая Республики Крым: Российская Федерация, Республика Крым, Бахчисарайский район, город Бахчисарай, улица Симферопольская, 14, именуемая в дальнейшем «Арендодатель», </w:t>
      </w:r>
      <w:r w:rsidRPr="00FB0710">
        <w:t xml:space="preserve">в лице </w:t>
      </w:r>
      <w:r>
        <w:t>г</w:t>
      </w:r>
      <w:r w:rsidRPr="00FB0710">
        <w:t>лавы админист</w:t>
      </w:r>
      <w:r>
        <w:t>рации города Бахчисарая  Скобликова Дмитрия Сергее</w:t>
      </w:r>
      <w:r w:rsidRPr="00FB0710">
        <w:t>вича, действующего на основании</w:t>
      </w:r>
      <w:r>
        <w:t xml:space="preserve"> Федерального закона от 06.10.2003 № 131-ФЗ «Об общих принципах организации местного самоуправления в Российской Федерации», Устава муниципального образования городское поселение Бахчисарай Бахчисарайского района Республики Крым и</w:t>
      </w:r>
      <w:r w:rsidRPr="00FB0710">
        <w:t xml:space="preserve"> </w:t>
      </w:r>
      <w:r>
        <w:t>решения Бахчисарайского городского совета 5-й</w:t>
      </w:r>
      <w:r w:rsidRPr="00FB0710">
        <w:t xml:space="preserve"> сессии</w:t>
      </w:r>
      <w:r>
        <w:t xml:space="preserve"> 2-го созыва от 31.10.2019  № 23 «О назначении на должность главы администрации города Бахчисарая Республики Крым»</w:t>
      </w:r>
      <w:r w:rsidRPr="00FB0710">
        <w:t>, с одной стороны,</w:t>
      </w:r>
    </w:p>
    <w:p w14:paraId="0442D6B8"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и,</w:t>
      </w:r>
      <w:r>
        <w:rPr>
          <w:color w:val="000000"/>
        </w:rPr>
        <w:t>______________________________________________________________________</w:t>
      </w:r>
      <w:r w:rsidRPr="00B339B5">
        <w:rPr>
          <w:color w:val="000000"/>
        </w:rPr>
        <w:t>, именуемый в дальнейшем «</w:t>
      </w:r>
      <w:r w:rsidRPr="00B339B5">
        <w:rPr>
          <w:b/>
          <w:bCs/>
          <w:color w:val="000000"/>
        </w:rPr>
        <w:t>Арендатор</w:t>
      </w:r>
      <w:r w:rsidRPr="00B339B5">
        <w:rPr>
          <w:color w:val="000000"/>
        </w:rPr>
        <w:t>», с другой стороны,</w:t>
      </w:r>
      <w:r>
        <w:rPr>
          <w:color w:val="000000"/>
        </w:rPr>
        <w:t xml:space="preserve"> </w:t>
      </w:r>
      <w:r w:rsidRPr="00B339B5">
        <w:rPr>
          <w:color w:val="000000"/>
        </w:rPr>
        <w:t>именуемые в дальнейшем «</w:t>
      </w:r>
      <w:r w:rsidRPr="00B339B5">
        <w:rPr>
          <w:b/>
          <w:bCs/>
          <w:color w:val="000000"/>
        </w:rPr>
        <w:t>Стороны</w:t>
      </w:r>
      <w:r w:rsidRPr="00B339B5">
        <w:rPr>
          <w:color w:val="000000"/>
        </w:rPr>
        <w:t xml:space="preserve">», на основании протокола от _________ №_____ заседания </w:t>
      </w:r>
      <w:r w:rsidRPr="00B339B5">
        <w:t>комиссии по проведению аукционов по продаже земельных участков или аукционов на право заключения договоров аренды земельных участков</w:t>
      </w:r>
      <w:r w:rsidRPr="00B339B5">
        <w:rPr>
          <w:color w:val="000000"/>
        </w:rPr>
        <w:t xml:space="preserve">, </w:t>
      </w:r>
      <w:r>
        <w:rPr>
          <w:color w:val="000000"/>
        </w:rPr>
        <w:t>п</w:t>
      </w:r>
      <w:r w:rsidRPr="00B339B5">
        <w:rPr>
          <w:color w:val="000000"/>
        </w:rPr>
        <w:t xml:space="preserve">остановления администрации города Бахчисарая № </w:t>
      </w:r>
      <w:r>
        <w:rPr>
          <w:color w:val="000000"/>
        </w:rPr>
        <w:t>____________</w:t>
      </w:r>
      <w:r w:rsidRPr="00B339B5">
        <w:rPr>
          <w:color w:val="000000"/>
        </w:rPr>
        <w:t xml:space="preserve"> от </w:t>
      </w:r>
      <w:r>
        <w:rPr>
          <w:color w:val="000000"/>
        </w:rPr>
        <w:t>_____________ «О______________»</w:t>
      </w:r>
      <w:r w:rsidRPr="00B339B5">
        <w:rPr>
          <w:color w:val="000000"/>
        </w:rPr>
        <w:t xml:space="preserve">, в соответствии с Гражданским кодексом Российской Федерации, со </w:t>
      </w:r>
      <w:proofErr w:type="spellStart"/>
      <w:r w:rsidRPr="00B339B5">
        <w:rPr>
          <w:color w:val="000000"/>
        </w:rPr>
        <w:t>ст.ст</w:t>
      </w:r>
      <w:proofErr w:type="spellEnd"/>
      <w:r w:rsidRPr="00B339B5">
        <w:rPr>
          <w:color w:val="000000"/>
        </w:rPr>
        <w:t>. 39.11, 39.12 Земельного кодекса Российской Федерации,</w:t>
      </w:r>
      <w:r>
        <w:rPr>
          <w:color w:val="000000"/>
        </w:rPr>
        <w:t xml:space="preserve"> </w:t>
      </w:r>
      <w:r w:rsidRPr="00B339B5">
        <w:rPr>
          <w:color w:val="000000"/>
        </w:rPr>
        <w:t>Федеральным законом №</w:t>
      </w:r>
      <w:r>
        <w:rPr>
          <w:color w:val="000000"/>
        </w:rPr>
        <w:t xml:space="preserve"> </w:t>
      </w:r>
      <w:r w:rsidRPr="00B339B5">
        <w:rPr>
          <w:color w:val="000000"/>
        </w:rPr>
        <w:t>131-ФЗ от 06.10.2003 «Об общих принципах организации местного самоуправления в Российской Федерации», заключили настоящий договор, в дальнейшем «</w:t>
      </w:r>
      <w:r w:rsidRPr="00B339B5">
        <w:rPr>
          <w:b/>
          <w:bCs/>
          <w:color w:val="000000"/>
        </w:rPr>
        <w:t>Договор</w:t>
      </w:r>
      <w:r w:rsidRPr="00B339B5">
        <w:rPr>
          <w:color w:val="000000"/>
        </w:rPr>
        <w:t>», о нижеследующем:</w:t>
      </w:r>
    </w:p>
    <w:p w14:paraId="133408D1" w14:textId="77777777" w:rsidR="00034DBF" w:rsidRPr="00B339B5" w:rsidRDefault="00034DBF" w:rsidP="00034DBF">
      <w:pPr>
        <w:pStyle w:val="a6"/>
        <w:shd w:val="clear" w:color="auto" w:fill="FFFFFF"/>
        <w:spacing w:before="0" w:beforeAutospacing="0" w:after="0" w:afterAutospacing="0"/>
        <w:ind w:firstLine="706"/>
        <w:jc w:val="center"/>
        <w:rPr>
          <w:color w:val="000000"/>
        </w:rPr>
      </w:pPr>
      <w:r w:rsidRPr="00B339B5">
        <w:rPr>
          <w:b/>
          <w:bCs/>
          <w:color w:val="000000"/>
        </w:rPr>
        <w:t>1. Предмет Договора</w:t>
      </w:r>
    </w:p>
    <w:p w14:paraId="4E4307B3"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xml:space="preserve">1.1. Арендодатель предоставляет, а Арендатор принимает в аренду земельный участок с общей площадью </w:t>
      </w:r>
      <w:r>
        <w:rPr>
          <w:color w:val="000000"/>
        </w:rPr>
        <w:t>_______ с</w:t>
      </w:r>
      <w:r w:rsidRPr="00B339B5">
        <w:rPr>
          <w:color w:val="000000"/>
        </w:rPr>
        <w:t xml:space="preserve"> кадастровым номером </w:t>
      </w:r>
      <w:r>
        <w:rPr>
          <w:color w:val="000000"/>
        </w:rPr>
        <w:t>____________</w:t>
      </w:r>
      <w:r w:rsidRPr="00B339B5">
        <w:rPr>
          <w:color w:val="000000"/>
        </w:rPr>
        <w:t xml:space="preserve">, </w:t>
      </w:r>
      <w:r w:rsidRPr="00B339B5">
        <w:t>из земель, находящихся в собственности муниципального образования городское поселение Бахчисарай Бахчисарайского района Республики Крым, категория земель – земли населенных пунктов, вид разрешенного использования земельного участка</w:t>
      </w:r>
      <w:r>
        <w:t>: _______</w:t>
      </w:r>
      <w:r w:rsidRPr="00B339B5">
        <w:rPr>
          <w:color w:val="000000"/>
        </w:rPr>
        <w:t>.</w:t>
      </w:r>
    </w:p>
    <w:p w14:paraId="7C8B4CB1"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1.2. Настоящий Договор одновременно является актом приема-передачи земельного участка в аренду.</w:t>
      </w:r>
    </w:p>
    <w:p w14:paraId="070A2D5F" w14:textId="77777777" w:rsidR="00034DBF" w:rsidRPr="00DE6EE0" w:rsidRDefault="00034DBF" w:rsidP="00034DBF">
      <w:pPr>
        <w:pStyle w:val="a6"/>
        <w:shd w:val="clear" w:color="auto" w:fill="FFFFFF"/>
        <w:spacing w:before="0" w:beforeAutospacing="0" w:after="0" w:afterAutospacing="0"/>
        <w:ind w:firstLine="706"/>
        <w:jc w:val="both"/>
        <w:rPr>
          <w:color w:val="FF0000"/>
        </w:rPr>
      </w:pPr>
      <w:r w:rsidRPr="00B339B5">
        <w:rPr>
          <w:color w:val="000000"/>
        </w:rPr>
        <w:t xml:space="preserve">1.3. Кадастровая (нормативная) стоимость земельного участка на момент заключения договора – </w:t>
      </w:r>
      <w:r>
        <w:rPr>
          <w:color w:val="000000"/>
        </w:rPr>
        <w:t>__________</w:t>
      </w:r>
      <w:r w:rsidRPr="00B339B5">
        <w:rPr>
          <w:color w:val="000000"/>
        </w:rPr>
        <w:t>.</w:t>
      </w:r>
    </w:p>
    <w:p w14:paraId="2C7B4DC9"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xml:space="preserve">1.4. </w:t>
      </w:r>
      <w:r w:rsidRPr="00B339B5">
        <w:rPr>
          <w:color w:val="000000"/>
          <w:bdr w:val="none" w:sz="0" w:space="0" w:color="auto" w:frame="1"/>
        </w:rPr>
        <w:t>На земельном участке отсутствуют здания, сооружения.</w:t>
      </w:r>
    </w:p>
    <w:p w14:paraId="1163DB4F"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1.5. Наличие ограничений (обременений): не зарегистрировано.</w:t>
      </w:r>
    </w:p>
    <w:p w14:paraId="3EE11D85"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1.6.  Наличие препятствующих пользованию недостатков: отсутствуют.</w:t>
      </w:r>
    </w:p>
    <w:p w14:paraId="5D365D84" w14:textId="77777777" w:rsidR="00034DBF" w:rsidRDefault="00034DBF" w:rsidP="00034DBF">
      <w:pPr>
        <w:pStyle w:val="a6"/>
        <w:shd w:val="clear" w:color="auto" w:fill="FFFFFF"/>
        <w:spacing w:before="0" w:beforeAutospacing="0" w:after="0" w:afterAutospacing="0"/>
        <w:ind w:firstLine="706"/>
        <w:jc w:val="both"/>
        <w:rPr>
          <w:color w:val="000000"/>
        </w:rPr>
      </w:pPr>
      <w:r w:rsidRPr="00B339B5">
        <w:rPr>
          <w:color w:val="000000"/>
        </w:rPr>
        <w:t>1.7. На момент заключения настоящего договора земельный участок никому не отчужден, не заложен, под арестом (запрещением) и в спорах не состоит, вещными и обязательными правами третьих лиц (сервитут, ипотека, доверительное управление, аренда, арест имущества и другие) не обременен, ограничений в использовании не имеет, за исключением ограничений, предусмотренных действующим законодательством Российской Федерации и Республики Крым.</w:t>
      </w:r>
    </w:p>
    <w:p w14:paraId="09AE87DE" w14:textId="77777777" w:rsidR="00034DBF" w:rsidRPr="00B339B5" w:rsidRDefault="00034DBF" w:rsidP="00034DBF">
      <w:pPr>
        <w:pStyle w:val="a6"/>
        <w:shd w:val="clear" w:color="auto" w:fill="FFFFFF"/>
        <w:spacing w:before="0" w:beforeAutospacing="0" w:after="0" w:afterAutospacing="0"/>
        <w:ind w:firstLine="706"/>
        <w:jc w:val="both"/>
        <w:rPr>
          <w:b/>
          <w:bCs/>
          <w:color w:val="000000"/>
        </w:rPr>
      </w:pPr>
      <w:r>
        <w:rPr>
          <w:color w:val="000000"/>
        </w:rPr>
        <w:t xml:space="preserve">1.8. Стороны достигли соглашения о размере арендной платы за земельный участок и обладали при подписании Договора всей необходимой и достаточной информацией о всех обстоятельствах и существенных характеристиках земельного участка, способных повлиять на размер арендной платы за земельный участок.  </w:t>
      </w:r>
    </w:p>
    <w:p w14:paraId="079F0D3E" w14:textId="77777777" w:rsidR="00034DBF" w:rsidRPr="00B339B5" w:rsidRDefault="00034DBF" w:rsidP="00034DBF">
      <w:pPr>
        <w:pStyle w:val="a6"/>
        <w:shd w:val="clear" w:color="auto" w:fill="FFFFFF"/>
        <w:spacing w:before="0" w:beforeAutospacing="0" w:after="0" w:afterAutospacing="0"/>
        <w:ind w:firstLine="706"/>
        <w:jc w:val="center"/>
        <w:rPr>
          <w:b/>
          <w:bCs/>
          <w:color w:val="000000"/>
        </w:rPr>
      </w:pPr>
      <w:r w:rsidRPr="00B339B5">
        <w:rPr>
          <w:b/>
          <w:bCs/>
          <w:color w:val="000000"/>
        </w:rPr>
        <w:t>2. Срок Договора</w:t>
      </w:r>
    </w:p>
    <w:p w14:paraId="7BCBC2D6" w14:textId="77777777" w:rsidR="00034DBF" w:rsidRPr="00B339B5" w:rsidRDefault="00034DBF" w:rsidP="00034DBF">
      <w:pPr>
        <w:pStyle w:val="a6"/>
        <w:shd w:val="clear" w:color="auto" w:fill="FFFFFF"/>
        <w:spacing w:before="0" w:beforeAutospacing="0" w:after="0" w:afterAutospacing="0"/>
        <w:ind w:firstLine="706"/>
        <w:jc w:val="both"/>
        <w:rPr>
          <w:b/>
          <w:bCs/>
          <w:color w:val="000000"/>
        </w:rPr>
      </w:pPr>
      <w:r w:rsidRPr="00B339B5">
        <w:rPr>
          <w:color w:val="000000"/>
        </w:rPr>
        <w:t>2.1. Срок аренды Участка устанавливается – </w:t>
      </w:r>
      <w:r w:rsidRPr="00B339B5">
        <w:rPr>
          <w:b/>
          <w:bCs/>
          <w:color w:val="000000"/>
        </w:rPr>
        <w:t>10 лет</w:t>
      </w:r>
      <w:r w:rsidRPr="00B339B5">
        <w:rPr>
          <w:color w:val="000000"/>
        </w:rPr>
        <w:t>, с</w:t>
      </w:r>
      <w:r>
        <w:rPr>
          <w:color w:val="000000"/>
        </w:rPr>
        <w:t xml:space="preserve"> </w:t>
      </w:r>
      <w:r w:rsidRPr="00B339B5">
        <w:rPr>
          <w:color w:val="000000"/>
        </w:rPr>
        <w:t xml:space="preserve"> </w:t>
      </w:r>
      <w:r w:rsidRPr="0007556C">
        <w:t>______</w:t>
      </w:r>
      <w:r>
        <w:t xml:space="preserve"> </w:t>
      </w:r>
      <w:r w:rsidRPr="0007556C">
        <w:t xml:space="preserve"> до </w:t>
      </w:r>
      <w:r>
        <w:t xml:space="preserve"> </w:t>
      </w:r>
      <w:r w:rsidRPr="0007556C">
        <w:t>______</w:t>
      </w:r>
      <w:r>
        <w:t xml:space="preserve"> </w:t>
      </w:r>
      <w:r w:rsidRPr="00B339B5">
        <w:rPr>
          <w:color w:val="000000"/>
        </w:rPr>
        <w:t>г.</w:t>
      </w:r>
    </w:p>
    <w:p w14:paraId="52FE783D" w14:textId="77777777" w:rsidR="00034DBF" w:rsidRPr="00B339B5" w:rsidRDefault="00034DBF" w:rsidP="00034DBF">
      <w:pPr>
        <w:pStyle w:val="a6"/>
        <w:shd w:val="clear" w:color="auto" w:fill="FFFFFF"/>
        <w:spacing w:before="0" w:beforeAutospacing="0" w:after="0" w:afterAutospacing="0"/>
        <w:ind w:firstLine="706"/>
        <w:jc w:val="center"/>
        <w:rPr>
          <w:color w:val="000000"/>
        </w:rPr>
      </w:pPr>
      <w:r w:rsidRPr="00B339B5">
        <w:rPr>
          <w:b/>
          <w:bCs/>
          <w:color w:val="000000"/>
        </w:rPr>
        <w:t>3. Размер и условия внесения арендной платы</w:t>
      </w:r>
    </w:p>
    <w:p w14:paraId="0757969A"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xml:space="preserve">3.1. Размер арендной платы на основании результатов аукциона </w:t>
      </w:r>
      <w:r w:rsidRPr="00B339B5">
        <w:rPr>
          <w:b/>
          <w:bCs/>
          <w:color w:val="000000"/>
        </w:rPr>
        <w:t xml:space="preserve">составляет </w:t>
      </w:r>
      <w:r>
        <w:rPr>
          <w:b/>
          <w:bCs/>
          <w:color w:val="000000"/>
        </w:rPr>
        <w:t xml:space="preserve">________________ </w:t>
      </w:r>
      <w:r w:rsidRPr="00B339B5">
        <w:rPr>
          <w:b/>
          <w:bCs/>
          <w:color w:val="000000"/>
        </w:rPr>
        <w:t>в год (</w:t>
      </w:r>
      <w:r>
        <w:rPr>
          <w:b/>
          <w:bCs/>
          <w:color w:val="000000"/>
        </w:rPr>
        <w:t xml:space="preserve"> ____________</w:t>
      </w:r>
      <w:r w:rsidRPr="00B339B5">
        <w:rPr>
          <w:b/>
          <w:bCs/>
          <w:color w:val="000000"/>
        </w:rPr>
        <w:t xml:space="preserve"> рублей), </w:t>
      </w:r>
      <w:r w:rsidRPr="00B339B5">
        <w:rPr>
          <w:color w:val="000000"/>
        </w:rPr>
        <w:t xml:space="preserve">что подтверждается протоколом № ___ от _______ (обеспечение заявки </w:t>
      </w:r>
      <w:r>
        <w:rPr>
          <w:color w:val="000000"/>
        </w:rPr>
        <w:t>н</w:t>
      </w:r>
      <w:r w:rsidRPr="00B339B5">
        <w:rPr>
          <w:color w:val="000000"/>
        </w:rPr>
        <w:t xml:space="preserve">а участие в аукционе </w:t>
      </w:r>
      <w:r>
        <w:rPr>
          <w:color w:val="000000"/>
        </w:rPr>
        <w:t xml:space="preserve">30% </w:t>
      </w:r>
      <w:r w:rsidRPr="0007556C">
        <w:t>в размере __________</w:t>
      </w:r>
      <w:r w:rsidRPr="00B339B5">
        <w:rPr>
          <w:color w:val="FF0000"/>
        </w:rPr>
        <w:t xml:space="preserve"> </w:t>
      </w:r>
      <w:r>
        <w:rPr>
          <w:color w:val="000000"/>
        </w:rPr>
        <w:t xml:space="preserve">рублей </w:t>
      </w:r>
      <w:r w:rsidRPr="00B339B5">
        <w:rPr>
          <w:color w:val="000000"/>
        </w:rPr>
        <w:t>засчитывается в счет арендной платы за первый месяц аренды).</w:t>
      </w:r>
    </w:p>
    <w:p w14:paraId="46394EA3" w14:textId="77777777" w:rsidR="00034DBF" w:rsidRPr="00B339B5" w:rsidRDefault="00034DBF" w:rsidP="00034DBF">
      <w:pPr>
        <w:ind w:firstLine="706"/>
        <w:jc w:val="both"/>
        <w:rPr>
          <w:rFonts w:ascii="Times New Roman" w:eastAsia="Arial" w:hAnsi="Times New Roman"/>
          <w:b/>
          <w:sz w:val="24"/>
          <w:szCs w:val="24"/>
        </w:rPr>
      </w:pPr>
      <w:r w:rsidRPr="00B339B5">
        <w:rPr>
          <w:rFonts w:ascii="Times New Roman" w:eastAsia="Arial" w:hAnsi="Times New Roman"/>
          <w:sz w:val="24"/>
          <w:szCs w:val="24"/>
        </w:rPr>
        <w:t>3.2. Размер арендной платы пересматривается Арендодателем:</w:t>
      </w:r>
    </w:p>
    <w:p w14:paraId="1F8AA200" w14:textId="77777777" w:rsidR="00034DBF" w:rsidRPr="00B339B5" w:rsidRDefault="00034DBF" w:rsidP="00034DBF">
      <w:pPr>
        <w:ind w:firstLine="706"/>
        <w:jc w:val="both"/>
        <w:rPr>
          <w:rFonts w:ascii="Times New Roman" w:eastAsia="Arial" w:hAnsi="Times New Roman"/>
          <w:sz w:val="24"/>
          <w:szCs w:val="24"/>
        </w:rPr>
      </w:pPr>
      <w:r w:rsidRPr="00B339B5">
        <w:rPr>
          <w:rFonts w:ascii="Times New Roman" w:eastAsia="Arial" w:hAnsi="Times New Roman"/>
          <w:b/>
          <w:sz w:val="24"/>
          <w:szCs w:val="24"/>
        </w:rPr>
        <w:lastRenderedPageBreak/>
        <w:t xml:space="preserve">– </w:t>
      </w:r>
      <w:r w:rsidRPr="00B339B5">
        <w:rPr>
          <w:rFonts w:ascii="Times New Roman" w:eastAsia="Arial" w:hAnsi="Times New Roman"/>
          <w:sz w:val="24"/>
          <w:szCs w:val="24"/>
        </w:rPr>
        <w:t xml:space="preserve">в случае установления кадастровой стоимости земельного участка, на основе которой рассчитывается арендная плата по договору; </w:t>
      </w:r>
    </w:p>
    <w:p w14:paraId="2475AB39" w14:textId="77777777" w:rsidR="00034DBF" w:rsidRPr="00B339B5" w:rsidRDefault="00034DBF" w:rsidP="00034DBF">
      <w:pPr>
        <w:ind w:firstLine="706"/>
        <w:jc w:val="both"/>
        <w:rPr>
          <w:rFonts w:ascii="Times New Roman" w:eastAsia="Arial" w:hAnsi="Times New Roman"/>
          <w:sz w:val="24"/>
          <w:szCs w:val="24"/>
        </w:rPr>
      </w:pPr>
      <w:r w:rsidRPr="00B339B5">
        <w:rPr>
          <w:rFonts w:ascii="Times New Roman" w:eastAsia="Arial" w:hAnsi="Times New Roman"/>
          <w:sz w:val="24"/>
          <w:szCs w:val="24"/>
        </w:rPr>
        <w:t>– ежегодно в одностороннем порядке на размер уровня инфляции, установленного федеральным законом о бюджете Российской Федерации на очередной финансовый год и плановый период;</w:t>
      </w:r>
    </w:p>
    <w:p w14:paraId="51367FA6" w14:textId="77777777" w:rsidR="00034DBF" w:rsidRPr="00B339B5" w:rsidRDefault="00034DBF" w:rsidP="00034DBF">
      <w:pPr>
        <w:ind w:firstLine="706"/>
        <w:jc w:val="both"/>
        <w:rPr>
          <w:rFonts w:ascii="Times New Roman" w:eastAsia="Arial" w:hAnsi="Times New Roman"/>
          <w:sz w:val="24"/>
          <w:szCs w:val="24"/>
        </w:rPr>
      </w:pPr>
      <w:r w:rsidRPr="00B339B5">
        <w:rPr>
          <w:rFonts w:ascii="Times New Roman" w:eastAsia="Arial" w:hAnsi="Times New Roman"/>
          <w:sz w:val="24"/>
          <w:szCs w:val="24"/>
        </w:rPr>
        <w:t xml:space="preserve">– при внесении изменений в </w:t>
      </w:r>
      <w:r>
        <w:rPr>
          <w:rFonts w:ascii="Times New Roman" w:eastAsia="Arial" w:hAnsi="Times New Roman"/>
          <w:sz w:val="24"/>
          <w:szCs w:val="24"/>
        </w:rPr>
        <w:t>действующее законодательство, регулирующе</w:t>
      </w:r>
      <w:r w:rsidRPr="00B339B5">
        <w:rPr>
          <w:rFonts w:ascii="Times New Roman" w:eastAsia="Arial" w:hAnsi="Times New Roman"/>
          <w:sz w:val="24"/>
          <w:szCs w:val="24"/>
        </w:rPr>
        <w:t>е порядок определения размера годовой арендной платы за земельные участки.</w:t>
      </w:r>
    </w:p>
    <w:p w14:paraId="32CBEA42" w14:textId="77777777" w:rsidR="00034DBF" w:rsidRPr="00B339B5" w:rsidRDefault="00034DBF" w:rsidP="00034DBF">
      <w:pPr>
        <w:ind w:firstLine="706"/>
        <w:jc w:val="both"/>
        <w:rPr>
          <w:rFonts w:ascii="Times New Roman" w:eastAsia="Arial" w:hAnsi="Times New Roman"/>
          <w:sz w:val="24"/>
          <w:szCs w:val="24"/>
        </w:rPr>
      </w:pPr>
      <w:r w:rsidRPr="00B339B5">
        <w:rPr>
          <w:rFonts w:ascii="Times New Roman" w:eastAsia="Arial" w:hAnsi="Times New Roman"/>
          <w:sz w:val="24"/>
          <w:szCs w:val="24"/>
        </w:rPr>
        <w:t xml:space="preserve">  Установление нового размера годовой арендной платы за земельный участок по указанным основаниям требует дополнительного соглашения к настоящему Договору.</w:t>
      </w:r>
    </w:p>
    <w:p w14:paraId="53E6AF7B" w14:textId="77777777" w:rsidR="00034DBF" w:rsidRPr="00B339B5" w:rsidRDefault="00034DBF" w:rsidP="00034DBF">
      <w:pPr>
        <w:suppressAutoHyphens/>
        <w:autoSpaceDE w:val="0"/>
        <w:ind w:firstLine="706"/>
        <w:jc w:val="both"/>
        <w:rPr>
          <w:rFonts w:ascii="Times New Roman" w:hAnsi="Times New Roman"/>
          <w:sz w:val="24"/>
          <w:szCs w:val="24"/>
          <w:lang w:eastAsia="ar-SA"/>
        </w:rPr>
      </w:pPr>
      <w:r w:rsidRPr="00B339B5">
        <w:rPr>
          <w:rFonts w:ascii="Times New Roman" w:hAnsi="Times New Roman"/>
          <w:sz w:val="24"/>
          <w:szCs w:val="24"/>
          <w:lang w:eastAsia="ar-SA"/>
        </w:rPr>
        <w:t>3.3. Арендатор уведомляется о пересмотре размера арендной платы путем опубликования соответствующего сообщения в официальных средствах массовой информации г. Бахчисарая Бахчисарайского района  либо путем направления уведомления любым доступным способом (почта, факс, курьер и т.п.).</w:t>
      </w:r>
    </w:p>
    <w:p w14:paraId="53E6E2CA" w14:textId="77777777" w:rsidR="00034DBF" w:rsidRPr="00B339B5" w:rsidRDefault="00034DBF" w:rsidP="00034DBF">
      <w:pPr>
        <w:ind w:firstLine="706"/>
        <w:jc w:val="both"/>
        <w:rPr>
          <w:rFonts w:ascii="Times New Roman" w:eastAsia="Arial" w:hAnsi="Times New Roman"/>
          <w:sz w:val="24"/>
          <w:szCs w:val="24"/>
        </w:rPr>
      </w:pPr>
      <w:r w:rsidRPr="00B339B5">
        <w:rPr>
          <w:rFonts w:ascii="Times New Roman" w:eastAsia="Arial" w:hAnsi="Times New Roman"/>
          <w:sz w:val="24"/>
          <w:szCs w:val="24"/>
        </w:rPr>
        <w:t>В случае если Арендатор согласен, по основаниям, указанным в настоящем пункте, обязанность Арендатора по внесению арендной платы в измененном размере возникает с момента вступления в силу нормативного правового акта, предусматривающего изменения размера годовой арендной платы за земельные участки собственности Республики Крым.</w:t>
      </w:r>
    </w:p>
    <w:p w14:paraId="5B9748CE" w14:textId="77777777" w:rsidR="00034DBF" w:rsidRPr="00B339B5" w:rsidRDefault="00034DBF" w:rsidP="00034DBF">
      <w:pPr>
        <w:suppressAutoHyphens/>
        <w:autoSpaceDE w:val="0"/>
        <w:ind w:firstLine="706"/>
        <w:jc w:val="both"/>
        <w:rPr>
          <w:rFonts w:ascii="Times New Roman" w:hAnsi="Times New Roman"/>
          <w:sz w:val="24"/>
          <w:szCs w:val="24"/>
          <w:lang w:eastAsia="ar-SA"/>
        </w:rPr>
      </w:pPr>
      <w:r w:rsidRPr="00B339B5">
        <w:rPr>
          <w:rFonts w:ascii="Times New Roman" w:hAnsi="Times New Roman"/>
          <w:sz w:val="24"/>
          <w:szCs w:val="24"/>
          <w:lang w:eastAsia="ar-SA"/>
        </w:rPr>
        <w:t xml:space="preserve">3.4. Порядок расчета размера арендной платы по договору может изменяться по соглашению </w:t>
      </w:r>
      <w:r w:rsidRPr="00B339B5">
        <w:rPr>
          <w:rFonts w:ascii="Times New Roman" w:hAnsi="Times New Roman"/>
          <w:b/>
          <w:sz w:val="24"/>
          <w:szCs w:val="24"/>
          <w:lang w:eastAsia="ar-SA"/>
        </w:rPr>
        <w:t>Сторон</w:t>
      </w:r>
      <w:r w:rsidRPr="00B339B5">
        <w:rPr>
          <w:rFonts w:ascii="Times New Roman" w:hAnsi="Times New Roman"/>
          <w:sz w:val="24"/>
          <w:szCs w:val="24"/>
          <w:lang w:eastAsia="ar-SA"/>
        </w:rPr>
        <w:t>, но не чаще одного раза в год.</w:t>
      </w:r>
    </w:p>
    <w:p w14:paraId="55D0F67A" w14:textId="77777777" w:rsidR="00034DBF" w:rsidRPr="00B339B5" w:rsidRDefault="00034DBF" w:rsidP="00034DBF">
      <w:pPr>
        <w:ind w:firstLine="706"/>
        <w:jc w:val="both"/>
        <w:rPr>
          <w:rFonts w:ascii="Times New Roman" w:eastAsia="Arial" w:hAnsi="Times New Roman"/>
          <w:sz w:val="24"/>
          <w:szCs w:val="24"/>
        </w:rPr>
      </w:pPr>
      <w:r w:rsidRPr="00B339B5">
        <w:rPr>
          <w:rFonts w:ascii="Times New Roman" w:eastAsia="Arial" w:hAnsi="Times New Roman"/>
          <w:sz w:val="24"/>
          <w:szCs w:val="24"/>
        </w:rPr>
        <w:t xml:space="preserve">3.5. Арендная плата вносится </w:t>
      </w:r>
      <w:r w:rsidRPr="00B339B5">
        <w:rPr>
          <w:rFonts w:ascii="Times New Roman" w:eastAsia="Arial" w:hAnsi="Times New Roman"/>
          <w:b/>
          <w:sz w:val="24"/>
          <w:szCs w:val="24"/>
        </w:rPr>
        <w:t>Арендатором</w:t>
      </w:r>
      <w:r w:rsidRPr="00B339B5">
        <w:rPr>
          <w:rFonts w:ascii="Times New Roman" w:eastAsia="Arial" w:hAnsi="Times New Roman"/>
          <w:sz w:val="24"/>
          <w:szCs w:val="24"/>
        </w:rPr>
        <w:t xml:space="preserve"> ежемесячно не позднее 10 числа месяца, следующего за отчетным месяцем, путем перечисления установленной суммы на расчетный счет </w:t>
      </w:r>
      <w:r w:rsidRPr="00B339B5">
        <w:rPr>
          <w:rFonts w:ascii="Times New Roman" w:eastAsia="Arial" w:hAnsi="Times New Roman"/>
          <w:b/>
          <w:sz w:val="24"/>
          <w:szCs w:val="24"/>
        </w:rPr>
        <w:t>Арендодателя</w:t>
      </w:r>
      <w:r w:rsidRPr="00B339B5">
        <w:rPr>
          <w:rFonts w:ascii="Times New Roman" w:eastAsia="Arial" w:hAnsi="Times New Roman"/>
          <w:sz w:val="24"/>
          <w:szCs w:val="24"/>
        </w:rPr>
        <w:t xml:space="preserve">. </w:t>
      </w:r>
    </w:p>
    <w:p w14:paraId="4C8C98E3" w14:textId="77777777" w:rsidR="00034DBF" w:rsidRPr="00B339B5" w:rsidRDefault="00034DBF" w:rsidP="00034DBF">
      <w:pPr>
        <w:ind w:firstLine="706"/>
        <w:jc w:val="both"/>
        <w:rPr>
          <w:rFonts w:ascii="Times New Roman" w:eastAsia="Arial" w:hAnsi="Times New Roman"/>
          <w:sz w:val="24"/>
          <w:szCs w:val="24"/>
        </w:rPr>
      </w:pPr>
      <w:r w:rsidRPr="00B339B5">
        <w:rPr>
          <w:rFonts w:ascii="Times New Roman" w:eastAsia="Arial" w:hAnsi="Times New Roman"/>
          <w:sz w:val="24"/>
          <w:szCs w:val="24"/>
        </w:rPr>
        <w:t xml:space="preserve"> Арендная плата за последний месяц использования земельного участка вносится </w:t>
      </w:r>
      <w:r w:rsidRPr="00B339B5">
        <w:rPr>
          <w:rFonts w:ascii="Times New Roman" w:eastAsia="Arial" w:hAnsi="Times New Roman"/>
          <w:b/>
          <w:sz w:val="24"/>
          <w:szCs w:val="24"/>
        </w:rPr>
        <w:t xml:space="preserve">Арендатором </w:t>
      </w:r>
      <w:r w:rsidRPr="00B339B5">
        <w:rPr>
          <w:rFonts w:ascii="Times New Roman" w:eastAsia="Arial" w:hAnsi="Times New Roman"/>
          <w:sz w:val="24"/>
          <w:szCs w:val="24"/>
        </w:rPr>
        <w:t>не позднее 10 числа месяца, предшествующего месяцу окончания действия настоящего договора.</w:t>
      </w:r>
    </w:p>
    <w:p w14:paraId="48D20BE3" w14:textId="77777777" w:rsidR="00034DBF" w:rsidRPr="00B339B5" w:rsidRDefault="00034DBF" w:rsidP="00034DBF">
      <w:pPr>
        <w:ind w:firstLine="706"/>
        <w:jc w:val="both"/>
        <w:rPr>
          <w:rFonts w:ascii="Times New Roman" w:eastAsia="Arial" w:hAnsi="Times New Roman"/>
          <w:sz w:val="24"/>
          <w:szCs w:val="24"/>
        </w:rPr>
      </w:pPr>
      <w:r w:rsidRPr="00B339B5">
        <w:rPr>
          <w:rFonts w:ascii="Times New Roman" w:eastAsia="Arial" w:hAnsi="Times New Roman"/>
          <w:sz w:val="24"/>
          <w:szCs w:val="24"/>
        </w:rPr>
        <w:t>Для исчисления арендной платы, месяц подписания Сторонами договора и месяц прекращения действия настоящего договора для расчета арендной платы принимаются за целые месяцы.</w:t>
      </w:r>
    </w:p>
    <w:p w14:paraId="3D1EF1FC" w14:textId="77777777" w:rsidR="00034DBF" w:rsidRPr="00B339B5" w:rsidRDefault="00034DBF" w:rsidP="00034DBF">
      <w:pPr>
        <w:ind w:firstLine="706"/>
        <w:jc w:val="both"/>
        <w:rPr>
          <w:rFonts w:ascii="Times New Roman" w:eastAsia="Arial" w:hAnsi="Times New Roman"/>
          <w:sz w:val="24"/>
          <w:szCs w:val="24"/>
        </w:rPr>
      </w:pPr>
      <w:r w:rsidRPr="00B339B5">
        <w:rPr>
          <w:rFonts w:ascii="Times New Roman" w:eastAsia="Arial" w:hAnsi="Times New Roman"/>
          <w:sz w:val="24"/>
          <w:szCs w:val="24"/>
        </w:rPr>
        <w:t xml:space="preserve"> Сроки внесения арендной платы могут быть изменены в случае изменения законодательства</w:t>
      </w:r>
      <w:r>
        <w:rPr>
          <w:rFonts w:ascii="Times New Roman" w:eastAsia="Arial" w:hAnsi="Times New Roman"/>
          <w:sz w:val="24"/>
          <w:szCs w:val="24"/>
        </w:rPr>
        <w:t>, регулирующего</w:t>
      </w:r>
      <w:r w:rsidRPr="00B339B5">
        <w:rPr>
          <w:rFonts w:ascii="Times New Roman" w:eastAsia="Arial" w:hAnsi="Times New Roman"/>
          <w:sz w:val="24"/>
          <w:szCs w:val="24"/>
        </w:rPr>
        <w:t xml:space="preserve"> сроки уплаты арендной платы за земельные участки.</w:t>
      </w:r>
    </w:p>
    <w:p w14:paraId="67362750" w14:textId="77777777" w:rsidR="00034DBF" w:rsidRPr="00B339B5" w:rsidRDefault="00034DBF" w:rsidP="00034DBF">
      <w:pPr>
        <w:suppressAutoHyphens/>
        <w:autoSpaceDE w:val="0"/>
        <w:ind w:firstLine="706"/>
        <w:jc w:val="both"/>
        <w:rPr>
          <w:rFonts w:ascii="Times New Roman" w:hAnsi="Times New Roman"/>
          <w:sz w:val="24"/>
          <w:szCs w:val="24"/>
          <w:lang w:eastAsia="ar-SA"/>
        </w:rPr>
      </w:pPr>
      <w:r w:rsidRPr="00B339B5">
        <w:rPr>
          <w:rFonts w:ascii="Times New Roman" w:hAnsi="Times New Roman"/>
          <w:sz w:val="24"/>
          <w:szCs w:val="24"/>
          <w:lang w:eastAsia="ar-SA"/>
        </w:rPr>
        <w:t>Если последний срок платежа приходится на нерабочий день, то таким сроком будет считаться первый рабочий день, следующий за ним.</w:t>
      </w:r>
    </w:p>
    <w:p w14:paraId="238F0EF1" w14:textId="77777777" w:rsidR="00034DBF" w:rsidRPr="00B339B5" w:rsidRDefault="00034DBF" w:rsidP="00034DBF">
      <w:pPr>
        <w:suppressAutoHyphens/>
        <w:autoSpaceDE w:val="0"/>
        <w:ind w:firstLine="706"/>
        <w:jc w:val="both"/>
        <w:rPr>
          <w:rFonts w:ascii="Times New Roman" w:hAnsi="Times New Roman"/>
          <w:sz w:val="24"/>
          <w:szCs w:val="24"/>
          <w:lang w:eastAsia="ar-SA"/>
        </w:rPr>
      </w:pPr>
      <w:r w:rsidRPr="00B339B5">
        <w:rPr>
          <w:rFonts w:ascii="Times New Roman" w:hAnsi="Times New Roman"/>
          <w:sz w:val="24"/>
          <w:szCs w:val="24"/>
          <w:lang w:eastAsia="ar-SA"/>
        </w:rPr>
        <w:t>Допускается авансовый платеж, который не освобождает Арендатора от уплаты разницы по платежам, возникшей в результате перерасчета арендной платы в пределах срока авансирования.</w:t>
      </w:r>
    </w:p>
    <w:p w14:paraId="423CF616" w14:textId="77777777" w:rsidR="00034DBF" w:rsidRPr="00B339B5" w:rsidRDefault="00034DBF" w:rsidP="00034DBF">
      <w:pPr>
        <w:ind w:firstLine="706"/>
        <w:jc w:val="both"/>
        <w:rPr>
          <w:rFonts w:ascii="Times New Roman" w:eastAsia="Arial" w:hAnsi="Times New Roman"/>
          <w:sz w:val="24"/>
          <w:szCs w:val="24"/>
        </w:rPr>
      </w:pPr>
      <w:r w:rsidRPr="00B339B5">
        <w:rPr>
          <w:rFonts w:ascii="Times New Roman" w:eastAsia="Arial" w:hAnsi="Times New Roman"/>
          <w:sz w:val="24"/>
          <w:szCs w:val="24"/>
        </w:rPr>
        <w:t xml:space="preserve">Арендная плата НДС не облагается на основании п.п.17 п. 2 ст. 149 Налогового Кодекса Российской Федерации. </w:t>
      </w:r>
    </w:p>
    <w:p w14:paraId="37B98F39" w14:textId="77777777" w:rsidR="00034DBF" w:rsidRPr="00B339B5" w:rsidRDefault="00034DBF" w:rsidP="00034DBF">
      <w:pPr>
        <w:ind w:firstLine="706"/>
        <w:jc w:val="both"/>
        <w:rPr>
          <w:rFonts w:ascii="Times New Roman" w:eastAsia="Arial" w:hAnsi="Times New Roman"/>
          <w:sz w:val="24"/>
          <w:szCs w:val="24"/>
        </w:rPr>
      </w:pPr>
      <w:r w:rsidRPr="00B339B5">
        <w:rPr>
          <w:rFonts w:ascii="Times New Roman" w:eastAsia="Arial" w:hAnsi="Times New Roman"/>
          <w:sz w:val="24"/>
          <w:szCs w:val="24"/>
        </w:rPr>
        <w:t>Установление новых сроков уплаты арендной платы за земельный участок по указанному основанию не требует заключения Дополнительного соглашения к настоящему договору.</w:t>
      </w:r>
    </w:p>
    <w:p w14:paraId="64B84064" w14:textId="77777777" w:rsidR="00034DBF" w:rsidRPr="00B339B5" w:rsidRDefault="00034DBF" w:rsidP="00034DBF">
      <w:pPr>
        <w:ind w:firstLine="706"/>
        <w:jc w:val="both"/>
        <w:rPr>
          <w:rFonts w:ascii="Times New Roman" w:eastAsia="Arial" w:hAnsi="Times New Roman"/>
          <w:sz w:val="24"/>
          <w:szCs w:val="24"/>
        </w:rPr>
      </w:pPr>
      <w:r w:rsidRPr="00B339B5">
        <w:rPr>
          <w:rFonts w:ascii="Times New Roman" w:eastAsia="Arial" w:hAnsi="Times New Roman"/>
          <w:sz w:val="24"/>
          <w:szCs w:val="24"/>
        </w:rPr>
        <w:t>Об изменении сроков уплаты арендной платы Арендодатель уведомляет Арендатора не позднее 10 дней со дня вступления в силу акта, устанавливающего иной срок уплаты, путем опубликования соответствующей информации на официальном сайте Арендодателя.</w:t>
      </w:r>
    </w:p>
    <w:p w14:paraId="0B8B2F7F" w14:textId="77777777" w:rsidR="00034DBF" w:rsidRPr="00B339B5" w:rsidRDefault="00034DBF" w:rsidP="00034DBF">
      <w:pPr>
        <w:ind w:firstLine="706"/>
        <w:jc w:val="both"/>
        <w:rPr>
          <w:rFonts w:ascii="Times New Roman" w:eastAsia="Arial" w:hAnsi="Times New Roman"/>
          <w:sz w:val="24"/>
          <w:szCs w:val="24"/>
        </w:rPr>
      </w:pPr>
      <w:r w:rsidRPr="00B339B5">
        <w:rPr>
          <w:rFonts w:ascii="Times New Roman" w:eastAsia="Arial" w:hAnsi="Times New Roman"/>
          <w:sz w:val="24"/>
          <w:szCs w:val="24"/>
        </w:rPr>
        <w:t xml:space="preserve">3.6. Арендная плата, следующего за днем государственной регистрации настоящего договора. </w:t>
      </w:r>
    </w:p>
    <w:p w14:paraId="75A9D594" w14:textId="77777777" w:rsidR="00034DBF" w:rsidRPr="00B339B5" w:rsidRDefault="00034DBF" w:rsidP="00034DBF">
      <w:pPr>
        <w:ind w:firstLine="706"/>
        <w:jc w:val="both"/>
        <w:rPr>
          <w:rFonts w:ascii="Times New Roman" w:eastAsia="Arial" w:hAnsi="Times New Roman"/>
          <w:sz w:val="24"/>
          <w:szCs w:val="24"/>
        </w:rPr>
      </w:pPr>
      <w:r w:rsidRPr="00B339B5">
        <w:rPr>
          <w:rFonts w:ascii="Times New Roman" w:eastAsia="Arial" w:hAnsi="Times New Roman"/>
          <w:sz w:val="24"/>
          <w:szCs w:val="24"/>
        </w:rPr>
        <w:t>В платежном документе по перечислению арендной платы в обязательном порядке указываются назначение платежа, дата и номер договора, площадь земельного участка, период, за который вносится плата.</w:t>
      </w:r>
    </w:p>
    <w:p w14:paraId="0F7382AF" w14:textId="77777777" w:rsidR="00034DBF" w:rsidRPr="00B339B5" w:rsidRDefault="00034DBF" w:rsidP="00034DBF">
      <w:pPr>
        <w:ind w:firstLine="706"/>
        <w:jc w:val="both"/>
        <w:rPr>
          <w:rFonts w:ascii="Times New Roman" w:eastAsia="Arial" w:hAnsi="Times New Roman"/>
          <w:sz w:val="24"/>
          <w:szCs w:val="24"/>
        </w:rPr>
      </w:pPr>
      <w:r w:rsidRPr="00B339B5">
        <w:rPr>
          <w:rFonts w:ascii="Times New Roman" w:eastAsia="Arial" w:hAnsi="Times New Roman"/>
          <w:sz w:val="24"/>
          <w:szCs w:val="24"/>
        </w:rPr>
        <w:t xml:space="preserve">Внесение арендной платы по нескольким договорам одним платежным документом не допускается. </w:t>
      </w:r>
    </w:p>
    <w:p w14:paraId="5D69270C" w14:textId="77777777" w:rsidR="00034DBF" w:rsidRPr="00B339B5" w:rsidRDefault="00034DBF" w:rsidP="00034DBF">
      <w:pPr>
        <w:ind w:firstLine="706"/>
        <w:jc w:val="both"/>
        <w:rPr>
          <w:rFonts w:ascii="Times New Roman" w:eastAsia="Arial" w:hAnsi="Times New Roman"/>
          <w:sz w:val="24"/>
          <w:szCs w:val="24"/>
        </w:rPr>
      </w:pPr>
      <w:r w:rsidRPr="00B339B5">
        <w:rPr>
          <w:rFonts w:ascii="Times New Roman" w:eastAsia="Arial" w:hAnsi="Times New Roman"/>
          <w:sz w:val="24"/>
          <w:szCs w:val="24"/>
        </w:rPr>
        <w:t>Обязательство по оплате арендной платы считается надлежащим образом исполненным с момента зачисления денежных средств на расчетный счет Арендодателя, указанного в договоре.</w:t>
      </w:r>
    </w:p>
    <w:p w14:paraId="260BEF65" w14:textId="77777777" w:rsidR="00034DBF" w:rsidRPr="00B339B5" w:rsidRDefault="00034DBF" w:rsidP="00034DBF">
      <w:pPr>
        <w:ind w:firstLine="706"/>
        <w:jc w:val="both"/>
        <w:rPr>
          <w:rFonts w:ascii="Times New Roman" w:eastAsia="Arial" w:hAnsi="Times New Roman"/>
          <w:sz w:val="24"/>
          <w:szCs w:val="24"/>
        </w:rPr>
      </w:pPr>
      <w:r w:rsidRPr="00B339B5">
        <w:rPr>
          <w:rFonts w:ascii="Times New Roman" w:eastAsia="Arial" w:hAnsi="Times New Roman"/>
          <w:sz w:val="24"/>
          <w:szCs w:val="24"/>
        </w:rPr>
        <w:t>3.7.</w:t>
      </w:r>
      <w:r w:rsidRPr="00B339B5">
        <w:rPr>
          <w:rFonts w:ascii="Times New Roman" w:eastAsia="Arial" w:hAnsi="Times New Roman"/>
          <w:sz w:val="24"/>
          <w:szCs w:val="24"/>
        </w:rPr>
        <w:tab/>
        <w:t>При внесении арендной платы допускается авансовый платеж, но не более чем за 12 месяцев. Авансовый платеж не освобождает Арендатора от уплаты разницы по платежам, возникшей в результате повышения размера арендной платы за земельный участок, произошедшей в пределах авансирования.</w:t>
      </w:r>
    </w:p>
    <w:p w14:paraId="32EBCF15" w14:textId="77777777" w:rsidR="00034DBF" w:rsidRPr="00B339B5" w:rsidRDefault="00034DBF" w:rsidP="00034DBF">
      <w:pPr>
        <w:ind w:firstLine="706"/>
        <w:jc w:val="both"/>
        <w:rPr>
          <w:rFonts w:ascii="Times New Roman" w:eastAsia="Arial" w:hAnsi="Times New Roman"/>
          <w:sz w:val="24"/>
          <w:szCs w:val="24"/>
        </w:rPr>
      </w:pPr>
      <w:r w:rsidRPr="00B339B5">
        <w:rPr>
          <w:rFonts w:ascii="Times New Roman" w:eastAsia="Arial" w:hAnsi="Times New Roman"/>
          <w:sz w:val="24"/>
          <w:szCs w:val="24"/>
        </w:rPr>
        <w:t>3.8.</w:t>
      </w:r>
      <w:r w:rsidRPr="00B339B5">
        <w:rPr>
          <w:rFonts w:ascii="Times New Roman" w:eastAsia="Arial" w:hAnsi="Times New Roman"/>
          <w:sz w:val="24"/>
          <w:szCs w:val="24"/>
        </w:rPr>
        <w:tab/>
        <w:t>Неиспользование земельного участка Арендатором не является основанием для не внесения арендной платы.</w:t>
      </w:r>
    </w:p>
    <w:p w14:paraId="1B7426DB" w14:textId="77777777" w:rsidR="00034DBF" w:rsidRPr="00B339B5" w:rsidRDefault="00034DBF" w:rsidP="00034DBF">
      <w:pPr>
        <w:ind w:firstLine="706"/>
        <w:jc w:val="both"/>
        <w:rPr>
          <w:rFonts w:ascii="Times New Roman" w:eastAsia="Arial" w:hAnsi="Times New Roman"/>
          <w:sz w:val="24"/>
          <w:szCs w:val="24"/>
        </w:rPr>
      </w:pPr>
      <w:r w:rsidRPr="00B339B5">
        <w:rPr>
          <w:rFonts w:ascii="Times New Roman" w:eastAsia="Arial" w:hAnsi="Times New Roman"/>
          <w:sz w:val="24"/>
          <w:szCs w:val="24"/>
        </w:rPr>
        <w:lastRenderedPageBreak/>
        <w:t>3.9.</w:t>
      </w:r>
      <w:r w:rsidRPr="00B339B5">
        <w:rPr>
          <w:rFonts w:ascii="Times New Roman" w:eastAsia="Arial" w:hAnsi="Times New Roman"/>
          <w:sz w:val="24"/>
          <w:szCs w:val="24"/>
        </w:rPr>
        <w:tab/>
        <w:t>В случае направления Арендатору письменного уведомления в связи с неисполнением им обязательства по внесению арендной платы он обязан внести арендную плату в течение пяти рабочих дней со дня получения такого уведомления.</w:t>
      </w:r>
    </w:p>
    <w:p w14:paraId="52036B4F" w14:textId="77777777" w:rsidR="00034DBF" w:rsidRPr="00B339B5" w:rsidRDefault="00034DBF" w:rsidP="00034DBF">
      <w:pPr>
        <w:ind w:firstLine="706"/>
        <w:jc w:val="both"/>
        <w:rPr>
          <w:rFonts w:ascii="Times New Roman" w:eastAsia="Arial" w:hAnsi="Times New Roman"/>
          <w:sz w:val="24"/>
          <w:szCs w:val="24"/>
        </w:rPr>
      </w:pPr>
      <w:r w:rsidRPr="00B339B5">
        <w:rPr>
          <w:rFonts w:ascii="Times New Roman" w:eastAsia="Arial" w:hAnsi="Times New Roman"/>
          <w:sz w:val="24"/>
          <w:szCs w:val="24"/>
        </w:rPr>
        <w:t xml:space="preserve">3.10.  Внесение арендной платы и пени осуществляется по настоящему договору отдельными платежными документами за каждый месяц, раздельно по арендной плате и по пене. </w:t>
      </w:r>
    </w:p>
    <w:p w14:paraId="6838A80A" w14:textId="77777777" w:rsidR="00034DBF" w:rsidRPr="00B339B5" w:rsidRDefault="00034DBF" w:rsidP="00034DBF">
      <w:pPr>
        <w:ind w:firstLine="706"/>
        <w:jc w:val="both"/>
        <w:rPr>
          <w:rFonts w:ascii="Times New Roman" w:eastAsia="Arial" w:hAnsi="Times New Roman"/>
          <w:sz w:val="24"/>
          <w:szCs w:val="24"/>
        </w:rPr>
      </w:pPr>
      <w:r w:rsidRPr="00B339B5">
        <w:rPr>
          <w:rFonts w:ascii="Times New Roman" w:eastAsia="Arial" w:hAnsi="Times New Roman"/>
          <w:sz w:val="24"/>
          <w:szCs w:val="24"/>
        </w:rPr>
        <w:t>3.11. Арендатор самостоятельно исчисляет налог на добавленную стоимость в размере, установленным действующим законодательством Российской Федерации, и перечисляет его в порядке, установленном Налоговым кодексом Российской Федерации, указывая в платежных документах</w:t>
      </w:r>
      <w:r>
        <w:rPr>
          <w:rFonts w:ascii="Times New Roman" w:eastAsia="Arial" w:hAnsi="Times New Roman"/>
          <w:sz w:val="24"/>
          <w:szCs w:val="24"/>
        </w:rPr>
        <w:t>,</w:t>
      </w:r>
      <w:r w:rsidRPr="00B339B5">
        <w:rPr>
          <w:rFonts w:ascii="Times New Roman" w:eastAsia="Arial" w:hAnsi="Times New Roman"/>
          <w:sz w:val="24"/>
          <w:szCs w:val="24"/>
        </w:rPr>
        <w:t xml:space="preserve"> от чьего имени произведен платеж.</w:t>
      </w:r>
    </w:p>
    <w:p w14:paraId="60936883" w14:textId="77777777" w:rsidR="00034DBF" w:rsidRPr="00B339B5" w:rsidRDefault="00034DBF" w:rsidP="00034DBF">
      <w:pPr>
        <w:pStyle w:val="a6"/>
        <w:shd w:val="clear" w:color="auto" w:fill="FFFFFF"/>
        <w:spacing w:before="0" w:beforeAutospacing="0" w:after="0" w:afterAutospacing="0"/>
        <w:ind w:firstLine="706"/>
        <w:jc w:val="center"/>
        <w:rPr>
          <w:b/>
          <w:bCs/>
          <w:color w:val="000000"/>
        </w:rPr>
      </w:pPr>
      <w:r w:rsidRPr="00B339B5">
        <w:rPr>
          <w:b/>
          <w:bCs/>
          <w:color w:val="000000"/>
        </w:rPr>
        <w:t>4. Права и обязанности Сторон</w:t>
      </w:r>
    </w:p>
    <w:p w14:paraId="121D647A"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4.1. Арендодатель имеет право:</w:t>
      </w:r>
    </w:p>
    <w:p w14:paraId="0CA44B9B"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требовать от арендатора использовать земельный участок в соответствии с целевым назначением и видами разрешенного использования в соответствии с действующим законодательством и настоящим договором;</w:t>
      </w:r>
    </w:p>
    <w:p w14:paraId="15F51E07"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требовать от арендатора соблюдения экологической безопасности землепользования и сохранения плодородия почв, соблюдение государственных стандартов, норм и правил;</w:t>
      </w:r>
    </w:p>
    <w:p w14:paraId="778DA62A"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требовать от арендатора своевременного внесения арендной платы;</w:t>
      </w:r>
    </w:p>
    <w:p w14:paraId="102C9F3C"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беспрепятственного доступа на земельный участок с целью контроля за его использованием и соблюдением Арендатором условий настоящего договора и требований законодательства Российской Федерации;</w:t>
      </w:r>
    </w:p>
    <w:p w14:paraId="1AE56B95"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требовать приостановления работ, ведущихся Арендатором на земельном участке с нарушением условий договора и требований законодательства Российской Федерации;</w:t>
      </w:r>
    </w:p>
    <w:p w14:paraId="6E5D021A"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осуществлять контроль  за использованием и охраной земельного участка;</w:t>
      </w:r>
    </w:p>
    <w:p w14:paraId="01268A86"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требовать возмещения убытков, причиненных ухудшением качества земель в результате хозяйственной деятельности Арендатора;</w:t>
      </w:r>
    </w:p>
    <w:p w14:paraId="3E9CD986"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требовать досрочного расторжения договора в случаях и порядке предусмотренных разделом 5 настоящего договора.</w:t>
      </w:r>
    </w:p>
    <w:p w14:paraId="2251AEEB"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в одностороннем порядке отказаться полностью или в части от исполнения Договора:</w:t>
      </w:r>
    </w:p>
    <w:p w14:paraId="32B02605"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а) в случае нарушения Арендатором сроков внесения арендной платы по Договору более двух раз подряд;</w:t>
      </w:r>
    </w:p>
    <w:p w14:paraId="2AAF4D95"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б) при отказе Арендатора от пересмотра порядка расчета арендной платы по Договору, а равно при оставлении соответствующей инициативы Арендодателя без ответа в течение двадцати дней;</w:t>
      </w:r>
    </w:p>
    <w:p w14:paraId="224016B6"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на возмещение убытков, причиненных ухудшением состояния земельного участка и экологической обстановки в результате хозяйственной деятельности Арендатора, а также в иных случаях, предусмотренных Договором и действующим законодательством.</w:t>
      </w:r>
    </w:p>
    <w:p w14:paraId="0FB405D5"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4.2. Арендодатель обязан:</w:t>
      </w:r>
    </w:p>
    <w:p w14:paraId="08507B53"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выполнять в полном объеме все условия Договора.</w:t>
      </w:r>
    </w:p>
    <w:p w14:paraId="1297C272"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передать земельный участок Арендатору и подписать акт о передаче земельной участка в течение 3 (трех) дней после подписания Сторонами настоящего договора при наличии оплаты очередного (текущего) платежа, в состоянии, пригодном для его использования в соответствии с целевым назначением и разрешенным использованием;</w:t>
      </w:r>
    </w:p>
    <w:p w14:paraId="630B5818"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не совершать действий, которые бы препятствовали Арендатору пользоваться арендованным земельным участком;</w:t>
      </w:r>
    </w:p>
    <w:p w14:paraId="453F71E7"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предупредить Арендатора об особых свойствах и недостатках земельного участка, которые в процессе его использования могут повлечь экологически опасные последствия для окружающей среды или привести к ухудшению состояния самого объекта аренды;</w:t>
      </w:r>
    </w:p>
    <w:p w14:paraId="2E0174F3"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не вмешиваться в хозяйственную деятельность Арендатора, если она не противоречит условиям настоящего договора и требованиям законодательства Российской Федерации;</w:t>
      </w:r>
    </w:p>
    <w:p w14:paraId="08F05371"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в 20-дневный срок уведомить Арендатора об изменении своих реквизитов, а также реквизитов для внесения платежей по Договору путем опубликования соответствующего сообщения в официальных средствах массовой информации Арендодателя либо путем направления уведомления любым доступным способом (почта, факс, курьер и т.п.).</w:t>
      </w:r>
    </w:p>
    <w:p w14:paraId="06BDBC45"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4.3. Арендатор имеет право:</w:t>
      </w:r>
    </w:p>
    <w:p w14:paraId="37EC489B"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самостоятельно осуществлять хозяйственную деятельность на земельном участке в соответствии с целями и условиями его предоставления;</w:t>
      </w:r>
    </w:p>
    <w:p w14:paraId="7EAA3C38"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получать продукцию и доходы от использования земельного участка;</w:t>
      </w:r>
    </w:p>
    <w:p w14:paraId="63D52F58"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с согласия Арендодателя проводить улучшение земельного участка;</w:t>
      </w:r>
    </w:p>
    <w:p w14:paraId="04863EAE"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lastRenderedPageBreak/>
        <w:t>- возводить в установленном законодательством порядке здания и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установленных уполномоченным органом правил, нормативов;</w:t>
      </w:r>
    </w:p>
    <w:p w14:paraId="2D1F486B"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требовать досрочного расторжения настоящего договора по основаниям и в порядке, которые предусмотрены гражданским законодательством и настоящим договором.</w:t>
      </w:r>
    </w:p>
    <w:p w14:paraId="2429F4FC"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4.4. Арендатор обязан:</w:t>
      </w:r>
    </w:p>
    <w:p w14:paraId="78A81F4A"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в течение 10 (десяти) рабочих дней от даты получения соответствующего уведомления и Дополнительного Соглашения уведомить Арендодателя о своем согласии или несогласии на изменение условий договора любым способом связи и доставки, фиксирующим факт получения Арендодателем такого уведомления;</w:t>
      </w:r>
    </w:p>
    <w:p w14:paraId="64C55F7A"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в полном объеме выполнять все условия настоящего договора;</w:t>
      </w:r>
    </w:p>
    <w:p w14:paraId="02ECC66E"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вносить арендную плату в размере, порядке и сроки, установленные разделом 4 настоящего договора;</w:t>
      </w:r>
    </w:p>
    <w:p w14:paraId="50852E25"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использовать земельный участок в соответствии с его целевым назначением и видом разрешенного использования способами, которые не должны наносить вред окружающей среде, в том числе земле как природному объекту;</w:t>
      </w:r>
    </w:p>
    <w:p w14:paraId="20482686"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сохранять межевые, геодезические и другие специальные знаки, установленные на земельном участке;</w:t>
      </w:r>
    </w:p>
    <w:p w14:paraId="0AFAAE70"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в случае прекращения своей деятельности, отчуждения объектов недвижимого имущества в 10-дневный срок направить Арендодателю письменное уведомление об этом с указанием наименования и индивидуализирующих реквизитов лица, к которому перешли права, даты их перехода, а также оригиналы, либо нотариально заверенные копии документов, подтверждающих такое прекращение деятельности или передачу прав;</w:t>
      </w:r>
    </w:p>
    <w:p w14:paraId="4E02A44D"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xml:space="preserve">-  в случае передачи прав и обязанностей по договору третьим лицам, получить письменное согласие Арендодателя; </w:t>
      </w:r>
    </w:p>
    <w:p w14:paraId="5665FEDB"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в случае изменения нахождения (почтового или адреса регистрации) или иных реквизитов, в 10-дневный срок направить Арендодателю письменное уведомление об этом (в случае неисполнения данной обязанности Арендатором, корреспонденция, направленная Арендодателем по старому почтовому адресу, считается полученной);</w:t>
      </w:r>
    </w:p>
    <w:p w14:paraId="21EEEC14"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возместить Арендодателю убытки, причиненные в результате своей хозяйственной и иной деятельности;</w:t>
      </w:r>
    </w:p>
    <w:p w14:paraId="65E390E8"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в течение 30 (тридцати) рабочих дней, со дня подписания акта о передаче земельного участка зарегистрировать настоящий договор в исполнительном органе государственной власти Республики Крым, уполномоченном в сфере государственной регистрации прав на недвижимое имущество и сделок с ним, осуществляющим государственную регистрацию прав на недвижимое имущество, и все изменения и дополнения к нему, в течение 10 (десяти) календарных дней с даты получения зарегистрированного Договора направить Арендодателю один экземпляр;</w:t>
      </w:r>
    </w:p>
    <w:p w14:paraId="663B05B8"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при прекращении настоящего договора, в течение 10 рабочих дней вернуть Арендодателю земельный участок по акту о передаче земельного участка в надлежащем состоянии, т.е. не хуже того, в котором он находился в момент передачи.</w:t>
      </w:r>
    </w:p>
    <w:p w14:paraId="01576433"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не нарушать права и законные интересы иных правообладателей частей объекта недвижимости, а также правообладателей земельных участков, прилегающих к арендуемому участку.</w:t>
      </w:r>
    </w:p>
    <w:p w14:paraId="10ABB1C7"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обеспечивать Арендодателю, органам государственного и муниципального земельного контроля беспрепятственный доступ на арендуемый земельный участок.</w:t>
      </w:r>
    </w:p>
    <w:p w14:paraId="25CFCA15"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14:paraId="2F883BBE"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не допускать действий, приводящих к ухудшению экологической обстановки на арендуемом участке и прилегающих к нему территориях, проводить мероприятия по предотвращению деградации, загрязнения, захламления и других негативных воздействий хозяйственной деятельности на земельный участок, соблюдать противопожарные требования</w:t>
      </w:r>
    </w:p>
    <w:p w14:paraId="1868BB62"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выполнять работы по благоустройству земельного участка и прилегающей территории.</w:t>
      </w:r>
    </w:p>
    <w:p w14:paraId="04E96826"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4.5. Права и обязанности Сторон, не предусмотренные настоящим договором, определяются в соответствии с законодательством Российской Федерации.</w:t>
      </w:r>
    </w:p>
    <w:p w14:paraId="094D24DB" w14:textId="77777777" w:rsidR="00034DBF" w:rsidRPr="00B339B5" w:rsidRDefault="00034DBF" w:rsidP="00034DBF">
      <w:pPr>
        <w:pStyle w:val="a6"/>
        <w:shd w:val="clear" w:color="auto" w:fill="FFFFFF"/>
        <w:spacing w:before="0" w:beforeAutospacing="0" w:after="0" w:afterAutospacing="0"/>
        <w:ind w:firstLine="706"/>
        <w:jc w:val="center"/>
        <w:rPr>
          <w:color w:val="000000"/>
        </w:rPr>
      </w:pPr>
      <w:r w:rsidRPr="00B339B5">
        <w:rPr>
          <w:b/>
          <w:bCs/>
          <w:color w:val="000000"/>
        </w:rPr>
        <w:lastRenderedPageBreak/>
        <w:t>5. Ответственность Сторон</w:t>
      </w:r>
    </w:p>
    <w:p w14:paraId="6F8B9360"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5.1. В случае неисполнения одной из Сторон (Нарушившая Сторона) должным образом обязательств по Договору (нарушение), другая Сторона направляет Нарушившей Стороне письменное уведомление с изложением фактов, составляющих основу Нарушения. В случае не устранения Нарушения в течение 30 (тридцати) календарных дней с момента получения уведомления о нем соответствующая Сторона имеет право обратиться в суд. Нарушение, которое может быть устранено в оговоренные Сторонами сроки, не влечет за собой расторжение Договора.</w:t>
      </w:r>
    </w:p>
    <w:p w14:paraId="58A1B9B4"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5.2. За нарушение условий Договора Стороны несут ответственность в соответствии с действующим законодательством Российской Федерации.</w:t>
      </w:r>
    </w:p>
    <w:p w14:paraId="4F5E1F4F" w14:textId="77777777" w:rsidR="00034DBF" w:rsidRPr="00B339B5" w:rsidRDefault="00034DBF" w:rsidP="00034DBF">
      <w:pPr>
        <w:pStyle w:val="a6"/>
        <w:shd w:val="clear" w:color="auto" w:fill="FFFFFF"/>
        <w:spacing w:before="0" w:beforeAutospacing="0" w:after="0" w:afterAutospacing="0"/>
        <w:ind w:firstLine="706"/>
        <w:jc w:val="center"/>
        <w:rPr>
          <w:color w:val="000000"/>
        </w:rPr>
      </w:pPr>
      <w:r w:rsidRPr="00B339B5">
        <w:rPr>
          <w:b/>
          <w:bCs/>
          <w:color w:val="000000"/>
        </w:rPr>
        <w:t>6. Рассмотрение споров.</w:t>
      </w:r>
    </w:p>
    <w:p w14:paraId="68E3E945"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6.1. Споры, которые могут возникнуть при исполнении настоящего Договора, стороны будут стремиться разрешать путем переговоров.</w:t>
      </w:r>
    </w:p>
    <w:p w14:paraId="0A78F887"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6.2. При не урегулировании в процессе переговоров споры будут разрешаться в суде в соответствии с процессуальным законодательством Российской Федерации. Стороны признают решение суда окончательным и обязательным к исполнению для обеих Сторон.</w:t>
      </w:r>
    </w:p>
    <w:p w14:paraId="5DE2FB34" w14:textId="77777777" w:rsidR="00034DBF" w:rsidRPr="00B339B5" w:rsidRDefault="00034DBF" w:rsidP="00034DBF">
      <w:pPr>
        <w:pStyle w:val="a6"/>
        <w:numPr>
          <w:ilvl w:val="0"/>
          <w:numId w:val="47"/>
        </w:numPr>
        <w:shd w:val="clear" w:color="auto" w:fill="FFFFFF"/>
        <w:spacing w:before="0" w:beforeAutospacing="0" w:after="0" w:afterAutospacing="0"/>
        <w:rPr>
          <w:color w:val="000000"/>
        </w:rPr>
      </w:pPr>
      <w:r w:rsidRPr="00B339B5">
        <w:rPr>
          <w:b/>
          <w:bCs/>
          <w:color w:val="000000"/>
        </w:rPr>
        <w:t>Вступление Договора в силу, изменение,</w:t>
      </w:r>
      <w:r>
        <w:rPr>
          <w:b/>
          <w:bCs/>
          <w:color w:val="000000"/>
        </w:rPr>
        <w:t xml:space="preserve"> </w:t>
      </w:r>
      <w:r w:rsidRPr="00B339B5">
        <w:rPr>
          <w:b/>
          <w:bCs/>
          <w:color w:val="000000"/>
        </w:rPr>
        <w:t xml:space="preserve">расторжение </w:t>
      </w:r>
    </w:p>
    <w:p w14:paraId="67CBE184" w14:textId="77777777" w:rsidR="00034DBF" w:rsidRPr="00B339B5" w:rsidRDefault="00034DBF" w:rsidP="00034DBF">
      <w:pPr>
        <w:pStyle w:val="a6"/>
        <w:shd w:val="clear" w:color="auto" w:fill="FFFFFF"/>
        <w:spacing w:before="0" w:beforeAutospacing="0" w:after="0" w:afterAutospacing="0"/>
        <w:ind w:left="720" w:firstLine="706"/>
        <w:jc w:val="center"/>
        <w:rPr>
          <w:color w:val="000000"/>
        </w:rPr>
      </w:pPr>
      <w:r w:rsidRPr="00B339B5">
        <w:rPr>
          <w:b/>
          <w:bCs/>
          <w:color w:val="000000"/>
        </w:rPr>
        <w:t>и прекращение Договора.</w:t>
      </w:r>
    </w:p>
    <w:p w14:paraId="139766D0"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7.1. Настоящий Договор вступает в силу с момента его подписания и подлежит государственной регистрации в органе, осуществляющем государственную регистрацию прав на недвижимое имущество и сделок с ним.</w:t>
      </w:r>
    </w:p>
    <w:p w14:paraId="324FF595"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7.2. Изменения и дополнения к условиям Договора действительны только тогда, когда они сделаны в письменной форме, подписаны уполномоченными представителями договаривающихся Сторон и зарегистрированы в органе, осуществляющем государственную регистрацию прав на недвижимое имущество и сделок с ним, кроме случаев, упомянутых в Договоре.</w:t>
      </w:r>
    </w:p>
    <w:p w14:paraId="408D1B90"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7.3. Изменения и (или) дополнения к настоящему договору оформляются Сторонами в письменной форме путем заключения Дополнительных Соглашений.</w:t>
      </w:r>
    </w:p>
    <w:p w14:paraId="00673344"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7.4.</w:t>
      </w:r>
      <w:r w:rsidRPr="00B339B5">
        <w:rPr>
          <w:color w:val="000000"/>
        </w:rPr>
        <w:tab/>
        <w:t>По соглашению Сторон настоящий договор может быть расторгнут путем заключения Соглашения, включающего основания расторжения настоящего договора. Обязательства по договору прекращаются с момента заключения указанного соглашения или с момента вступления в законную силу решения суда о расторжении договора.</w:t>
      </w:r>
    </w:p>
    <w:p w14:paraId="122663EA"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7.5.Договор может быть досрочно прекращен (расторгнут) по инициативе Арендодателя, в случаях, когда Арендатор:</w:t>
      </w:r>
    </w:p>
    <w:p w14:paraId="65D3C1ED"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использует земельный участок с нарушением целевого назначения земельного участка и разрешенного использования, или способами, приводящими к его порче;</w:t>
      </w:r>
    </w:p>
    <w:p w14:paraId="07C398F8"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не устраняет совершенное умышленно отравление, загрязнение, порчу земельного участка;</w:t>
      </w:r>
    </w:p>
    <w:p w14:paraId="75D00F0C"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более двух раз подряд не вносит арендную плату по истечении срока, установленного разделом 4 настоящего договора;</w:t>
      </w:r>
    </w:p>
    <w:p w14:paraId="49DE3EF6"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передал земельный участок или его часть в субаренду, а также передал арендные права земельного участка по настоящему договору в залог без получения письменного согласия Арендодателя;</w:t>
      </w:r>
    </w:p>
    <w:p w14:paraId="6E224A17"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в случае изъятия земельного участка для государственных и муниципальных нужд;</w:t>
      </w:r>
    </w:p>
    <w:p w14:paraId="348155AF"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иных случаях, предусмотренных действующим законодательством.</w:t>
      </w:r>
    </w:p>
    <w:p w14:paraId="60C0E1D4"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7.6.</w:t>
      </w:r>
      <w:r w:rsidRPr="00B339B5">
        <w:rPr>
          <w:color w:val="000000"/>
        </w:rPr>
        <w:tab/>
        <w:t>Договор может быть досрочно прекращен (расторгнут) по инициативе Арендатора в судебном порядке в случаях, когда:</w:t>
      </w:r>
    </w:p>
    <w:p w14:paraId="62A47840"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Арендодатель не предоставляет земельный участок в аренду в срок, установленный пунктом 4.2 договора;</w:t>
      </w:r>
    </w:p>
    <w:p w14:paraId="5AA62137"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Арендодатель создает препятствия к пользованию земельным участком в соответствии с целевым назначением земельного участка и в</w:t>
      </w:r>
      <w:r>
        <w:rPr>
          <w:color w:val="000000"/>
        </w:rPr>
        <w:t>идом разрешенного использования</w:t>
      </w:r>
      <w:r w:rsidRPr="00B339B5">
        <w:rPr>
          <w:color w:val="000000"/>
        </w:rPr>
        <w:t>.</w:t>
      </w:r>
    </w:p>
    <w:p w14:paraId="32551F63"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7.7. В случае несогласия Арендатора на изменение условий договора в части изменения размера арендной платы, по основаниям, предусмотренным пунктом 3.3 настоящего договора, Стороны пришли к соглашению, что договор считается прекращенным в связи с окончанием срока его действия с момента получения Арендодателем уведомления Арендатора.</w:t>
      </w:r>
    </w:p>
    <w:p w14:paraId="06A1DBBB" w14:textId="77777777" w:rsidR="00034DBF" w:rsidRPr="00B339B5" w:rsidRDefault="00034DBF" w:rsidP="00034DBF">
      <w:pPr>
        <w:pStyle w:val="a6"/>
        <w:shd w:val="clear" w:color="auto" w:fill="FFFFFF"/>
        <w:spacing w:before="0" w:beforeAutospacing="0" w:after="0" w:afterAutospacing="0"/>
        <w:ind w:firstLine="706"/>
        <w:jc w:val="both"/>
        <w:rPr>
          <w:color w:val="000000"/>
        </w:rPr>
      </w:pPr>
      <w:r w:rsidRPr="00B339B5">
        <w:rPr>
          <w:color w:val="000000"/>
        </w:rPr>
        <w:t xml:space="preserve">7.8. Условия договора могут изменяться, с целью приведения договора в соответствие с утвержденными документами территориального планирования и градостроительного </w:t>
      </w:r>
      <w:r w:rsidRPr="00B339B5">
        <w:rPr>
          <w:color w:val="000000"/>
        </w:rPr>
        <w:lastRenderedPageBreak/>
        <w:t>зонирования, согласно Градостроительного кодекса Российской Федерации, путём заключения дополнительного соглашения.</w:t>
      </w:r>
    </w:p>
    <w:p w14:paraId="0A774258" w14:textId="77777777" w:rsidR="00034DBF" w:rsidRPr="00B339B5" w:rsidRDefault="00034DBF" w:rsidP="00034DBF">
      <w:pPr>
        <w:pStyle w:val="a6"/>
        <w:shd w:val="clear" w:color="auto" w:fill="FFFFFF"/>
        <w:spacing w:before="0" w:beforeAutospacing="0" w:after="0" w:afterAutospacing="0"/>
        <w:ind w:firstLine="706"/>
        <w:jc w:val="center"/>
        <w:rPr>
          <w:b/>
          <w:bCs/>
          <w:color w:val="000000"/>
        </w:rPr>
      </w:pPr>
      <w:r w:rsidRPr="00B339B5">
        <w:rPr>
          <w:b/>
          <w:bCs/>
          <w:color w:val="000000"/>
        </w:rPr>
        <w:t>8. Ответственность сторон</w:t>
      </w:r>
    </w:p>
    <w:p w14:paraId="1C38E04B" w14:textId="77777777" w:rsidR="00034DBF" w:rsidRPr="00B339B5" w:rsidRDefault="00034DBF" w:rsidP="00034DBF">
      <w:pPr>
        <w:pStyle w:val="a6"/>
        <w:shd w:val="clear" w:color="auto" w:fill="FFFFFF"/>
        <w:spacing w:before="0" w:beforeAutospacing="0" w:after="0" w:afterAutospacing="0"/>
        <w:ind w:firstLine="706"/>
        <w:jc w:val="both"/>
        <w:rPr>
          <w:bCs/>
          <w:color w:val="000000"/>
        </w:rPr>
      </w:pPr>
      <w:r w:rsidRPr="00B339B5">
        <w:rPr>
          <w:bCs/>
          <w:color w:val="000000"/>
        </w:rPr>
        <w:t>8.1.</w:t>
      </w:r>
      <w:r w:rsidRPr="00B339B5">
        <w:rPr>
          <w:bCs/>
          <w:color w:val="000000"/>
        </w:rPr>
        <w:tab/>
        <w:t>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w:t>
      </w:r>
    </w:p>
    <w:p w14:paraId="4D016B2C" w14:textId="77777777" w:rsidR="00034DBF" w:rsidRPr="00B339B5" w:rsidRDefault="00034DBF" w:rsidP="00034DBF">
      <w:pPr>
        <w:pStyle w:val="a6"/>
        <w:shd w:val="clear" w:color="auto" w:fill="FFFFFF"/>
        <w:spacing w:before="0" w:beforeAutospacing="0" w:after="0" w:afterAutospacing="0"/>
        <w:ind w:firstLine="706"/>
        <w:jc w:val="both"/>
        <w:rPr>
          <w:bCs/>
          <w:color w:val="000000"/>
        </w:rPr>
      </w:pPr>
      <w:r w:rsidRPr="00B339B5">
        <w:rPr>
          <w:bCs/>
          <w:color w:val="000000"/>
        </w:rPr>
        <w:t>8.2.</w:t>
      </w:r>
      <w:r w:rsidRPr="00B339B5">
        <w:rPr>
          <w:bCs/>
          <w:color w:val="000000"/>
        </w:rPr>
        <w:tab/>
        <w:t>В случае нарушения сроков внесения арендной платы Арендатор уплачивает пеню. Пеня за каждый календарный день просрочки исполнения обязанности по уплате налога определяется в процентах от неуплаченной суммы налога. Процентная ставка пени принимается равной: для физических лиц, включая индивидуальных предпринимателей, - одной трехсотой действующей в это время ставки рефинансирования Центрального банка Российской Федерации.</w:t>
      </w:r>
    </w:p>
    <w:p w14:paraId="4A794D3A" w14:textId="77777777" w:rsidR="00034DBF" w:rsidRPr="00B339B5" w:rsidRDefault="00034DBF" w:rsidP="00034DBF">
      <w:pPr>
        <w:pStyle w:val="a6"/>
        <w:shd w:val="clear" w:color="auto" w:fill="FFFFFF"/>
        <w:spacing w:before="0" w:beforeAutospacing="0" w:after="0" w:afterAutospacing="0"/>
        <w:ind w:firstLine="706"/>
        <w:jc w:val="both"/>
        <w:rPr>
          <w:bCs/>
          <w:color w:val="000000"/>
        </w:rPr>
      </w:pPr>
      <w:r w:rsidRPr="00B339B5">
        <w:rPr>
          <w:bCs/>
          <w:color w:val="000000"/>
        </w:rPr>
        <w:t>8.3.</w:t>
      </w:r>
      <w:r w:rsidRPr="00B339B5">
        <w:rPr>
          <w:bCs/>
          <w:color w:val="000000"/>
        </w:rPr>
        <w:tab/>
        <w:t>В случае расторжения настоящего договора по причине неисполнения или ненадлежащего исполнения Арендатором обязательств по настоящему договору взимается неустойка в размере годовой арендной платы.</w:t>
      </w:r>
    </w:p>
    <w:p w14:paraId="2A948689" w14:textId="77777777" w:rsidR="00034DBF" w:rsidRPr="00B339B5" w:rsidRDefault="00034DBF" w:rsidP="00034DBF">
      <w:pPr>
        <w:pStyle w:val="a6"/>
        <w:shd w:val="clear" w:color="auto" w:fill="FFFFFF"/>
        <w:spacing w:before="0" w:beforeAutospacing="0" w:after="0" w:afterAutospacing="0"/>
        <w:ind w:firstLine="706"/>
        <w:jc w:val="both"/>
        <w:rPr>
          <w:bCs/>
          <w:color w:val="000000"/>
        </w:rPr>
      </w:pPr>
      <w:r w:rsidRPr="00B339B5">
        <w:rPr>
          <w:bCs/>
          <w:color w:val="000000"/>
        </w:rPr>
        <w:t>8.4.</w:t>
      </w:r>
      <w:r w:rsidRPr="00B339B5">
        <w:rPr>
          <w:bCs/>
          <w:color w:val="000000"/>
        </w:rPr>
        <w:tab/>
        <w:t>В случае несвоевременного возврата Арендатором земельного участка Арендодателю, Арендатор уплачивает штраф в двукратном размере арендной платы за все время пользования участком после прекращения действия настоящего договора или его расторжения.</w:t>
      </w:r>
    </w:p>
    <w:p w14:paraId="1EF9EECB" w14:textId="77777777" w:rsidR="00034DBF" w:rsidRPr="00B339B5" w:rsidRDefault="00034DBF" w:rsidP="00034DBF">
      <w:pPr>
        <w:pStyle w:val="a6"/>
        <w:shd w:val="clear" w:color="auto" w:fill="FFFFFF"/>
        <w:spacing w:before="0" w:beforeAutospacing="0" w:after="0" w:afterAutospacing="0"/>
        <w:ind w:firstLine="706"/>
        <w:jc w:val="both"/>
        <w:rPr>
          <w:bCs/>
          <w:color w:val="000000"/>
        </w:rPr>
      </w:pPr>
      <w:r w:rsidRPr="00B339B5">
        <w:rPr>
          <w:bCs/>
          <w:color w:val="000000"/>
        </w:rPr>
        <w:t>8.5. Арендодатель не отвечает за недостатки сданного в аренду земельного участка, полностью или частично препятствующие пользованию им, которые были оговорены Арендодателем при заключении Договора или были заранее известны Арендатору либо должны были быть обнаружены им во время осмотра земельного участка до заключения Договора.</w:t>
      </w:r>
    </w:p>
    <w:p w14:paraId="754A9DFC" w14:textId="77777777" w:rsidR="00034DBF" w:rsidRPr="00B339B5" w:rsidRDefault="00034DBF" w:rsidP="00034DBF">
      <w:pPr>
        <w:pStyle w:val="a6"/>
        <w:shd w:val="clear" w:color="auto" w:fill="FFFFFF"/>
        <w:spacing w:before="0" w:beforeAutospacing="0" w:after="0" w:afterAutospacing="0"/>
        <w:ind w:firstLine="706"/>
        <w:jc w:val="both"/>
        <w:rPr>
          <w:bCs/>
          <w:color w:val="000000"/>
        </w:rPr>
      </w:pPr>
      <w:r w:rsidRPr="00B339B5">
        <w:rPr>
          <w:bCs/>
          <w:color w:val="000000"/>
        </w:rPr>
        <w:t>8.6.  За несвоевременный возврат арендованного ранее земельного участка, при прекращении Договора, Арендатор обязан внести арендную плату за все время просрочки, а также уплатить Арендодателю пеню в соответствии с действующим законодательством от ежемесячно начисляемого размера арендной платы за каждый календарный день просрочки возврата арендованного ранее земельного участка.</w:t>
      </w:r>
    </w:p>
    <w:p w14:paraId="4A9BCE3F" w14:textId="77777777" w:rsidR="00034DBF" w:rsidRPr="00B339B5" w:rsidRDefault="00034DBF" w:rsidP="00034DBF">
      <w:pPr>
        <w:pStyle w:val="a6"/>
        <w:shd w:val="clear" w:color="auto" w:fill="FFFFFF"/>
        <w:spacing w:before="0" w:beforeAutospacing="0" w:after="0" w:afterAutospacing="0"/>
        <w:ind w:firstLine="706"/>
        <w:jc w:val="both"/>
        <w:rPr>
          <w:bCs/>
          <w:color w:val="000000"/>
        </w:rPr>
      </w:pPr>
      <w:r w:rsidRPr="00B339B5">
        <w:rPr>
          <w:bCs/>
          <w:color w:val="000000"/>
        </w:rPr>
        <w:t>8.7. Сумма произведенного Арендатором платежа по Договору, недостаточная для исполнения его денежного обязательства в полном объеме, погашает, прежде всего, проценты за просрочку внесения арендной платы, затем – основную сумму задолженности по арендной плате, а в оставшейся части – иные платежи Арендатора по Договору.</w:t>
      </w:r>
    </w:p>
    <w:p w14:paraId="564430E9" w14:textId="77777777" w:rsidR="00034DBF" w:rsidRPr="00B339B5" w:rsidRDefault="00034DBF" w:rsidP="00034DBF">
      <w:pPr>
        <w:pStyle w:val="a6"/>
        <w:shd w:val="clear" w:color="auto" w:fill="FFFFFF"/>
        <w:spacing w:before="0" w:beforeAutospacing="0" w:after="0" w:afterAutospacing="0"/>
        <w:ind w:firstLine="706"/>
        <w:jc w:val="both"/>
        <w:rPr>
          <w:bCs/>
          <w:color w:val="000000"/>
        </w:rPr>
      </w:pPr>
      <w:r w:rsidRPr="00B339B5">
        <w:rPr>
          <w:bCs/>
          <w:color w:val="000000"/>
        </w:rPr>
        <w:t>8.8. Разрешение вопросов об ответственности Сторон за нарушение обязательств по Договору, вызванных действием обстоятельств непреодолимой силы, осуществляется в соответствии с действующим законодательством.</w:t>
      </w:r>
    </w:p>
    <w:p w14:paraId="11153550" w14:textId="77777777" w:rsidR="00034DBF" w:rsidRPr="00B339B5" w:rsidRDefault="00034DBF" w:rsidP="00034DBF">
      <w:pPr>
        <w:pStyle w:val="a6"/>
        <w:shd w:val="clear" w:color="auto" w:fill="FFFFFF"/>
        <w:spacing w:before="0" w:beforeAutospacing="0" w:after="0" w:afterAutospacing="0"/>
        <w:ind w:firstLine="706"/>
        <w:jc w:val="center"/>
        <w:rPr>
          <w:b/>
          <w:bCs/>
          <w:color w:val="000000"/>
        </w:rPr>
      </w:pPr>
      <w:r w:rsidRPr="00B339B5">
        <w:rPr>
          <w:b/>
          <w:bCs/>
          <w:color w:val="000000"/>
        </w:rPr>
        <w:t>9. Обстоятельства непреодолимой силы</w:t>
      </w:r>
    </w:p>
    <w:p w14:paraId="75AAE94B" w14:textId="77777777" w:rsidR="00034DBF" w:rsidRPr="00B339B5" w:rsidRDefault="00034DBF" w:rsidP="00034DBF">
      <w:pPr>
        <w:pStyle w:val="a6"/>
        <w:shd w:val="clear" w:color="auto" w:fill="FFFFFF"/>
        <w:spacing w:before="0" w:beforeAutospacing="0" w:after="0" w:afterAutospacing="0"/>
        <w:ind w:firstLine="706"/>
        <w:jc w:val="both"/>
        <w:rPr>
          <w:bCs/>
          <w:color w:val="000000"/>
        </w:rPr>
      </w:pPr>
      <w:r w:rsidRPr="00B339B5">
        <w:rPr>
          <w:bCs/>
          <w:color w:val="000000"/>
        </w:rPr>
        <w:t>9.1.</w:t>
      </w:r>
      <w:r w:rsidRPr="00B339B5">
        <w:rPr>
          <w:bCs/>
          <w:color w:val="000000"/>
        </w:rPr>
        <w:tab/>
        <w:t>Стороны освобождаются от ответственности за полное или частичное неисполнение своих обязательств по настоящему договору, если их неисполнение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действие актов властей, и если эти обстоятельства непосредственно повлияли на исполнение настоящего договора.</w:t>
      </w:r>
    </w:p>
    <w:p w14:paraId="38C4DB08" w14:textId="77777777" w:rsidR="00034DBF" w:rsidRPr="00B339B5" w:rsidRDefault="00034DBF" w:rsidP="00034DBF">
      <w:pPr>
        <w:pStyle w:val="a6"/>
        <w:shd w:val="clear" w:color="auto" w:fill="FFFFFF"/>
        <w:spacing w:before="0" w:beforeAutospacing="0" w:after="0" w:afterAutospacing="0"/>
        <w:ind w:firstLine="706"/>
        <w:jc w:val="both"/>
        <w:rPr>
          <w:bCs/>
          <w:color w:val="000000"/>
        </w:rPr>
      </w:pPr>
      <w:r w:rsidRPr="00B339B5">
        <w:rPr>
          <w:bCs/>
          <w:color w:val="000000"/>
        </w:rPr>
        <w:t>9.2.</w:t>
      </w:r>
      <w:r w:rsidRPr="00B339B5">
        <w:rPr>
          <w:bCs/>
          <w:color w:val="000000"/>
        </w:rPr>
        <w:tab/>
        <w:t>Сторона, для которой создалась невозможность выполнения обязательств по настоящему договору, обязана немедленно (в течение 3 (трех) дней) известить другую сторону о наступлении и прекращении вышеуказанных обстоятельств. Не уведомление или несвоевременное извещение об этих обстоятельствах лишает соответствующую Сторону права ссылаться на них в будущем.</w:t>
      </w:r>
    </w:p>
    <w:p w14:paraId="73139440" w14:textId="77777777" w:rsidR="00034DBF" w:rsidRPr="00B339B5" w:rsidRDefault="00034DBF" w:rsidP="00034DBF">
      <w:pPr>
        <w:pStyle w:val="a6"/>
        <w:shd w:val="clear" w:color="auto" w:fill="FFFFFF"/>
        <w:spacing w:before="0" w:beforeAutospacing="0" w:after="0" w:afterAutospacing="0"/>
        <w:ind w:firstLine="706"/>
        <w:jc w:val="both"/>
        <w:rPr>
          <w:bCs/>
          <w:color w:val="000000"/>
        </w:rPr>
      </w:pPr>
      <w:r w:rsidRPr="00B339B5">
        <w:rPr>
          <w:bCs/>
          <w:color w:val="000000"/>
        </w:rPr>
        <w:t>9.3.</w:t>
      </w:r>
      <w:r w:rsidRPr="00B339B5">
        <w:rPr>
          <w:bCs/>
          <w:color w:val="000000"/>
        </w:rPr>
        <w:tab/>
        <w:t>Обязанность доказать наличие обстоятельств непреодолимой силы лежит на Стороне настоящего договора, не выполнившей свои обязательства по настоящему договору.</w:t>
      </w:r>
    </w:p>
    <w:p w14:paraId="512B4CFE" w14:textId="77777777" w:rsidR="00034DBF" w:rsidRPr="00B339B5" w:rsidRDefault="00034DBF" w:rsidP="00034DBF">
      <w:pPr>
        <w:pStyle w:val="a6"/>
        <w:shd w:val="clear" w:color="auto" w:fill="FFFFFF"/>
        <w:spacing w:before="0" w:beforeAutospacing="0" w:after="0" w:afterAutospacing="0"/>
        <w:ind w:firstLine="706"/>
        <w:jc w:val="both"/>
        <w:rPr>
          <w:bCs/>
          <w:color w:val="000000"/>
        </w:rPr>
      </w:pPr>
      <w:r w:rsidRPr="00B339B5">
        <w:rPr>
          <w:bCs/>
          <w:color w:val="000000"/>
        </w:rPr>
        <w:t>9.4.</w:t>
      </w:r>
      <w:r w:rsidRPr="00B339B5">
        <w:rPr>
          <w:bCs/>
          <w:color w:val="000000"/>
        </w:rPr>
        <w:tab/>
        <w:t>Если обстоятельства и их последствия будут длиться более 1 (одного) месяца, то Стороны расторгают настоящий договор. В этом случае ни одна из сторон не имеет права потребовать от другой Стороны возмещения убытков.</w:t>
      </w:r>
    </w:p>
    <w:p w14:paraId="05357BED" w14:textId="77777777" w:rsidR="00034DBF" w:rsidRDefault="00034DBF" w:rsidP="00034DBF">
      <w:pPr>
        <w:pStyle w:val="a6"/>
        <w:shd w:val="clear" w:color="auto" w:fill="FFFFFF"/>
        <w:spacing w:before="0" w:beforeAutospacing="0" w:after="0" w:afterAutospacing="0"/>
        <w:ind w:firstLine="706"/>
        <w:jc w:val="center"/>
        <w:rPr>
          <w:b/>
          <w:bCs/>
          <w:color w:val="000000"/>
        </w:rPr>
      </w:pPr>
      <w:r w:rsidRPr="00B339B5">
        <w:rPr>
          <w:b/>
          <w:bCs/>
          <w:color w:val="000000"/>
        </w:rPr>
        <w:t>10. Особые условия договора</w:t>
      </w:r>
      <w:r>
        <w:rPr>
          <w:b/>
          <w:bCs/>
          <w:color w:val="000000"/>
        </w:rPr>
        <w:t>.</w:t>
      </w:r>
    </w:p>
    <w:p w14:paraId="6FDFE9CB" w14:textId="77777777" w:rsidR="00034DBF" w:rsidRPr="00B339B5" w:rsidRDefault="00034DBF" w:rsidP="00034DBF">
      <w:pPr>
        <w:pStyle w:val="a6"/>
        <w:shd w:val="clear" w:color="auto" w:fill="FFFFFF"/>
        <w:spacing w:before="0" w:beforeAutospacing="0" w:after="0" w:afterAutospacing="0"/>
        <w:ind w:firstLine="706"/>
        <w:rPr>
          <w:bCs/>
          <w:color w:val="000000"/>
        </w:rPr>
      </w:pPr>
      <w:r w:rsidRPr="00B339B5">
        <w:rPr>
          <w:bCs/>
          <w:color w:val="000000"/>
        </w:rPr>
        <w:t>10.1.</w:t>
      </w:r>
      <w:r w:rsidRPr="00B339B5">
        <w:rPr>
          <w:bCs/>
          <w:color w:val="000000"/>
        </w:rPr>
        <w:tab/>
        <w:t>Настоящий договор не подлежит нотариальному удостоверению.</w:t>
      </w:r>
    </w:p>
    <w:p w14:paraId="7C190183" w14:textId="77777777" w:rsidR="00034DBF" w:rsidRPr="00B339B5" w:rsidRDefault="00034DBF" w:rsidP="00034DBF">
      <w:pPr>
        <w:pStyle w:val="a6"/>
        <w:shd w:val="clear" w:color="auto" w:fill="FFFFFF"/>
        <w:spacing w:before="0" w:beforeAutospacing="0" w:after="0" w:afterAutospacing="0"/>
        <w:ind w:firstLine="706"/>
        <w:jc w:val="both"/>
        <w:rPr>
          <w:bCs/>
          <w:color w:val="000000"/>
        </w:rPr>
      </w:pPr>
      <w:r w:rsidRPr="00B339B5">
        <w:rPr>
          <w:bCs/>
          <w:color w:val="000000"/>
        </w:rPr>
        <w:t>10.2.</w:t>
      </w:r>
      <w:r w:rsidRPr="00B339B5">
        <w:rPr>
          <w:bCs/>
          <w:color w:val="000000"/>
        </w:rPr>
        <w:tab/>
        <w:t>Стороны договорились, что документы, переданные любым видом связи доставки, считаются действительными с последующим обменом оригиналам документов, подписанных уполномоченными представителями Сторон.</w:t>
      </w:r>
    </w:p>
    <w:p w14:paraId="665BE6AA" w14:textId="77777777" w:rsidR="00034DBF" w:rsidRPr="00B339B5" w:rsidRDefault="00034DBF" w:rsidP="00034DBF">
      <w:pPr>
        <w:pStyle w:val="a6"/>
        <w:shd w:val="clear" w:color="auto" w:fill="FFFFFF"/>
        <w:spacing w:before="0" w:beforeAutospacing="0" w:after="0" w:afterAutospacing="0"/>
        <w:ind w:firstLine="706"/>
        <w:jc w:val="both"/>
        <w:rPr>
          <w:bCs/>
          <w:color w:val="000000"/>
        </w:rPr>
      </w:pPr>
      <w:r w:rsidRPr="00B339B5">
        <w:rPr>
          <w:bCs/>
          <w:color w:val="000000"/>
        </w:rPr>
        <w:t xml:space="preserve">10.3.      Передача земельного участка в субаренду запрещается. </w:t>
      </w:r>
    </w:p>
    <w:p w14:paraId="6EACED22" w14:textId="77777777" w:rsidR="00034DBF" w:rsidRPr="00B339B5" w:rsidRDefault="00034DBF" w:rsidP="00034DBF">
      <w:pPr>
        <w:pStyle w:val="a6"/>
        <w:shd w:val="clear" w:color="auto" w:fill="FFFFFF"/>
        <w:spacing w:before="0" w:beforeAutospacing="0" w:after="0" w:afterAutospacing="0"/>
        <w:ind w:firstLine="706"/>
        <w:jc w:val="both"/>
        <w:rPr>
          <w:bCs/>
          <w:color w:val="000000"/>
        </w:rPr>
      </w:pPr>
      <w:r w:rsidRPr="00B339B5">
        <w:rPr>
          <w:bCs/>
          <w:color w:val="000000"/>
        </w:rPr>
        <w:t>10.4.</w:t>
      </w:r>
      <w:r w:rsidRPr="00B339B5">
        <w:rPr>
          <w:bCs/>
          <w:color w:val="000000"/>
        </w:rPr>
        <w:tab/>
        <w:t xml:space="preserve">Все споры и разногласия, которые могут возникнуть в ходе исполнения настоящего договора будут разрешаться путем переговоров с соблюдением досудебного порядка урегулирования споров. Если урегулирование споров путем переговоров будет невозможно, </w:t>
      </w:r>
      <w:r w:rsidRPr="00B339B5">
        <w:rPr>
          <w:bCs/>
          <w:color w:val="000000"/>
        </w:rPr>
        <w:lastRenderedPageBreak/>
        <w:t>споры и разногласия будут рассматриваться Арбитражным судом Республики Крым в порядке, установленном законодательством Российской Федерации.</w:t>
      </w:r>
    </w:p>
    <w:p w14:paraId="7B122856" w14:textId="77777777" w:rsidR="00034DBF" w:rsidRPr="00B339B5" w:rsidRDefault="00034DBF" w:rsidP="00034DBF">
      <w:pPr>
        <w:pStyle w:val="a6"/>
        <w:shd w:val="clear" w:color="auto" w:fill="FFFFFF"/>
        <w:spacing w:before="0" w:beforeAutospacing="0" w:after="0" w:afterAutospacing="0"/>
        <w:ind w:firstLine="706"/>
        <w:jc w:val="both"/>
        <w:rPr>
          <w:bCs/>
          <w:color w:val="000000"/>
        </w:rPr>
      </w:pPr>
      <w:r w:rsidRPr="00B339B5">
        <w:rPr>
          <w:bCs/>
          <w:color w:val="000000"/>
        </w:rPr>
        <w:t>Ответ на любую претензию Стороны, связанную с неисполнением или ненадлежащим исполнением настоящего договора должен быть дан другой Стороной по настоящему договору в течение 10 (десяти) рабочих дней с даты ее получения.</w:t>
      </w:r>
    </w:p>
    <w:p w14:paraId="02A2562B" w14:textId="77777777" w:rsidR="00034DBF" w:rsidRPr="00B339B5" w:rsidRDefault="00034DBF" w:rsidP="00034DBF">
      <w:pPr>
        <w:pStyle w:val="a6"/>
        <w:shd w:val="clear" w:color="auto" w:fill="FFFFFF"/>
        <w:spacing w:before="0" w:beforeAutospacing="0" w:after="0" w:afterAutospacing="0"/>
        <w:ind w:firstLine="706"/>
        <w:jc w:val="both"/>
        <w:rPr>
          <w:bCs/>
          <w:color w:val="000000"/>
        </w:rPr>
      </w:pPr>
      <w:r w:rsidRPr="00B339B5">
        <w:rPr>
          <w:bCs/>
          <w:color w:val="000000"/>
        </w:rPr>
        <w:t>10.5.</w:t>
      </w:r>
      <w:r w:rsidRPr="00B339B5">
        <w:rPr>
          <w:bCs/>
          <w:color w:val="000000"/>
        </w:rPr>
        <w:tab/>
        <w:t>Расходы по государственной регистрации настоящего договора, а также изменений и дополнений к нему возлагаются на Арендатора.</w:t>
      </w:r>
    </w:p>
    <w:p w14:paraId="28D06AE4" w14:textId="77777777" w:rsidR="00034DBF" w:rsidRPr="00B339B5" w:rsidRDefault="00034DBF" w:rsidP="00034DBF">
      <w:pPr>
        <w:pStyle w:val="a6"/>
        <w:shd w:val="clear" w:color="auto" w:fill="FFFFFF"/>
        <w:spacing w:before="0" w:beforeAutospacing="0" w:after="0" w:afterAutospacing="0"/>
        <w:ind w:firstLine="706"/>
        <w:jc w:val="both"/>
        <w:rPr>
          <w:bCs/>
          <w:color w:val="000000"/>
        </w:rPr>
      </w:pPr>
      <w:r w:rsidRPr="00B339B5">
        <w:rPr>
          <w:bCs/>
          <w:color w:val="000000"/>
        </w:rPr>
        <w:t>10.6.</w:t>
      </w:r>
      <w:r w:rsidRPr="00B339B5">
        <w:rPr>
          <w:bCs/>
          <w:color w:val="000000"/>
        </w:rPr>
        <w:tab/>
        <w:t>Настоящий договор составлен и подписан в 3 (трех) экземплярах, имеющих одинаковую юридическую силу, по одному экземпляру для каждой Стороны, один экземпляр передается в исполнительный орган государственной власти Республики Крым, уполномоченный в сфере государственной регистрации прав на недвижимое имущество и сделок с ним.</w:t>
      </w:r>
    </w:p>
    <w:p w14:paraId="5EA17A4E" w14:textId="77777777" w:rsidR="00034DBF" w:rsidRPr="00B339B5" w:rsidRDefault="00034DBF" w:rsidP="00034DBF">
      <w:pPr>
        <w:pStyle w:val="a6"/>
        <w:shd w:val="clear" w:color="auto" w:fill="FFFFFF"/>
        <w:spacing w:before="0" w:beforeAutospacing="0" w:after="0" w:afterAutospacing="0"/>
        <w:ind w:firstLine="706"/>
        <w:jc w:val="both"/>
        <w:rPr>
          <w:bCs/>
          <w:color w:val="000000"/>
        </w:rPr>
      </w:pPr>
      <w:r w:rsidRPr="00B339B5">
        <w:rPr>
          <w:bCs/>
          <w:color w:val="000000"/>
        </w:rPr>
        <w:t>10.7.</w:t>
      </w:r>
      <w:r w:rsidRPr="00B339B5">
        <w:rPr>
          <w:bCs/>
          <w:color w:val="000000"/>
        </w:rPr>
        <w:tab/>
        <w:t>Нижеуказанные Приложения являются неотъемлемой частью договора:</w:t>
      </w:r>
    </w:p>
    <w:p w14:paraId="73DDEC22" w14:textId="77777777" w:rsidR="00034DBF" w:rsidRPr="00B339B5" w:rsidRDefault="00034DBF" w:rsidP="00034DBF">
      <w:pPr>
        <w:pStyle w:val="a6"/>
        <w:shd w:val="clear" w:color="auto" w:fill="FFFFFF"/>
        <w:spacing w:before="0" w:beforeAutospacing="0" w:after="0" w:afterAutospacing="0"/>
        <w:ind w:firstLine="706"/>
        <w:jc w:val="both"/>
        <w:rPr>
          <w:bCs/>
          <w:color w:val="000000"/>
        </w:rPr>
      </w:pPr>
      <w:r w:rsidRPr="00B339B5">
        <w:rPr>
          <w:bCs/>
          <w:color w:val="000000"/>
        </w:rPr>
        <w:t>- Приложение № 1 Ак</w:t>
      </w:r>
      <w:r>
        <w:rPr>
          <w:bCs/>
          <w:color w:val="000000"/>
        </w:rPr>
        <w:t>т о передаче земельного участка.</w:t>
      </w:r>
    </w:p>
    <w:p w14:paraId="23B8C07A" w14:textId="77777777" w:rsidR="00034DBF" w:rsidRPr="00B339B5" w:rsidRDefault="00034DBF" w:rsidP="00034DBF">
      <w:pPr>
        <w:pStyle w:val="a6"/>
        <w:shd w:val="clear" w:color="auto" w:fill="FFFFFF"/>
        <w:spacing w:before="0" w:beforeAutospacing="0" w:after="0" w:afterAutospacing="0"/>
        <w:ind w:firstLine="706"/>
        <w:jc w:val="both"/>
        <w:rPr>
          <w:b/>
          <w:bCs/>
          <w:color w:val="000000"/>
        </w:rPr>
      </w:pPr>
    </w:p>
    <w:p w14:paraId="01BCBFFF" w14:textId="77777777" w:rsidR="00034DBF" w:rsidRPr="00B339B5" w:rsidRDefault="00034DBF" w:rsidP="00034DBF">
      <w:pPr>
        <w:pStyle w:val="a6"/>
        <w:shd w:val="clear" w:color="auto" w:fill="FFFFFF"/>
        <w:spacing w:before="0" w:beforeAutospacing="0" w:after="0" w:afterAutospacing="0"/>
        <w:ind w:firstLine="706"/>
        <w:jc w:val="center"/>
        <w:rPr>
          <w:b/>
          <w:bCs/>
          <w:color w:val="000000"/>
        </w:rPr>
      </w:pPr>
      <w:r w:rsidRPr="00B339B5">
        <w:rPr>
          <w:b/>
          <w:bCs/>
          <w:color w:val="000000"/>
        </w:rPr>
        <w:t>10. Реквизиты Сторон</w:t>
      </w:r>
    </w:p>
    <w:tbl>
      <w:tblPr>
        <w:tblpPr w:leftFromText="180" w:rightFromText="180" w:vertAnchor="text" w:tblpX="109"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tblGrid>
      <w:tr w:rsidR="00034DBF" w:rsidRPr="00B339B5" w14:paraId="5757EA91" w14:textId="77777777" w:rsidTr="00034DBF">
        <w:trPr>
          <w:trHeight w:val="2540"/>
        </w:trPr>
        <w:tc>
          <w:tcPr>
            <w:tcW w:w="4361" w:type="dxa"/>
          </w:tcPr>
          <w:p w14:paraId="411E4B8A" w14:textId="77777777" w:rsidR="00034DBF" w:rsidRPr="00B339B5" w:rsidRDefault="00034DBF" w:rsidP="00034DBF">
            <w:pPr>
              <w:jc w:val="both"/>
              <w:rPr>
                <w:rFonts w:ascii="Times New Roman" w:eastAsia="Arial" w:hAnsi="Times New Roman"/>
                <w:b/>
                <w:sz w:val="24"/>
                <w:szCs w:val="24"/>
              </w:rPr>
            </w:pPr>
            <w:r w:rsidRPr="00B339B5">
              <w:rPr>
                <w:rFonts w:ascii="Times New Roman" w:eastAsia="Arial" w:hAnsi="Times New Roman"/>
                <w:b/>
                <w:sz w:val="24"/>
                <w:szCs w:val="24"/>
              </w:rPr>
              <w:t>Арендодатель:</w:t>
            </w:r>
          </w:p>
          <w:p w14:paraId="4244C5ED" w14:textId="77777777" w:rsidR="00034DBF" w:rsidRPr="00B339B5" w:rsidRDefault="00034DBF" w:rsidP="00034DBF">
            <w:pPr>
              <w:jc w:val="both"/>
              <w:rPr>
                <w:rFonts w:ascii="Times New Roman" w:eastAsia="Arial" w:hAnsi="Times New Roman"/>
                <w:sz w:val="24"/>
                <w:szCs w:val="24"/>
              </w:rPr>
            </w:pPr>
            <w:r w:rsidRPr="00B339B5">
              <w:rPr>
                <w:rFonts w:ascii="Times New Roman" w:eastAsia="Arial" w:hAnsi="Times New Roman"/>
                <w:sz w:val="24"/>
                <w:szCs w:val="24"/>
              </w:rPr>
              <w:t>Администрация города Бахчисарая Республики Крым</w:t>
            </w:r>
          </w:p>
          <w:p w14:paraId="6369E8F1" w14:textId="77777777" w:rsidR="00034DBF" w:rsidRPr="00B339B5" w:rsidRDefault="00034DBF" w:rsidP="00034DBF">
            <w:pPr>
              <w:jc w:val="both"/>
              <w:rPr>
                <w:rFonts w:ascii="Times New Roman" w:eastAsia="Arial" w:hAnsi="Times New Roman"/>
                <w:sz w:val="24"/>
                <w:szCs w:val="24"/>
              </w:rPr>
            </w:pPr>
            <w:r w:rsidRPr="00B339B5">
              <w:rPr>
                <w:rFonts w:ascii="Times New Roman" w:eastAsia="Arial" w:hAnsi="Times New Roman"/>
                <w:sz w:val="24"/>
                <w:szCs w:val="24"/>
              </w:rPr>
              <w:t xml:space="preserve">Адрес: 298403, Республика Крым, Бахчисарайский район, город Бахчисарай ул. Симферопольская, 14 ОГРН 1149102098078 </w:t>
            </w:r>
          </w:p>
          <w:p w14:paraId="711A4934" w14:textId="77777777" w:rsidR="00034DBF" w:rsidRPr="00B339B5" w:rsidRDefault="00034DBF" w:rsidP="00034DBF">
            <w:pPr>
              <w:jc w:val="both"/>
              <w:rPr>
                <w:rFonts w:ascii="Times New Roman" w:eastAsia="Arial" w:hAnsi="Times New Roman"/>
                <w:sz w:val="24"/>
                <w:szCs w:val="24"/>
              </w:rPr>
            </w:pPr>
            <w:r w:rsidRPr="00B339B5">
              <w:rPr>
                <w:rFonts w:ascii="Times New Roman" w:eastAsia="Arial" w:hAnsi="Times New Roman"/>
                <w:sz w:val="24"/>
                <w:szCs w:val="24"/>
              </w:rPr>
              <w:t xml:space="preserve">ИНН 9104002168 </w:t>
            </w:r>
          </w:p>
          <w:p w14:paraId="18774010" w14:textId="77777777" w:rsidR="00034DBF" w:rsidRPr="00B339B5" w:rsidRDefault="00034DBF" w:rsidP="00034DBF">
            <w:pPr>
              <w:jc w:val="both"/>
              <w:rPr>
                <w:rFonts w:ascii="Times New Roman" w:eastAsia="Arial" w:hAnsi="Times New Roman"/>
                <w:sz w:val="24"/>
                <w:szCs w:val="24"/>
              </w:rPr>
            </w:pPr>
            <w:r w:rsidRPr="00B339B5">
              <w:rPr>
                <w:rFonts w:ascii="Times New Roman" w:eastAsia="Arial" w:hAnsi="Times New Roman"/>
                <w:sz w:val="24"/>
                <w:szCs w:val="24"/>
              </w:rPr>
              <w:t>КПП 910401001</w:t>
            </w:r>
          </w:p>
          <w:p w14:paraId="31E15624" w14:textId="77777777" w:rsidR="00034DBF" w:rsidRPr="00B339B5" w:rsidRDefault="00034DBF" w:rsidP="00034DBF">
            <w:pPr>
              <w:jc w:val="both"/>
              <w:rPr>
                <w:rFonts w:ascii="Times New Roman" w:eastAsia="Arial" w:hAnsi="Times New Roman"/>
                <w:i/>
                <w:sz w:val="24"/>
                <w:szCs w:val="24"/>
              </w:rPr>
            </w:pPr>
            <w:r w:rsidRPr="00B339B5">
              <w:rPr>
                <w:rFonts w:ascii="Times New Roman" w:eastAsia="Arial" w:hAnsi="Times New Roman"/>
                <w:i/>
                <w:sz w:val="24"/>
                <w:szCs w:val="24"/>
                <w:lang w:val="en-US"/>
              </w:rPr>
              <w:t>e</w:t>
            </w:r>
            <w:r w:rsidRPr="00B339B5">
              <w:rPr>
                <w:rFonts w:ascii="Times New Roman" w:eastAsia="Arial" w:hAnsi="Times New Roman"/>
                <w:i/>
                <w:sz w:val="24"/>
                <w:szCs w:val="24"/>
              </w:rPr>
              <w:t>-</w:t>
            </w:r>
            <w:r w:rsidRPr="00B339B5">
              <w:rPr>
                <w:rFonts w:ascii="Times New Roman" w:eastAsia="Arial" w:hAnsi="Times New Roman"/>
                <w:i/>
                <w:sz w:val="24"/>
                <w:szCs w:val="24"/>
                <w:lang w:val="en-US"/>
              </w:rPr>
              <w:t>mail</w:t>
            </w:r>
            <w:r w:rsidRPr="00B339B5">
              <w:rPr>
                <w:rFonts w:ascii="Times New Roman" w:eastAsia="Arial" w:hAnsi="Times New Roman"/>
                <w:i/>
                <w:sz w:val="24"/>
                <w:szCs w:val="24"/>
              </w:rPr>
              <w:t xml:space="preserve">:  </w:t>
            </w:r>
            <w:r w:rsidRPr="00B339B5">
              <w:rPr>
                <w:rFonts w:ascii="Times New Roman" w:eastAsia="Arial" w:hAnsi="Times New Roman"/>
                <w:i/>
                <w:sz w:val="24"/>
                <w:szCs w:val="24"/>
                <w:lang w:val="en-US"/>
              </w:rPr>
              <w:t>admin</w:t>
            </w:r>
            <w:r w:rsidRPr="00B339B5">
              <w:rPr>
                <w:rFonts w:ascii="Times New Roman" w:eastAsia="Arial" w:hAnsi="Times New Roman"/>
                <w:i/>
                <w:sz w:val="24"/>
                <w:szCs w:val="24"/>
              </w:rPr>
              <w:t xml:space="preserve">@ </w:t>
            </w:r>
            <w:proofErr w:type="spellStart"/>
            <w:r w:rsidRPr="00B339B5">
              <w:rPr>
                <w:rFonts w:ascii="Times New Roman" w:eastAsia="Arial" w:hAnsi="Times New Roman"/>
                <w:i/>
                <w:sz w:val="24"/>
                <w:szCs w:val="24"/>
                <w:lang w:val="en-US"/>
              </w:rPr>
              <w:t>bahchisaray</w:t>
            </w:r>
            <w:proofErr w:type="spellEnd"/>
            <w:r w:rsidRPr="00B339B5">
              <w:rPr>
                <w:rFonts w:ascii="Times New Roman" w:eastAsia="Arial" w:hAnsi="Times New Roman"/>
                <w:i/>
                <w:sz w:val="24"/>
                <w:szCs w:val="24"/>
              </w:rPr>
              <w:t>.</w:t>
            </w:r>
            <w:r w:rsidRPr="00B339B5">
              <w:rPr>
                <w:rFonts w:ascii="Times New Roman" w:eastAsia="Arial" w:hAnsi="Times New Roman"/>
                <w:i/>
                <w:sz w:val="24"/>
                <w:szCs w:val="24"/>
                <w:lang w:val="en-US"/>
              </w:rPr>
              <w:t>r</w:t>
            </w:r>
            <w:r w:rsidRPr="00B339B5">
              <w:rPr>
                <w:rFonts w:ascii="Times New Roman" w:eastAsia="Arial" w:hAnsi="Times New Roman"/>
                <w:i/>
                <w:sz w:val="24"/>
                <w:szCs w:val="24"/>
              </w:rPr>
              <w:t>к.</w:t>
            </w:r>
            <w:proofErr w:type="spellStart"/>
            <w:r w:rsidRPr="00B339B5">
              <w:rPr>
                <w:rFonts w:ascii="Times New Roman" w:eastAsia="Arial" w:hAnsi="Times New Roman"/>
                <w:i/>
                <w:sz w:val="24"/>
                <w:szCs w:val="24"/>
                <w:lang w:val="en-US"/>
              </w:rPr>
              <w:t>gov</w:t>
            </w:r>
            <w:proofErr w:type="spellEnd"/>
            <w:r w:rsidRPr="00B339B5">
              <w:rPr>
                <w:rFonts w:ascii="Times New Roman" w:eastAsia="Arial" w:hAnsi="Times New Roman"/>
                <w:i/>
                <w:sz w:val="24"/>
                <w:szCs w:val="24"/>
              </w:rPr>
              <w:t>.</w:t>
            </w:r>
            <w:proofErr w:type="spellStart"/>
            <w:r w:rsidRPr="00B339B5">
              <w:rPr>
                <w:rFonts w:ascii="Times New Roman" w:eastAsia="Arial" w:hAnsi="Times New Roman"/>
                <w:i/>
                <w:sz w:val="24"/>
                <w:szCs w:val="24"/>
                <w:lang w:val="en-US"/>
              </w:rPr>
              <w:t>ru</w:t>
            </w:r>
            <w:proofErr w:type="spellEnd"/>
          </w:p>
          <w:p w14:paraId="2CB282FD" w14:textId="77777777" w:rsidR="00034DBF" w:rsidRPr="00B339B5" w:rsidRDefault="00034DBF" w:rsidP="00034DBF">
            <w:pPr>
              <w:jc w:val="both"/>
              <w:rPr>
                <w:rFonts w:ascii="Times New Roman" w:eastAsia="Arial" w:hAnsi="Times New Roman"/>
                <w:sz w:val="24"/>
                <w:szCs w:val="24"/>
                <w:lang w:val="en-US"/>
              </w:rPr>
            </w:pPr>
            <w:r w:rsidRPr="00B339B5">
              <w:rPr>
                <w:rFonts w:ascii="Times New Roman" w:eastAsia="Arial" w:hAnsi="Times New Roman"/>
                <w:sz w:val="24"/>
                <w:szCs w:val="24"/>
              </w:rPr>
              <w:t xml:space="preserve"> тел</w:t>
            </w:r>
            <w:r w:rsidRPr="00B339B5">
              <w:rPr>
                <w:rFonts w:ascii="Times New Roman" w:eastAsia="Arial" w:hAnsi="Times New Roman"/>
                <w:sz w:val="24"/>
                <w:szCs w:val="24"/>
                <w:lang w:val="en-US"/>
              </w:rPr>
              <w:t xml:space="preserve">. </w:t>
            </w:r>
            <w:r w:rsidRPr="00B339B5">
              <w:rPr>
                <w:rFonts w:ascii="Times New Roman" w:eastAsia="Arial" w:hAnsi="Times New Roman"/>
                <w:sz w:val="24"/>
                <w:szCs w:val="24"/>
              </w:rPr>
              <w:t>(36554) 22120</w:t>
            </w:r>
          </w:p>
        </w:tc>
      </w:tr>
    </w:tbl>
    <w:tbl>
      <w:tblPr>
        <w:tblpPr w:leftFromText="180" w:rightFromText="180" w:vertAnchor="text" w:horzAnchor="page" w:tblpX="6349"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tblGrid>
      <w:tr w:rsidR="00065EAC" w:rsidRPr="00B339B5" w14:paraId="2000B324" w14:textId="77777777" w:rsidTr="00065EAC">
        <w:trPr>
          <w:trHeight w:val="2967"/>
        </w:trPr>
        <w:tc>
          <w:tcPr>
            <w:tcW w:w="4361" w:type="dxa"/>
          </w:tcPr>
          <w:p w14:paraId="37624DA8" w14:textId="77777777" w:rsidR="00065EAC" w:rsidRPr="00B339B5" w:rsidRDefault="00065EAC" w:rsidP="00065EAC">
            <w:pPr>
              <w:jc w:val="both"/>
              <w:rPr>
                <w:rFonts w:ascii="Times New Roman" w:eastAsia="Arial" w:hAnsi="Times New Roman"/>
                <w:b/>
                <w:sz w:val="24"/>
                <w:szCs w:val="24"/>
              </w:rPr>
            </w:pPr>
            <w:r w:rsidRPr="00B339B5">
              <w:rPr>
                <w:rFonts w:ascii="Times New Roman" w:eastAsia="Arial" w:hAnsi="Times New Roman"/>
                <w:b/>
                <w:sz w:val="24"/>
                <w:szCs w:val="24"/>
              </w:rPr>
              <w:t>Арендатор:</w:t>
            </w:r>
          </w:p>
          <w:p w14:paraId="514A0723" w14:textId="77777777" w:rsidR="00065EAC" w:rsidRPr="00B339B5" w:rsidRDefault="00065EAC" w:rsidP="00065EAC">
            <w:pPr>
              <w:jc w:val="both"/>
              <w:rPr>
                <w:rFonts w:ascii="Times New Roman" w:eastAsia="Arial" w:hAnsi="Times New Roman"/>
                <w:sz w:val="24"/>
                <w:szCs w:val="24"/>
              </w:rPr>
            </w:pPr>
          </w:p>
        </w:tc>
      </w:tr>
    </w:tbl>
    <w:p w14:paraId="62CEA187" w14:textId="77777777" w:rsidR="00034DBF" w:rsidRPr="00B339B5" w:rsidRDefault="00034DBF" w:rsidP="00034DBF">
      <w:pPr>
        <w:jc w:val="both"/>
        <w:rPr>
          <w:rFonts w:ascii="Times New Roman" w:eastAsia="Arial" w:hAnsi="Times New Roman"/>
          <w:vanish/>
          <w:sz w:val="24"/>
          <w:szCs w:val="24"/>
        </w:rPr>
      </w:pPr>
    </w:p>
    <w:p w14:paraId="2A67F7B5" w14:textId="77777777" w:rsidR="00034DBF" w:rsidRPr="00B339B5" w:rsidRDefault="00034DBF" w:rsidP="00034DBF">
      <w:pPr>
        <w:jc w:val="both"/>
        <w:rPr>
          <w:rFonts w:ascii="Times New Roman" w:eastAsia="Arial" w:hAnsi="Times New Roman"/>
          <w:b/>
          <w:sz w:val="24"/>
          <w:szCs w:val="24"/>
        </w:rPr>
      </w:pPr>
    </w:p>
    <w:p w14:paraId="7196A874" w14:textId="77777777" w:rsidR="00034DBF" w:rsidRPr="00B339B5" w:rsidRDefault="00034DBF" w:rsidP="00034DBF">
      <w:pPr>
        <w:jc w:val="both"/>
        <w:rPr>
          <w:rFonts w:ascii="Times New Roman" w:eastAsia="Arial" w:hAnsi="Times New Roman"/>
          <w:sz w:val="24"/>
          <w:szCs w:val="24"/>
        </w:rPr>
      </w:pPr>
    </w:p>
    <w:p w14:paraId="3BC951D8" w14:textId="77777777" w:rsidR="00034DBF" w:rsidRPr="00B339B5" w:rsidRDefault="00034DBF" w:rsidP="00034DBF">
      <w:pPr>
        <w:jc w:val="both"/>
        <w:rPr>
          <w:rFonts w:ascii="Times New Roman" w:eastAsia="Arial" w:hAnsi="Times New Roman"/>
          <w:sz w:val="24"/>
          <w:szCs w:val="24"/>
        </w:rPr>
      </w:pPr>
    </w:p>
    <w:tbl>
      <w:tblPr>
        <w:tblpPr w:leftFromText="180" w:rightFromText="180" w:vertAnchor="text" w:horzAnchor="margin" w:tblpX="137" w:tblpY="20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0"/>
      </w:tblGrid>
      <w:tr w:rsidR="00034DBF" w:rsidRPr="00B339B5" w14:paraId="0BDAC000" w14:textId="77777777" w:rsidTr="00034DBF">
        <w:trPr>
          <w:trHeight w:val="2546"/>
        </w:trPr>
        <w:tc>
          <w:tcPr>
            <w:tcW w:w="4390" w:type="dxa"/>
          </w:tcPr>
          <w:p w14:paraId="35558DEE" w14:textId="77777777" w:rsidR="00034DBF" w:rsidRPr="00B339B5" w:rsidRDefault="00034DBF" w:rsidP="00034DBF">
            <w:pPr>
              <w:jc w:val="both"/>
              <w:rPr>
                <w:rFonts w:ascii="Times New Roman" w:eastAsia="Arial" w:hAnsi="Times New Roman"/>
                <w:b/>
                <w:sz w:val="24"/>
                <w:szCs w:val="24"/>
              </w:rPr>
            </w:pPr>
            <w:r w:rsidRPr="00B339B5">
              <w:rPr>
                <w:rFonts w:ascii="Times New Roman" w:eastAsia="Arial" w:hAnsi="Times New Roman"/>
                <w:b/>
                <w:sz w:val="24"/>
                <w:szCs w:val="24"/>
              </w:rPr>
              <w:t>Банковские реквизиты:</w:t>
            </w:r>
          </w:p>
          <w:p w14:paraId="2E32C1B9" w14:textId="77777777" w:rsidR="00034DBF" w:rsidRPr="00B339B5" w:rsidRDefault="00034DBF" w:rsidP="00034DBF">
            <w:pPr>
              <w:jc w:val="both"/>
              <w:rPr>
                <w:rFonts w:ascii="Times New Roman" w:eastAsia="Arial" w:hAnsi="Times New Roman"/>
                <w:sz w:val="24"/>
                <w:szCs w:val="24"/>
              </w:rPr>
            </w:pPr>
            <w:r w:rsidRPr="00B339B5">
              <w:rPr>
                <w:rFonts w:ascii="Times New Roman" w:eastAsia="Arial" w:hAnsi="Times New Roman"/>
                <w:sz w:val="24"/>
                <w:szCs w:val="24"/>
              </w:rPr>
              <w:t>р/с 40101810335100010001</w:t>
            </w:r>
          </w:p>
          <w:p w14:paraId="6C3E9D03" w14:textId="77777777" w:rsidR="00034DBF" w:rsidRPr="00B339B5" w:rsidRDefault="00034DBF" w:rsidP="00034DBF">
            <w:pPr>
              <w:jc w:val="both"/>
              <w:rPr>
                <w:rFonts w:ascii="Times New Roman" w:eastAsia="Arial" w:hAnsi="Times New Roman"/>
                <w:sz w:val="24"/>
                <w:szCs w:val="24"/>
              </w:rPr>
            </w:pPr>
            <w:r w:rsidRPr="00B339B5">
              <w:rPr>
                <w:rFonts w:ascii="Times New Roman" w:eastAsia="Arial" w:hAnsi="Times New Roman"/>
                <w:sz w:val="24"/>
                <w:szCs w:val="24"/>
              </w:rPr>
              <w:t xml:space="preserve">в отделение Республики Крым </w:t>
            </w:r>
            <w:proofErr w:type="spellStart"/>
            <w:r w:rsidRPr="00B339B5">
              <w:rPr>
                <w:rFonts w:ascii="Times New Roman" w:eastAsia="Arial" w:hAnsi="Times New Roman"/>
                <w:sz w:val="24"/>
                <w:szCs w:val="24"/>
              </w:rPr>
              <w:t>г.Симферополь</w:t>
            </w:r>
            <w:proofErr w:type="spellEnd"/>
          </w:p>
          <w:p w14:paraId="391A6EE1" w14:textId="77777777" w:rsidR="00034DBF" w:rsidRPr="00B339B5" w:rsidRDefault="00034DBF" w:rsidP="00034DBF">
            <w:pPr>
              <w:jc w:val="both"/>
              <w:rPr>
                <w:rFonts w:ascii="Times New Roman" w:eastAsia="Arial" w:hAnsi="Times New Roman"/>
                <w:sz w:val="24"/>
                <w:szCs w:val="24"/>
              </w:rPr>
            </w:pPr>
            <w:r w:rsidRPr="00B339B5">
              <w:rPr>
                <w:rFonts w:ascii="Times New Roman" w:eastAsia="Arial" w:hAnsi="Times New Roman"/>
                <w:sz w:val="24"/>
                <w:szCs w:val="24"/>
              </w:rPr>
              <w:t>Получатель: УФК по Республике Крым (Администрация города Бахчисарая, лицевой счёт 04753252980)</w:t>
            </w:r>
          </w:p>
          <w:p w14:paraId="461C9211" w14:textId="77777777" w:rsidR="00034DBF" w:rsidRPr="00B339B5" w:rsidRDefault="00034DBF" w:rsidP="00034DBF">
            <w:pPr>
              <w:jc w:val="both"/>
              <w:rPr>
                <w:rFonts w:ascii="Times New Roman" w:eastAsia="Arial" w:hAnsi="Times New Roman"/>
                <w:sz w:val="24"/>
                <w:szCs w:val="24"/>
              </w:rPr>
            </w:pPr>
            <w:r w:rsidRPr="00B339B5">
              <w:rPr>
                <w:rFonts w:ascii="Times New Roman" w:eastAsia="Arial" w:hAnsi="Times New Roman"/>
                <w:sz w:val="24"/>
                <w:szCs w:val="24"/>
              </w:rPr>
              <w:t xml:space="preserve">ИНН 9104002168 </w:t>
            </w:r>
          </w:p>
          <w:p w14:paraId="511C7855" w14:textId="77777777" w:rsidR="00034DBF" w:rsidRPr="00B339B5" w:rsidRDefault="00034DBF" w:rsidP="00034DBF">
            <w:pPr>
              <w:jc w:val="both"/>
              <w:rPr>
                <w:rFonts w:ascii="Times New Roman" w:eastAsia="Arial" w:hAnsi="Times New Roman"/>
                <w:sz w:val="24"/>
                <w:szCs w:val="24"/>
              </w:rPr>
            </w:pPr>
            <w:r w:rsidRPr="00B339B5">
              <w:rPr>
                <w:rFonts w:ascii="Times New Roman" w:eastAsia="Arial" w:hAnsi="Times New Roman"/>
                <w:sz w:val="24"/>
                <w:szCs w:val="24"/>
              </w:rPr>
              <w:t>КПП 910401001</w:t>
            </w:r>
          </w:p>
          <w:p w14:paraId="4C412CC5" w14:textId="77777777" w:rsidR="00034DBF" w:rsidRPr="00B339B5" w:rsidRDefault="00034DBF" w:rsidP="00034DBF">
            <w:pPr>
              <w:jc w:val="both"/>
              <w:rPr>
                <w:rFonts w:ascii="Times New Roman" w:eastAsia="Arial" w:hAnsi="Times New Roman"/>
                <w:sz w:val="24"/>
                <w:szCs w:val="24"/>
              </w:rPr>
            </w:pPr>
            <w:r w:rsidRPr="00B339B5">
              <w:rPr>
                <w:rFonts w:ascii="Times New Roman" w:eastAsia="Arial" w:hAnsi="Times New Roman"/>
                <w:sz w:val="24"/>
                <w:szCs w:val="24"/>
              </w:rPr>
              <w:t>ОКТМО 35604101</w:t>
            </w:r>
          </w:p>
          <w:p w14:paraId="7B5F5DE0" w14:textId="77777777" w:rsidR="00034DBF" w:rsidRPr="00B339B5" w:rsidRDefault="00034DBF" w:rsidP="00034DBF">
            <w:pPr>
              <w:jc w:val="both"/>
              <w:rPr>
                <w:rFonts w:ascii="Times New Roman" w:eastAsia="Arial" w:hAnsi="Times New Roman"/>
                <w:sz w:val="24"/>
                <w:szCs w:val="24"/>
              </w:rPr>
            </w:pPr>
            <w:r w:rsidRPr="00B339B5">
              <w:rPr>
                <w:rFonts w:ascii="Times New Roman" w:eastAsia="Arial" w:hAnsi="Times New Roman"/>
                <w:sz w:val="24"/>
                <w:szCs w:val="24"/>
              </w:rPr>
              <w:t>КБК РФ 911 1 11 05025 13 0000 120</w:t>
            </w:r>
          </w:p>
          <w:p w14:paraId="14A15230" w14:textId="77777777" w:rsidR="00034DBF" w:rsidRPr="00B339B5" w:rsidRDefault="00034DBF" w:rsidP="00034DBF">
            <w:pPr>
              <w:jc w:val="both"/>
              <w:rPr>
                <w:rFonts w:ascii="Times New Roman" w:eastAsia="Arial" w:hAnsi="Times New Roman"/>
                <w:sz w:val="24"/>
                <w:szCs w:val="24"/>
              </w:rPr>
            </w:pPr>
          </w:p>
        </w:tc>
      </w:tr>
    </w:tbl>
    <w:p w14:paraId="62047B31" w14:textId="77777777" w:rsidR="00034DBF" w:rsidRPr="00B339B5" w:rsidRDefault="00034DBF" w:rsidP="00034DBF">
      <w:pPr>
        <w:tabs>
          <w:tab w:val="left" w:pos="3360"/>
        </w:tabs>
        <w:jc w:val="both"/>
        <w:rPr>
          <w:rFonts w:ascii="Times New Roman" w:eastAsia="Arial" w:hAnsi="Times New Roman"/>
          <w:b/>
          <w:sz w:val="24"/>
          <w:szCs w:val="24"/>
        </w:rPr>
      </w:pPr>
      <w:r w:rsidRPr="00B339B5">
        <w:rPr>
          <w:rFonts w:ascii="Times New Roman" w:eastAsia="Arial" w:hAnsi="Times New Roman"/>
          <w:sz w:val="24"/>
          <w:szCs w:val="24"/>
        </w:rPr>
        <w:tab/>
      </w:r>
    </w:p>
    <w:p w14:paraId="60F6F3AB" w14:textId="77777777" w:rsidR="00034DBF" w:rsidRPr="00B339B5" w:rsidRDefault="00034DBF" w:rsidP="00034DBF">
      <w:pPr>
        <w:tabs>
          <w:tab w:val="left" w:pos="3360"/>
        </w:tabs>
        <w:jc w:val="both"/>
        <w:rPr>
          <w:rFonts w:ascii="Times New Roman" w:eastAsia="Arial" w:hAnsi="Times New Roman"/>
          <w:sz w:val="24"/>
          <w:szCs w:val="24"/>
        </w:rPr>
      </w:pPr>
      <w:r w:rsidRPr="00B339B5">
        <w:rPr>
          <w:rFonts w:ascii="Times New Roman" w:eastAsia="Arial" w:hAnsi="Times New Roman"/>
          <w:sz w:val="24"/>
          <w:szCs w:val="24"/>
        </w:rPr>
        <w:tab/>
      </w:r>
    </w:p>
    <w:p w14:paraId="7CEEE466" w14:textId="77777777" w:rsidR="00034DBF" w:rsidRPr="00B339B5" w:rsidRDefault="00034DBF" w:rsidP="00034DBF">
      <w:pPr>
        <w:tabs>
          <w:tab w:val="left" w:pos="3360"/>
        </w:tabs>
        <w:jc w:val="both"/>
        <w:rPr>
          <w:rFonts w:ascii="Times New Roman" w:eastAsia="Arial" w:hAnsi="Times New Roman"/>
          <w:sz w:val="24"/>
          <w:szCs w:val="24"/>
        </w:rPr>
      </w:pPr>
    </w:p>
    <w:p w14:paraId="73BD11DD" w14:textId="77777777" w:rsidR="00034DBF" w:rsidRPr="00B339B5" w:rsidRDefault="00034DBF" w:rsidP="00034DBF">
      <w:pPr>
        <w:tabs>
          <w:tab w:val="left" w:pos="3360"/>
        </w:tabs>
        <w:jc w:val="both"/>
        <w:rPr>
          <w:rFonts w:ascii="Times New Roman" w:eastAsia="Arial" w:hAnsi="Times New Roman"/>
          <w:sz w:val="24"/>
          <w:szCs w:val="24"/>
        </w:rPr>
      </w:pPr>
    </w:p>
    <w:p w14:paraId="37635262" w14:textId="77777777" w:rsidR="00034DBF" w:rsidRPr="00B339B5" w:rsidRDefault="00034DBF" w:rsidP="00034DBF">
      <w:pPr>
        <w:tabs>
          <w:tab w:val="left" w:pos="3360"/>
        </w:tabs>
        <w:jc w:val="both"/>
        <w:rPr>
          <w:rFonts w:ascii="Times New Roman" w:eastAsia="Arial" w:hAnsi="Times New Roman"/>
          <w:sz w:val="24"/>
          <w:szCs w:val="24"/>
        </w:rPr>
      </w:pPr>
    </w:p>
    <w:p w14:paraId="785C4041" w14:textId="77777777" w:rsidR="00034DBF" w:rsidRPr="00B339B5" w:rsidRDefault="00034DBF" w:rsidP="00034DBF">
      <w:pPr>
        <w:tabs>
          <w:tab w:val="left" w:pos="3360"/>
        </w:tabs>
        <w:jc w:val="both"/>
        <w:rPr>
          <w:rFonts w:ascii="Times New Roman" w:eastAsia="Arial" w:hAnsi="Times New Roman"/>
          <w:sz w:val="24"/>
          <w:szCs w:val="24"/>
        </w:rPr>
      </w:pPr>
    </w:p>
    <w:p w14:paraId="061A08D5" w14:textId="77777777" w:rsidR="00034DBF" w:rsidRPr="00B339B5" w:rsidRDefault="00034DBF" w:rsidP="00034DBF">
      <w:pPr>
        <w:tabs>
          <w:tab w:val="left" w:pos="3360"/>
        </w:tabs>
        <w:jc w:val="both"/>
        <w:rPr>
          <w:rFonts w:ascii="Times New Roman" w:eastAsia="Arial" w:hAnsi="Times New Roman"/>
          <w:sz w:val="24"/>
          <w:szCs w:val="24"/>
        </w:rPr>
      </w:pPr>
    </w:p>
    <w:p w14:paraId="2FD199BD" w14:textId="77777777" w:rsidR="00034DBF" w:rsidRPr="00B339B5" w:rsidRDefault="00034DBF" w:rsidP="00034DBF">
      <w:pPr>
        <w:tabs>
          <w:tab w:val="left" w:pos="3360"/>
        </w:tabs>
        <w:jc w:val="both"/>
        <w:rPr>
          <w:rFonts w:ascii="Times New Roman" w:eastAsia="Arial" w:hAnsi="Times New Roman"/>
          <w:sz w:val="24"/>
          <w:szCs w:val="24"/>
        </w:rPr>
      </w:pPr>
    </w:p>
    <w:p w14:paraId="1703B0A5" w14:textId="77777777" w:rsidR="00034DBF" w:rsidRPr="00B339B5" w:rsidRDefault="00034DBF" w:rsidP="00034DBF">
      <w:pPr>
        <w:tabs>
          <w:tab w:val="left" w:pos="3360"/>
        </w:tabs>
        <w:jc w:val="both"/>
        <w:rPr>
          <w:rFonts w:ascii="Times New Roman" w:eastAsia="Arial" w:hAnsi="Times New Roman"/>
          <w:sz w:val="24"/>
          <w:szCs w:val="24"/>
        </w:rPr>
      </w:pPr>
    </w:p>
    <w:p w14:paraId="039C5A46" w14:textId="77777777" w:rsidR="00034DBF" w:rsidRPr="00B339B5" w:rsidRDefault="00034DBF" w:rsidP="00034DBF">
      <w:pPr>
        <w:tabs>
          <w:tab w:val="left" w:pos="3360"/>
        </w:tabs>
        <w:jc w:val="both"/>
        <w:rPr>
          <w:rFonts w:ascii="Times New Roman" w:eastAsia="Arial" w:hAnsi="Times New Roman"/>
          <w:sz w:val="24"/>
          <w:szCs w:val="24"/>
        </w:rPr>
      </w:pPr>
    </w:p>
    <w:p w14:paraId="203FE8FA" w14:textId="77777777" w:rsidR="00034DBF" w:rsidRPr="00B339B5" w:rsidRDefault="00034DBF" w:rsidP="00034DBF">
      <w:pPr>
        <w:tabs>
          <w:tab w:val="left" w:pos="3360"/>
        </w:tabs>
        <w:jc w:val="both"/>
        <w:rPr>
          <w:rFonts w:ascii="Times New Roman" w:eastAsia="Arial" w:hAnsi="Times New Roman"/>
          <w:sz w:val="24"/>
          <w:szCs w:val="24"/>
        </w:rPr>
      </w:pPr>
    </w:p>
    <w:p w14:paraId="4ED9857A" w14:textId="77777777" w:rsidR="00034DBF" w:rsidRPr="00B339B5" w:rsidRDefault="00034DBF" w:rsidP="00034DBF">
      <w:pPr>
        <w:tabs>
          <w:tab w:val="left" w:pos="3360"/>
        </w:tabs>
        <w:jc w:val="both"/>
        <w:rPr>
          <w:rFonts w:ascii="Times New Roman" w:eastAsia="Arial" w:hAnsi="Times New Roman"/>
          <w:sz w:val="24"/>
          <w:szCs w:val="24"/>
        </w:rPr>
      </w:pPr>
    </w:p>
    <w:p w14:paraId="09E27E2D" w14:textId="77777777" w:rsidR="00034DBF" w:rsidRPr="00B339B5" w:rsidRDefault="00034DBF" w:rsidP="00034DBF">
      <w:pPr>
        <w:tabs>
          <w:tab w:val="left" w:pos="3360"/>
        </w:tabs>
        <w:jc w:val="both"/>
        <w:rPr>
          <w:rFonts w:ascii="Times New Roman" w:eastAsia="Arial" w:hAnsi="Times New Roman"/>
          <w:sz w:val="24"/>
          <w:szCs w:val="24"/>
        </w:rPr>
      </w:pPr>
    </w:p>
    <w:p w14:paraId="5E3DFB5E" w14:textId="77777777" w:rsidR="00034DBF" w:rsidRDefault="00034DBF" w:rsidP="00034DBF">
      <w:pPr>
        <w:tabs>
          <w:tab w:val="left" w:pos="3360"/>
        </w:tabs>
        <w:rPr>
          <w:rFonts w:ascii="Times New Roman" w:eastAsia="Arial" w:hAnsi="Times New Roman"/>
          <w:b/>
          <w:sz w:val="24"/>
          <w:szCs w:val="24"/>
        </w:rPr>
      </w:pPr>
    </w:p>
    <w:p w14:paraId="7BAD87B7" w14:textId="77777777" w:rsidR="00034DBF" w:rsidRDefault="00034DBF" w:rsidP="00034DBF">
      <w:pPr>
        <w:tabs>
          <w:tab w:val="left" w:pos="3360"/>
        </w:tabs>
        <w:rPr>
          <w:rFonts w:ascii="Times New Roman" w:eastAsia="Arial" w:hAnsi="Times New Roman"/>
          <w:b/>
          <w:sz w:val="24"/>
          <w:szCs w:val="24"/>
        </w:rPr>
      </w:pPr>
    </w:p>
    <w:p w14:paraId="66EE272B" w14:textId="77777777" w:rsidR="00034DBF" w:rsidRDefault="00034DBF" w:rsidP="00034DBF">
      <w:pPr>
        <w:tabs>
          <w:tab w:val="left" w:pos="3360"/>
        </w:tabs>
        <w:rPr>
          <w:rFonts w:ascii="Times New Roman" w:eastAsia="Arial" w:hAnsi="Times New Roman"/>
          <w:b/>
          <w:sz w:val="24"/>
          <w:szCs w:val="24"/>
        </w:rPr>
      </w:pPr>
    </w:p>
    <w:p w14:paraId="0DA82069" w14:textId="77777777" w:rsidR="00034DBF" w:rsidRDefault="00034DBF" w:rsidP="00034DBF">
      <w:pPr>
        <w:tabs>
          <w:tab w:val="left" w:pos="3360"/>
        </w:tabs>
        <w:rPr>
          <w:rFonts w:ascii="Times New Roman" w:eastAsia="Arial" w:hAnsi="Times New Roman"/>
          <w:b/>
          <w:sz w:val="24"/>
          <w:szCs w:val="24"/>
        </w:rPr>
      </w:pPr>
    </w:p>
    <w:p w14:paraId="6557BB26" w14:textId="77777777" w:rsidR="00034DBF" w:rsidRDefault="00034DBF" w:rsidP="00034DBF">
      <w:pPr>
        <w:tabs>
          <w:tab w:val="left" w:pos="3360"/>
        </w:tabs>
        <w:rPr>
          <w:rFonts w:ascii="Times New Roman" w:eastAsia="Arial" w:hAnsi="Times New Roman"/>
          <w:b/>
          <w:sz w:val="24"/>
          <w:szCs w:val="24"/>
        </w:rPr>
      </w:pPr>
    </w:p>
    <w:p w14:paraId="0EDC2D73" w14:textId="77777777" w:rsidR="00034DBF" w:rsidRDefault="00034DBF" w:rsidP="00034DBF">
      <w:pPr>
        <w:tabs>
          <w:tab w:val="left" w:pos="3360"/>
        </w:tabs>
        <w:rPr>
          <w:rFonts w:ascii="Times New Roman" w:eastAsia="Arial" w:hAnsi="Times New Roman"/>
          <w:b/>
          <w:sz w:val="24"/>
          <w:szCs w:val="24"/>
        </w:rPr>
      </w:pPr>
    </w:p>
    <w:p w14:paraId="34C4920A" w14:textId="77777777" w:rsidR="00034DBF" w:rsidRDefault="00034DBF" w:rsidP="00034DBF">
      <w:pPr>
        <w:tabs>
          <w:tab w:val="left" w:pos="3360"/>
        </w:tabs>
        <w:rPr>
          <w:rFonts w:ascii="Times New Roman" w:eastAsia="Arial" w:hAnsi="Times New Roman"/>
          <w:b/>
          <w:sz w:val="24"/>
          <w:szCs w:val="24"/>
        </w:rPr>
      </w:pPr>
    </w:p>
    <w:p w14:paraId="510F4A8E" w14:textId="2FC85DD5" w:rsidR="00034DBF" w:rsidRPr="00B339B5" w:rsidRDefault="00034DBF" w:rsidP="00034DBF">
      <w:pPr>
        <w:tabs>
          <w:tab w:val="left" w:pos="3360"/>
        </w:tabs>
        <w:rPr>
          <w:rFonts w:ascii="Times New Roman" w:eastAsia="Arial" w:hAnsi="Times New Roman"/>
          <w:b/>
          <w:sz w:val="24"/>
          <w:szCs w:val="24"/>
        </w:rPr>
      </w:pPr>
      <w:r w:rsidRPr="00B339B5">
        <w:rPr>
          <w:rFonts w:ascii="Times New Roman" w:eastAsia="Arial" w:hAnsi="Times New Roman"/>
          <w:b/>
          <w:sz w:val="24"/>
          <w:szCs w:val="24"/>
        </w:rPr>
        <w:t>11. Подписи сторон</w:t>
      </w:r>
    </w:p>
    <w:p w14:paraId="52AC0AFE" w14:textId="77777777" w:rsidR="00034DBF" w:rsidRPr="00B339B5" w:rsidRDefault="00034DBF" w:rsidP="00034DBF">
      <w:pPr>
        <w:tabs>
          <w:tab w:val="left" w:pos="3360"/>
        </w:tabs>
        <w:jc w:val="both"/>
        <w:rPr>
          <w:rFonts w:ascii="Times New Roman" w:eastAsia="Arial" w:hAnsi="Times New Roman"/>
          <w:b/>
          <w:sz w:val="24"/>
          <w:szCs w:val="24"/>
        </w:rPr>
      </w:pPr>
    </w:p>
    <w:tbl>
      <w:tblPr>
        <w:tblW w:w="0" w:type="auto"/>
        <w:tblLook w:val="04A0" w:firstRow="1" w:lastRow="0" w:firstColumn="1" w:lastColumn="0" w:noHBand="0" w:noVBand="1"/>
      </w:tblPr>
      <w:tblGrid>
        <w:gridCol w:w="5211"/>
        <w:gridCol w:w="4360"/>
      </w:tblGrid>
      <w:tr w:rsidR="00034DBF" w:rsidRPr="00B339B5" w14:paraId="164964ED" w14:textId="77777777" w:rsidTr="00034DBF">
        <w:tc>
          <w:tcPr>
            <w:tcW w:w="5211" w:type="dxa"/>
            <w:shd w:val="clear" w:color="auto" w:fill="auto"/>
          </w:tcPr>
          <w:p w14:paraId="2D2E9136" w14:textId="77777777" w:rsidR="00034DBF" w:rsidRPr="00B339B5" w:rsidRDefault="00034DBF" w:rsidP="00034DBF">
            <w:pPr>
              <w:tabs>
                <w:tab w:val="left" w:pos="3360"/>
              </w:tabs>
              <w:jc w:val="both"/>
              <w:rPr>
                <w:rFonts w:ascii="Times New Roman" w:eastAsia="Arial" w:hAnsi="Times New Roman"/>
                <w:sz w:val="24"/>
                <w:szCs w:val="24"/>
              </w:rPr>
            </w:pPr>
            <w:r w:rsidRPr="00B339B5">
              <w:rPr>
                <w:rFonts w:ascii="Times New Roman" w:eastAsia="Arial" w:hAnsi="Times New Roman"/>
                <w:sz w:val="24"/>
                <w:szCs w:val="24"/>
              </w:rPr>
              <w:t xml:space="preserve">Арендодатель   </w:t>
            </w:r>
          </w:p>
          <w:p w14:paraId="6E857D69" w14:textId="77777777" w:rsidR="00034DBF" w:rsidRPr="00B339B5" w:rsidRDefault="00034DBF" w:rsidP="00034DBF">
            <w:pPr>
              <w:tabs>
                <w:tab w:val="left" w:pos="3360"/>
              </w:tabs>
              <w:jc w:val="both"/>
              <w:rPr>
                <w:rFonts w:ascii="Times New Roman" w:eastAsia="Arial" w:hAnsi="Times New Roman"/>
                <w:sz w:val="24"/>
                <w:szCs w:val="24"/>
              </w:rPr>
            </w:pPr>
            <w:r w:rsidRPr="00B339B5">
              <w:rPr>
                <w:rFonts w:ascii="Times New Roman" w:eastAsia="Arial" w:hAnsi="Times New Roman"/>
                <w:sz w:val="24"/>
                <w:szCs w:val="24"/>
              </w:rPr>
              <w:t>Глава администрации</w:t>
            </w:r>
          </w:p>
          <w:p w14:paraId="12291936" w14:textId="77777777" w:rsidR="00034DBF" w:rsidRDefault="00034DBF" w:rsidP="00034DBF">
            <w:pPr>
              <w:tabs>
                <w:tab w:val="left" w:pos="3360"/>
              </w:tabs>
              <w:jc w:val="both"/>
              <w:rPr>
                <w:rFonts w:ascii="Times New Roman" w:eastAsia="Arial" w:hAnsi="Times New Roman"/>
                <w:sz w:val="24"/>
                <w:szCs w:val="24"/>
              </w:rPr>
            </w:pPr>
            <w:r>
              <w:rPr>
                <w:rFonts w:ascii="Times New Roman" w:eastAsia="Arial" w:hAnsi="Times New Roman"/>
                <w:sz w:val="24"/>
                <w:szCs w:val="24"/>
              </w:rPr>
              <w:t xml:space="preserve">города Бахчисарая </w:t>
            </w:r>
          </w:p>
          <w:p w14:paraId="4DB8EE07" w14:textId="77777777" w:rsidR="00034DBF" w:rsidRPr="00B339B5" w:rsidRDefault="00034DBF" w:rsidP="00034DBF">
            <w:pPr>
              <w:tabs>
                <w:tab w:val="left" w:pos="3360"/>
              </w:tabs>
              <w:jc w:val="both"/>
              <w:rPr>
                <w:rFonts w:ascii="Times New Roman" w:eastAsia="Arial" w:hAnsi="Times New Roman"/>
                <w:sz w:val="24"/>
                <w:szCs w:val="24"/>
              </w:rPr>
            </w:pPr>
            <w:r>
              <w:rPr>
                <w:rFonts w:ascii="Times New Roman" w:eastAsia="Arial" w:hAnsi="Times New Roman"/>
                <w:sz w:val="24"/>
                <w:szCs w:val="24"/>
              </w:rPr>
              <w:t>___________Д</w:t>
            </w:r>
            <w:r w:rsidRPr="00B339B5">
              <w:rPr>
                <w:rFonts w:ascii="Times New Roman" w:eastAsia="Arial" w:hAnsi="Times New Roman"/>
                <w:sz w:val="24"/>
                <w:szCs w:val="24"/>
              </w:rPr>
              <w:t>.С. Скобликов</w:t>
            </w:r>
          </w:p>
        </w:tc>
        <w:tc>
          <w:tcPr>
            <w:tcW w:w="4360" w:type="dxa"/>
            <w:shd w:val="clear" w:color="auto" w:fill="auto"/>
          </w:tcPr>
          <w:p w14:paraId="4A907256" w14:textId="77777777" w:rsidR="00034DBF" w:rsidRPr="00B339B5" w:rsidRDefault="00034DBF" w:rsidP="00034DBF">
            <w:pPr>
              <w:tabs>
                <w:tab w:val="left" w:pos="3360"/>
              </w:tabs>
              <w:jc w:val="both"/>
              <w:rPr>
                <w:rFonts w:ascii="Times New Roman" w:eastAsia="Arial" w:hAnsi="Times New Roman"/>
                <w:sz w:val="24"/>
                <w:szCs w:val="24"/>
              </w:rPr>
            </w:pPr>
            <w:r w:rsidRPr="00B339B5">
              <w:rPr>
                <w:rFonts w:ascii="Times New Roman" w:eastAsia="Arial" w:hAnsi="Times New Roman"/>
                <w:sz w:val="24"/>
                <w:szCs w:val="24"/>
              </w:rPr>
              <w:t xml:space="preserve">    </w:t>
            </w:r>
            <w:r>
              <w:rPr>
                <w:rFonts w:ascii="Times New Roman" w:eastAsia="Arial" w:hAnsi="Times New Roman"/>
                <w:sz w:val="24"/>
                <w:szCs w:val="24"/>
              </w:rPr>
              <w:t xml:space="preserve">         </w:t>
            </w:r>
            <w:r w:rsidRPr="00B339B5">
              <w:rPr>
                <w:rFonts w:ascii="Times New Roman" w:eastAsia="Arial" w:hAnsi="Times New Roman"/>
                <w:sz w:val="24"/>
                <w:szCs w:val="24"/>
              </w:rPr>
              <w:t xml:space="preserve">Арендатор </w:t>
            </w:r>
          </w:p>
          <w:p w14:paraId="227F2762" w14:textId="77777777" w:rsidR="00034DBF" w:rsidRPr="00B339B5" w:rsidRDefault="00034DBF" w:rsidP="00034DBF">
            <w:pPr>
              <w:tabs>
                <w:tab w:val="left" w:pos="3360"/>
              </w:tabs>
              <w:jc w:val="both"/>
              <w:rPr>
                <w:rFonts w:ascii="Times New Roman" w:eastAsia="Arial" w:hAnsi="Times New Roman"/>
                <w:sz w:val="24"/>
                <w:szCs w:val="24"/>
              </w:rPr>
            </w:pPr>
          </w:p>
          <w:p w14:paraId="0316A1CA" w14:textId="77777777" w:rsidR="00034DBF" w:rsidRPr="00B339B5" w:rsidRDefault="00034DBF" w:rsidP="00034DBF">
            <w:pPr>
              <w:tabs>
                <w:tab w:val="left" w:pos="3360"/>
              </w:tabs>
              <w:jc w:val="both"/>
              <w:rPr>
                <w:rFonts w:ascii="Times New Roman" w:eastAsia="Arial" w:hAnsi="Times New Roman"/>
                <w:sz w:val="24"/>
                <w:szCs w:val="24"/>
              </w:rPr>
            </w:pPr>
          </w:p>
        </w:tc>
      </w:tr>
    </w:tbl>
    <w:p w14:paraId="18B1A7D4" w14:textId="77777777" w:rsidR="00034DBF" w:rsidRPr="0090639C" w:rsidRDefault="00034DBF" w:rsidP="00034DBF">
      <w:pPr>
        <w:pStyle w:val="a6"/>
        <w:shd w:val="clear" w:color="auto" w:fill="FFFFFF"/>
        <w:spacing w:before="0" w:beforeAutospacing="0" w:after="0" w:afterAutospacing="0"/>
        <w:ind w:firstLine="706"/>
        <w:jc w:val="both"/>
        <w:rPr>
          <w:color w:val="000000"/>
        </w:rPr>
      </w:pPr>
      <w:proofErr w:type="spellStart"/>
      <w:r>
        <w:rPr>
          <w:color w:val="000000"/>
        </w:rPr>
        <w:t>м.п</w:t>
      </w:r>
      <w:proofErr w:type="spellEnd"/>
      <w:r>
        <w:rPr>
          <w:color w:val="000000"/>
        </w:rPr>
        <w:t>.</w:t>
      </w:r>
    </w:p>
    <w:p w14:paraId="5D017594" w14:textId="53DCA0E3" w:rsidR="00034DBF" w:rsidRPr="001834F7" w:rsidRDefault="00034DBF" w:rsidP="00034DBF">
      <w:pPr>
        <w:keepNext/>
        <w:ind w:firstLine="709"/>
        <w:jc w:val="both"/>
        <w:rPr>
          <w:rFonts w:ascii="Times New Roman" w:hAnsi="Times New Roman"/>
          <w:sz w:val="24"/>
          <w:szCs w:val="24"/>
        </w:rPr>
      </w:pPr>
      <w:r w:rsidRPr="001834F7">
        <w:rPr>
          <w:rFonts w:ascii="Times New Roman" w:hAnsi="Times New Roman"/>
          <w:sz w:val="24"/>
          <w:szCs w:val="24"/>
        </w:rPr>
        <w:t xml:space="preserve">       </w:t>
      </w:r>
    </w:p>
    <w:p w14:paraId="1C088709" w14:textId="77777777" w:rsidR="00034DBF" w:rsidRDefault="00034DBF" w:rsidP="00034DBF">
      <w:pPr>
        <w:keepNext/>
        <w:ind w:firstLine="709"/>
        <w:jc w:val="both"/>
      </w:pPr>
      <w:r w:rsidRPr="001834F7">
        <w:rPr>
          <w:rFonts w:ascii="Times New Roman" w:hAnsi="Times New Roman"/>
          <w:sz w:val="24"/>
          <w:szCs w:val="24"/>
        </w:rPr>
        <w:t xml:space="preserve">                                            </w:t>
      </w:r>
      <w:r>
        <w:rPr>
          <w:rFonts w:ascii="Times New Roman" w:hAnsi="Times New Roman"/>
          <w:sz w:val="24"/>
          <w:szCs w:val="24"/>
        </w:rPr>
        <w:t xml:space="preserve">       </w:t>
      </w:r>
    </w:p>
    <w:p w14:paraId="0B89604C" w14:textId="77777777" w:rsidR="00034DBF" w:rsidRDefault="00034DBF" w:rsidP="00034DBF">
      <w:pPr>
        <w:tabs>
          <w:tab w:val="left" w:pos="1134"/>
        </w:tabs>
        <w:suppressAutoHyphens/>
        <w:jc w:val="left"/>
        <w:rPr>
          <w:rFonts w:ascii="Times New Roman" w:hAnsi="Times New Roman"/>
          <w:sz w:val="24"/>
          <w:szCs w:val="24"/>
        </w:rPr>
      </w:pPr>
    </w:p>
    <w:sectPr w:rsidR="00034DBF" w:rsidSect="00034DBF">
      <w:pgSz w:w="11900" w:h="16840"/>
      <w:pgMar w:top="426" w:right="400" w:bottom="280" w:left="1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4472"/>
        </w:tabs>
        <w:ind w:left="4472"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4"/>
    <w:multiLevelType w:val="multilevel"/>
    <w:tmpl w:val="468E2882"/>
    <w:name w:val="WW8Num4"/>
    <w:lvl w:ilvl="0">
      <w:start w:val="1"/>
      <w:numFmt w:val="decimal"/>
      <w:lvlText w:val="5.%1."/>
      <w:lvlJc w:val="left"/>
      <w:pPr>
        <w:tabs>
          <w:tab w:val="num" w:pos="720"/>
        </w:tabs>
        <w:ind w:left="720" w:hanging="360"/>
      </w:pPr>
      <w:rPr>
        <w:rFonts w:cs="Times New Roman"/>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8"/>
    <w:multiLevelType w:val="multilevel"/>
    <w:tmpl w:val="00000008"/>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C"/>
    <w:multiLevelType w:val="multilevel"/>
    <w:tmpl w:val="0000000C"/>
    <w:lvl w:ilvl="0">
      <w:start w:val="1"/>
      <w:numFmt w:val="bullet"/>
      <w:lvlText w:val="—"/>
      <w:lvlJc w:val="left"/>
      <w:pPr>
        <w:tabs>
          <w:tab w:val="num" w:pos="720"/>
        </w:tabs>
        <w:ind w:left="720" w:hanging="360"/>
      </w:pPr>
      <w:rPr>
        <w:rFonts w:ascii="OpenSymbol" w:eastAsia="Times New Roman"/>
      </w:rPr>
    </w:lvl>
    <w:lvl w:ilvl="1">
      <w:start w:val="1"/>
      <w:numFmt w:val="bullet"/>
      <w:lvlText w:val="—"/>
      <w:lvlJc w:val="left"/>
      <w:pPr>
        <w:tabs>
          <w:tab w:val="num" w:pos="1080"/>
        </w:tabs>
        <w:ind w:left="1080" w:hanging="360"/>
      </w:pPr>
      <w:rPr>
        <w:rFonts w:ascii="OpenSymbol" w:eastAsia="Times New Roman"/>
      </w:rPr>
    </w:lvl>
    <w:lvl w:ilvl="2">
      <w:start w:val="1"/>
      <w:numFmt w:val="bullet"/>
      <w:lvlText w:val="—"/>
      <w:lvlJc w:val="left"/>
      <w:pPr>
        <w:tabs>
          <w:tab w:val="num" w:pos="1440"/>
        </w:tabs>
        <w:ind w:left="1440" w:hanging="360"/>
      </w:pPr>
      <w:rPr>
        <w:rFonts w:ascii="OpenSymbol" w:eastAsia="Times New Roman"/>
      </w:rPr>
    </w:lvl>
    <w:lvl w:ilvl="3">
      <w:start w:val="1"/>
      <w:numFmt w:val="bullet"/>
      <w:lvlText w:val="—"/>
      <w:lvlJc w:val="left"/>
      <w:pPr>
        <w:tabs>
          <w:tab w:val="num" w:pos="1800"/>
        </w:tabs>
        <w:ind w:left="1800" w:hanging="360"/>
      </w:pPr>
      <w:rPr>
        <w:rFonts w:ascii="OpenSymbol" w:eastAsia="Times New Roman"/>
      </w:rPr>
    </w:lvl>
    <w:lvl w:ilvl="4">
      <w:start w:val="1"/>
      <w:numFmt w:val="bullet"/>
      <w:lvlText w:val="—"/>
      <w:lvlJc w:val="left"/>
      <w:pPr>
        <w:tabs>
          <w:tab w:val="num" w:pos="2160"/>
        </w:tabs>
        <w:ind w:left="2160" w:hanging="360"/>
      </w:pPr>
      <w:rPr>
        <w:rFonts w:ascii="OpenSymbol" w:eastAsia="Times New Roman"/>
      </w:rPr>
    </w:lvl>
    <w:lvl w:ilvl="5">
      <w:start w:val="1"/>
      <w:numFmt w:val="bullet"/>
      <w:lvlText w:val="—"/>
      <w:lvlJc w:val="left"/>
      <w:pPr>
        <w:tabs>
          <w:tab w:val="num" w:pos="2520"/>
        </w:tabs>
        <w:ind w:left="2520" w:hanging="360"/>
      </w:pPr>
      <w:rPr>
        <w:rFonts w:ascii="OpenSymbol" w:eastAsia="Times New Roman"/>
      </w:rPr>
    </w:lvl>
    <w:lvl w:ilvl="6">
      <w:start w:val="1"/>
      <w:numFmt w:val="bullet"/>
      <w:lvlText w:val="—"/>
      <w:lvlJc w:val="left"/>
      <w:pPr>
        <w:tabs>
          <w:tab w:val="num" w:pos="2880"/>
        </w:tabs>
        <w:ind w:left="2880" w:hanging="360"/>
      </w:pPr>
      <w:rPr>
        <w:rFonts w:ascii="OpenSymbol" w:eastAsia="Times New Roman"/>
      </w:rPr>
    </w:lvl>
    <w:lvl w:ilvl="7">
      <w:start w:val="1"/>
      <w:numFmt w:val="bullet"/>
      <w:lvlText w:val="—"/>
      <w:lvlJc w:val="left"/>
      <w:pPr>
        <w:tabs>
          <w:tab w:val="num" w:pos="3240"/>
        </w:tabs>
        <w:ind w:left="3240" w:hanging="360"/>
      </w:pPr>
      <w:rPr>
        <w:rFonts w:ascii="OpenSymbol" w:eastAsia="Times New Roman"/>
      </w:rPr>
    </w:lvl>
    <w:lvl w:ilvl="8">
      <w:start w:val="1"/>
      <w:numFmt w:val="bullet"/>
      <w:lvlText w:val="—"/>
      <w:lvlJc w:val="left"/>
      <w:pPr>
        <w:tabs>
          <w:tab w:val="num" w:pos="3600"/>
        </w:tabs>
        <w:ind w:left="3600" w:hanging="360"/>
      </w:pPr>
      <w:rPr>
        <w:rFonts w:ascii="OpenSymbol" w:eastAsia="Times New Roman"/>
      </w:rPr>
    </w:lvl>
  </w:abstractNum>
  <w:abstractNum w:abstractNumId="4"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Times New Roman"/>
      </w:rPr>
    </w:lvl>
    <w:lvl w:ilvl="2">
      <w:start w:val="1"/>
      <w:numFmt w:val="bullet"/>
      <w:lvlText w:val="▪"/>
      <w:lvlJc w:val="left"/>
      <w:pPr>
        <w:tabs>
          <w:tab w:val="num" w:pos="1440"/>
        </w:tabs>
        <w:ind w:left="1440" w:hanging="360"/>
      </w:pPr>
      <w:rPr>
        <w:rFonts w:ascii="OpenSymbol" w:eastAsia="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Times New Roman"/>
      </w:rPr>
    </w:lvl>
    <w:lvl w:ilvl="5">
      <w:start w:val="1"/>
      <w:numFmt w:val="bullet"/>
      <w:lvlText w:val="▪"/>
      <w:lvlJc w:val="left"/>
      <w:pPr>
        <w:tabs>
          <w:tab w:val="num" w:pos="2520"/>
        </w:tabs>
        <w:ind w:left="2520" w:hanging="360"/>
      </w:pPr>
      <w:rPr>
        <w:rFonts w:ascii="OpenSymbol" w:eastAsia="Times New Roman"/>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Times New Roman"/>
      </w:rPr>
    </w:lvl>
    <w:lvl w:ilvl="8">
      <w:start w:val="1"/>
      <w:numFmt w:val="bullet"/>
      <w:lvlText w:val="▪"/>
      <w:lvlJc w:val="left"/>
      <w:pPr>
        <w:tabs>
          <w:tab w:val="num" w:pos="3600"/>
        </w:tabs>
        <w:ind w:left="3600" w:hanging="360"/>
      </w:pPr>
      <w:rPr>
        <w:rFonts w:ascii="OpenSymbol" w:eastAsia="Times New Roman"/>
      </w:rPr>
    </w:lvl>
  </w:abstractNum>
  <w:abstractNum w:abstractNumId="6"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Times New Roman"/>
      </w:rPr>
    </w:lvl>
    <w:lvl w:ilvl="2">
      <w:start w:val="1"/>
      <w:numFmt w:val="bullet"/>
      <w:lvlText w:val="▪"/>
      <w:lvlJc w:val="left"/>
      <w:pPr>
        <w:tabs>
          <w:tab w:val="num" w:pos="1440"/>
        </w:tabs>
        <w:ind w:left="1440" w:hanging="360"/>
      </w:pPr>
      <w:rPr>
        <w:rFonts w:ascii="OpenSymbol" w:eastAsia="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Times New Roman"/>
      </w:rPr>
    </w:lvl>
    <w:lvl w:ilvl="5">
      <w:start w:val="1"/>
      <w:numFmt w:val="bullet"/>
      <w:lvlText w:val="▪"/>
      <w:lvlJc w:val="left"/>
      <w:pPr>
        <w:tabs>
          <w:tab w:val="num" w:pos="2520"/>
        </w:tabs>
        <w:ind w:left="2520" w:hanging="360"/>
      </w:pPr>
      <w:rPr>
        <w:rFonts w:ascii="OpenSymbol" w:eastAsia="Times New Roman"/>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Times New Roman"/>
      </w:rPr>
    </w:lvl>
    <w:lvl w:ilvl="8">
      <w:start w:val="1"/>
      <w:numFmt w:val="bullet"/>
      <w:lvlText w:val="▪"/>
      <w:lvlJc w:val="left"/>
      <w:pPr>
        <w:tabs>
          <w:tab w:val="num" w:pos="3600"/>
        </w:tabs>
        <w:ind w:left="3600" w:hanging="360"/>
      </w:pPr>
      <w:rPr>
        <w:rFonts w:ascii="OpenSymbol" w:eastAsia="Times New Roman"/>
      </w:rPr>
    </w:lvl>
  </w:abstractNum>
  <w:abstractNum w:abstractNumId="7" w15:restartNumberingAfterBreak="0">
    <w:nsid w:val="00000011"/>
    <w:multiLevelType w:val="multilevel"/>
    <w:tmpl w:val="000000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Times New Roman"/>
      </w:rPr>
    </w:lvl>
    <w:lvl w:ilvl="2">
      <w:start w:val="1"/>
      <w:numFmt w:val="bullet"/>
      <w:lvlText w:val="▪"/>
      <w:lvlJc w:val="left"/>
      <w:pPr>
        <w:tabs>
          <w:tab w:val="num" w:pos="1440"/>
        </w:tabs>
        <w:ind w:left="1440" w:hanging="360"/>
      </w:pPr>
      <w:rPr>
        <w:rFonts w:ascii="OpenSymbol" w:eastAsia="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Times New Roman"/>
      </w:rPr>
    </w:lvl>
    <w:lvl w:ilvl="5">
      <w:start w:val="1"/>
      <w:numFmt w:val="bullet"/>
      <w:lvlText w:val="▪"/>
      <w:lvlJc w:val="left"/>
      <w:pPr>
        <w:tabs>
          <w:tab w:val="num" w:pos="2520"/>
        </w:tabs>
        <w:ind w:left="2520" w:hanging="360"/>
      </w:pPr>
      <w:rPr>
        <w:rFonts w:ascii="OpenSymbol" w:eastAsia="Times New Roman"/>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Times New Roman"/>
      </w:rPr>
    </w:lvl>
    <w:lvl w:ilvl="8">
      <w:start w:val="1"/>
      <w:numFmt w:val="bullet"/>
      <w:lvlText w:val="▪"/>
      <w:lvlJc w:val="left"/>
      <w:pPr>
        <w:tabs>
          <w:tab w:val="num" w:pos="3600"/>
        </w:tabs>
        <w:ind w:left="3600" w:hanging="360"/>
      </w:pPr>
      <w:rPr>
        <w:rFonts w:ascii="OpenSymbol" w:eastAsia="Times New Roman"/>
      </w:rPr>
    </w:lvl>
  </w:abstractNum>
  <w:abstractNum w:abstractNumId="8" w15:restartNumberingAfterBreak="0">
    <w:nsid w:val="00000012"/>
    <w:multiLevelType w:val="multilevel"/>
    <w:tmpl w:val="00000012"/>
    <w:lvl w:ilvl="0">
      <w:start w:val="1"/>
      <w:numFmt w:val="bullet"/>
      <w:lvlText w:val="—"/>
      <w:lvlJc w:val="left"/>
      <w:pPr>
        <w:tabs>
          <w:tab w:val="num" w:pos="720"/>
        </w:tabs>
        <w:ind w:left="720" w:hanging="360"/>
      </w:pPr>
      <w:rPr>
        <w:rFonts w:ascii="OpenSymbol" w:eastAsia="Times New Roman"/>
      </w:rPr>
    </w:lvl>
    <w:lvl w:ilvl="1">
      <w:start w:val="1"/>
      <w:numFmt w:val="bullet"/>
      <w:lvlText w:val="—"/>
      <w:lvlJc w:val="left"/>
      <w:pPr>
        <w:tabs>
          <w:tab w:val="num" w:pos="1080"/>
        </w:tabs>
        <w:ind w:left="1080" w:hanging="360"/>
      </w:pPr>
      <w:rPr>
        <w:rFonts w:ascii="OpenSymbol" w:eastAsia="Times New Roman"/>
      </w:rPr>
    </w:lvl>
    <w:lvl w:ilvl="2">
      <w:start w:val="1"/>
      <w:numFmt w:val="bullet"/>
      <w:lvlText w:val="—"/>
      <w:lvlJc w:val="left"/>
      <w:pPr>
        <w:tabs>
          <w:tab w:val="num" w:pos="1440"/>
        </w:tabs>
        <w:ind w:left="1440" w:hanging="360"/>
      </w:pPr>
      <w:rPr>
        <w:rFonts w:ascii="OpenSymbol" w:eastAsia="Times New Roman"/>
      </w:rPr>
    </w:lvl>
    <w:lvl w:ilvl="3">
      <w:start w:val="1"/>
      <w:numFmt w:val="bullet"/>
      <w:lvlText w:val="—"/>
      <w:lvlJc w:val="left"/>
      <w:pPr>
        <w:tabs>
          <w:tab w:val="num" w:pos="1800"/>
        </w:tabs>
        <w:ind w:left="1800" w:hanging="360"/>
      </w:pPr>
      <w:rPr>
        <w:rFonts w:ascii="OpenSymbol" w:eastAsia="Times New Roman"/>
      </w:rPr>
    </w:lvl>
    <w:lvl w:ilvl="4">
      <w:start w:val="1"/>
      <w:numFmt w:val="bullet"/>
      <w:lvlText w:val="—"/>
      <w:lvlJc w:val="left"/>
      <w:pPr>
        <w:tabs>
          <w:tab w:val="num" w:pos="2160"/>
        </w:tabs>
        <w:ind w:left="2160" w:hanging="360"/>
      </w:pPr>
      <w:rPr>
        <w:rFonts w:ascii="OpenSymbol" w:eastAsia="Times New Roman"/>
      </w:rPr>
    </w:lvl>
    <w:lvl w:ilvl="5">
      <w:start w:val="1"/>
      <w:numFmt w:val="bullet"/>
      <w:lvlText w:val="—"/>
      <w:lvlJc w:val="left"/>
      <w:pPr>
        <w:tabs>
          <w:tab w:val="num" w:pos="2520"/>
        </w:tabs>
        <w:ind w:left="2520" w:hanging="360"/>
      </w:pPr>
      <w:rPr>
        <w:rFonts w:ascii="OpenSymbol" w:eastAsia="Times New Roman"/>
      </w:rPr>
    </w:lvl>
    <w:lvl w:ilvl="6">
      <w:start w:val="1"/>
      <w:numFmt w:val="bullet"/>
      <w:lvlText w:val="—"/>
      <w:lvlJc w:val="left"/>
      <w:pPr>
        <w:tabs>
          <w:tab w:val="num" w:pos="2880"/>
        </w:tabs>
        <w:ind w:left="2880" w:hanging="360"/>
      </w:pPr>
      <w:rPr>
        <w:rFonts w:ascii="OpenSymbol" w:eastAsia="Times New Roman"/>
      </w:rPr>
    </w:lvl>
    <w:lvl w:ilvl="7">
      <w:start w:val="1"/>
      <w:numFmt w:val="bullet"/>
      <w:lvlText w:val="—"/>
      <w:lvlJc w:val="left"/>
      <w:pPr>
        <w:tabs>
          <w:tab w:val="num" w:pos="3240"/>
        </w:tabs>
        <w:ind w:left="3240" w:hanging="360"/>
      </w:pPr>
      <w:rPr>
        <w:rFonts w:ascii="OpenSymbol" w:eastAsia="Times New Roman"/>
      </w:rPr>
    </w:lvl>
    <w:lvl w:ilvl="8">
      <w:start w:val="1"/>
      <w:numFmt w:val="bullet"/>
      <w:lvlText w:val="—"/>
      <w:lvlJc w:val="left"/>
      <w:pPr>
        <w:tabs>
          <w:tab w:val="num" w:pos="3600"/>
        </w:tabs>
        <w:ind w:left="3600" w:hanging="360"/>
      </w:pPr>
      <w:rPr>
        <w:rFonts w:ascii="OpenSymbol" w:eastAsia="Times New Roman"/>
      </w:rPr>
    </w:lvl>
  </w:abstractNum>
  <w:abstractNum w:abstractNumId="9" w15:restartNumberingAfterBreak="0">
    <w:nsid w:val="02D73174"/>
    <w:multiLevelType w:val="hybridMultilevel"/>
    <w:tmpl w:val="4948DB94"/>
    <w:lvl w:ilvl="0" w:tplc="4C2E09C6">
      <w:start w:val="2"/>
      <w:numFmt w:val="decimal"/>
      <w:lvlText w:val="%1."/>
      <w:lvlJc w:val="left"/>
      <w:pPr>
        <w:ind w:left="164" w:hanging="261"/>
        <w:jc w:val="right"/>
      </w:pPr>
      <w:rPr>
        <w:rFonts w:ascii="Times New Roman" w:eastAsia="Times New Roman" w:hAnsi="Times New Roman" w:hint="default"/>
        <w:w w:val="100"/>
        <w:sz w:val="24"/>
        <w:szCs w:val="24"/>
      </w:rPr>
    </w:lvl>
    <w:lvl w:ilvl="1" w:tplc="63ECA96C">
      <w:start w:val="1"/>
      <w:numFmt w:val="bullet"/>
      <w:lvlText w:val="•"/>
      <w:lvlJc w:val="left"/>
      <w:pPr>
        <w:ind w:left="1139" w:hanging="261"/>
      </w:pPr>
      <w:rPr>
        <w:rFonts w:hint="default"/>
      </w:rPr>
    </w:lvl>
    <w:lvl w:ilvl="2" w:tplc="4852E1F6">
      <w:start w:val="1"/>
      <w:numFmt w:val="bullet"/>
      <w:lvlText w:val="•"/>
      <w:lvlJc w:val="left"/>
      <w:pPr>
        <w:ind w:left="2115" w:hanging="261"/>
      </w:pPr>
      <w:rPr>
        <w:rFonts w:hint="default"/>
      </w:rPr>
    </w:lvl>
    <w:lvl w:ilvl="3" w:tplc="5918811E">
      <w:start w:val="1"/>
      <w:numFmt w:val="bullet"/>
      <w:lvlText w:val="•"/>
      <w:lvlJc w:val="left"/>
      <w:pPr>
        <w:ind w:left="3090" w:hanging="261"/>
      </w:pPr>
      <w:rPr>
        <w:rFonts w:hint="default"/>
      </w:rPr>
    </w:lvl>
    <w:lvl w:ilvl="4" w:tplc="D99CEB90">
      <w:start w:val="1"/>
      <w:numFmt w:val="bullet"/>
      <w:lvlText w:val="•"/>
      <w:lvlJc w:val="left"/>
      <w:pPr>
        <w:ind w:left="4066" w:hanging="261"/>
      </w:pPr>
      <w:rPr>
        <w:rFonts w:hint="default"/>
      </w:rPr>
    </w:lvl>
    <w:lvl w:ilvl="5" w:tplc="940C2EB6">
      <w:start w:val="1"/>
      <w:numFmt w:val="bullet"/>
      <w:lvlText w:val="•"/>
      <w:lvlJc w:val="left"/>
      <w:pPr>
        <w:ind w:left="5042" w:hanging="261"/>
      </w:pPr>
      <w:rPr>
        <w:rFonts w:hint="default"/>
      </w:rPr>
    </w:lvl>
    <w:lvl w:ilvl="6" w:tplc="77DEE4E4">
      <w:start w:val="1"/>
      <w:numFmt w:val="bullet"/>
      <w:lvlText w:val="•"/>
      <w:lvlJc w:val="left"/>
      <w:pPr>
        <w:ind w:left="6017" w:hanging="261"/>
      </w:pPr>
      <w:rPr>
        <w:rFonts w:hint="default"/>
      </w:rPr>
    </w:lvl>
    <w:lvl w:ilvl="7" w:tplc="8F621F74">
      <w:start w:val="1"/>
      <w:numFmt w:val="bullet"/>
      <w:lvlText w:val="•"/>
      <w:lvlJc w:val="left"/>
      <w:pPr>
        <w:ind w:left="6993" w:hanging="261"/>
      </w:pPr>
      <w:rPr>
        <w:rFonts w:hint="default"/>
      </w:rPr>
    </w:lvl>
    <w:lvl w:ilvl="8" w:tplc="2D905514">
      <w:start w:val="1"/>
      <w:numFmt w:val="bullet"/>
      <w:lvlText w:val="•"/>
      <w:lvlJc w:val="left"/>
      <w:pPr>
        <w:ind w:left="7968" w:hanging="261"/>
      </w:pPr>
      <w:rPr>
        <w:rFonts w:hint="default"/>
      </w:rPr>
    </w:lvl>
  </w:abstractNum>
  <w:abstractNum w:abstractNumId="10" w15:restartNumberingAfterBreak="0">
    <w:nsid w:val="083F175B"/>
    <w:multiLevelType w:val="multilevel"/>
    <w:tmpl w:val="0CD0CF40"/>
    <w:lvl w:ilvl="0">
      <w:start w:val="10"/>
      <w:numFmt w:val="decimal"/>
      <w:lvlText w:val="%1"/>
      <w:lvlJc w:val="left"/>
      <w:pPr>
        <w:ind w:left="244" w:hanging="778"/>
      </w:pPr>
      <w:rPr>
        <w:rFonts w:hint="default"/>
      </w:rPr>
    </w:lvl>
    <w:lvl w:ilvl="1">
      <w:start w:val="4"/>
      <w:numFmt w:val="decimal"/>
      <w:lvlText w:val="%1.%2."/>
      <w:lvlJc w:val="left"/>
      <w:pPr>
        <w:ind w:left="244" w:hanging="778"/>
      </w:pPr>
      <w:rPr>
        <w:rFonts w:ascii="Times New Roman" w:eastAsia="Times New Roman" w:hAnsi="Times New Roman" w:hint="default"/>
        <w:w w:val="100"/>
        <w:sz w:val="28"/>
        <w:szCs w:val="28"/>
      </w:rPr>
    </w:lvl>
    <w:lvl w:ilvl="2">
      <w:start w:val="1"/>
      <w:numFmt w:val="bullet"/>
      <w:lvlText w:val="•"/>
      <w:lvlJc w:val="left"/>
      <w:pPr>
        <w:ind w:left="2195" w:hanging="778"/>
      </w:pPr>
      <w:rPr>
        <w:rFonts w:hint="default"/>
      </w:rPr>
    </w:lvl>
    <w:lvl w:ilvl="3">
      <w:start w:val="1"/>
      <w:numFmt w:val="bullet"/>
      <w:lvlText w:val="•"/>
      <w:lvlJc w:val="left"/>
      <w:pPr>
        <w:ind w:left="3170" w:hanging="778"/>
      </w:pPr>
      <w:rPr>
        <w:rFonts w:hint="default"/>
      </w:rPr>
    </w:lvl>
    <w:lvl w:ilvl="4">
      <w:start w:val="1"/>
      <w:numFmt w:val="bullet"/>
      <w:lvlText w:val="•"/>
      <w:lvlJc w:val="left"/>
      <w:pPr>
        <w:ind w:left="4146" w:hanging="778"/>
      </w:pPr>
      <w:rPr>
        <w:rFonts w:hint="default"/>
      </w:rPr>
    </w:lvl>
    <w:lvl w:ilvl="5">
      <w:start w:val="1"/>
      <w:numFmt w:val="bullet"/>
      <w:lvlText w:val="•"/>
      <w:lvlJc w:val="left"/>
      <w:pPr>
        <w:ind w:left="5122" w:hanging="778"/>
      </w:pPr>
      <w:rPr>
        <w:rFonts w:hint="default"/>
      </w:rPr>
    </w:lvl>
    <w:lvl w:ilvl="6">
      <w:start w:val="1"/>
      <w:numFmt w:val="bullet"/>
      <w:lvlText w:val="•"/>
      <w:lvlJc w:val="left"/>
      <w:pPr>
        <w:ind w:left="6097" w:hanging="778"/>
      </w:pPr>
      <w:rPr>
        <w:rFonts w:hint="default"/>
      </w:rPr>
    </w:lvl>
    <w:lvl w:ilvl="7">
      <w:start w:val="1"/>
      <w:numFmt w:val="bullet"/>
      <w:lvlText w:val="•"/>
      <w:lvlJc w:val="left"/>
      <w:pPr>
        <w:ind w:left="7073" w:hanging="778"/>
      </w:pPr>
      <w:rPr>
        <w:rFonts w:hint="default"/>
      </w:rPr>
    </w:lvl>
    <w:lvl w:ilvl="8">
      <w:start w:val="1"/>
      <w:numFmt w:val="bullet"/>
      <w:lvlText w:val="•"/>
      <w:lvlJc w:val="left"/>
      <w:pPr>
        <w:ind w:left="8048" w:hanging="778"/>
      </w:pPr>
      <w:rPr>
        <w:rFonts w:hint="default"/>
      </w:rPr>
    </w:lvl>
  </w:abstractNum>
  <w:abstractNum w:abstractNumId="11" w15:restartNumberingAfterBreak="0">
    <w:nsid w:val="08957DA8"/>
    <w:multiLevelType w:val="hybridMultilevel"/>
    <w:tmpl w:val="DADE0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F805AD4"/>
    <w:multiLevelType w:val="multilevel"/>
    <w:tmpl w:val="5DDAD0A0"/>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1083366D"/>
    <w:multiLevelType w:val="multilevel"/>
    <w:tmpl w:val="4C20B61A"/>
    <w:lvl w:ilvl="0">
      <w:start w:val="6"/>
      <w:numFmt w:val="decimal"/>
      <w:lvlText w:val="%1"/>
      <w:lvlJc w:val="left"/>
      <w:pPr>
        <w:ind w:left="1314" w:hanging="490"/>
      </w:pPr>
      <w:rPr>
        <w:rFonts w:hint="default"/>
      </w:rPr>
    </w:lvl>
    <w:lvl w:ilvl="1">
      <w:start w:val="1"/>
      <w:numFmt w:val="decimal"/>
      <w:lvlText w:val="%1.%2."/>
      <w:lvlJc w:val="left"/>
      <w:pPr>
        <w:ind w:left="1314" w:hanging="490"/>
      </w:pPr>
      <w:rPr>
        <w:rFonts w:ascii="Times New Roman" w:eastAsia="Times New Roman" w:hAnsi="Times New Roman" w:hint="default"/>
        <w:w w:val="100"/>
        <w:sz w:val="28"/>
        <w:szCs w:val="28"/>
      </w:rPr>
    </w:lvl>
    <w:lvl w:ilvl="2">
      <w:start w:val="1"/>
      <w:numFmt w:val="bullet"/>
      <w:lvlText w:val="•"/>
      <w:lvlJc w:val="left"/>
      <w:pPr>
        <w:ind w:left="3023" w:hanging="490"/>
      </w:pPr>
      <w:rPr>
        <w:rFonts w:hint="default"/>
      </w:rPr>
    </w:lvl>
    <w:lvl w:ilvl="3">
      <w:start w:val="1"/>
      <w:numFmt w:val="bullet"/>
      <w:lvlText w:val="•"/>
      <w:lvlJc w:val="left"/>
      <w:pPr>
        <w:ind w:left="3877" w:hanging="490"/>
      </w:pPr>
      <w:rPr>
        <w:rFonts w:hint="default"/>
      </w:rPr>
    </w:lvl>
    <w:lvl w:ilvl="4">
      <w:start w:val="1"/>
      <w:numFmt w:val="bullet"/>
      <w:lvlText w:val="•"/>
      <w:lvlJc w:val="left"/>
      <w:pPr>
        <w:ind w:left="4732" w:hanging="490"/>
      </w:pPr>
      <w:rPr>
        <w:rFonts w:hint="default"/>
      </w:rPr>
    </w:lvl>
    <w:lvl w:ilvl="5">
      <w:start w:val="1"/>
      <w:numFmt w:val="bullet"/>
      <w:lvlText w:val="•"/>
      <w:lvlJc w:val="left"/>
      <w:pPr>
        <w:ind w:left="5587" w:hanging="490"/>
      </w:pPr>
      <w:rPr>
        <w:rFonts w:hint="default"/>
      </w:rPr>
    </w:lvl>
    <w:lvl w:ilvl="6">
      <w:start w:val="1"/>
      <w:numFmt w:val="bullet"/>
      <w:lvlText w:val="•"/>
      <w:lvlJc w:val="left"/>
      <w:pPr>
        <w:ind w:left="6441" w:hanging="490"/>
      </w:pPr>
      <w:rPr>
        <w:rFonts w:hint="default"/>
      </w:rPr>
    </w:lvl>
    <w:lvl w:ilvl="7">
      <w:start w:val="1"/>
      <w:numFmt w:val="bullet"/>
      <w:lvlText w:val="•"/>
      <w:lvlJc w:val="left"/>
      <w:pPr>
        <w:ind w:left="7296" w:hanging="490"/>
      </w:pPr>
      <w:rPr>
        <w:rFonts w:hint="default"/>
      </w:rPr>
    </w:lvl>
    <w:lvl w:ilvl="8">
      <w:start w:val="1"/>
      <w:numFmt w:val="bullet"/>
      <w:lvlText w:val="•"/>
      <w:lvlJc w:val="left"/>
      <w:pPr>
        <w:ind w:left="8150" w:hanging="490"/>
      </w:pPr>
      <w:rPr>
        <w:rFonts w:hint="default"/>
      </w:rPr>
    </w:lvl>
  </w:abstractNum>
  <w:abstractNum w:abstractNumId="14" w15:restartNumberingAfterBreak="0">
    <w:nsid w:val="19CE2789"/>
    <w:multiLevelType w:val="multilevel"/>
    <w:tmpl w:val="BB88E2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1C0B0BB7"/>
    <w:multiLevelType w:val="multilevel"/>
    <w:tmpl w:val="A3DCD764"/>
    <w:lvl w:ilvl="0">
      <w:start w:val="5"/>
      <w:numFmt w:val="decimal"/>
      <w:lvlText w:val="%1"/>
      <w:lvlJc w:val="left"/>
      <w:pPr>
        <w:ind w:left="104" w:hanging="537"/>
      </w:pPr>
      <w:rPr>
        <w:rFonts w:hint="default"/>
      </w:rPr>
    </w:lvl>
    <w:lvl w:ilvl="1">
      <w:start w:val="1"/>
      <w:numFmt w:val="decimal"/>
      <w:lvlText w:val="%1.%2."/>
      <w:lvlJc w:val="left"/>
      <w:pPr>
        <w:ind w:left="104" w:hanging="537"/>
      </w:pPr>
      <w:rPr>
        <w:rFonts w:ascii="Times New Roman" w:eastAsia="Times New Roman" w:hAnsi="Times New Roman" w:hint="default"/>
        <w:w w:val="100"/>
        <w:sz w:val="28"/>
        <w:szCs w:val="28"/>
      </w:rPr>
    </w:lvl>
    <w:lvl w:ilvl="2">
      <w:start w:val="1"/>
      <w:numFmt w:val="bullet"/>
      <w:lvlText w:val="•"/>
      <w:lvlJc w:val="left"/>
      <w:pPr>
        <w:ind w:left="2055" w:hanging="537"/>
      </w:pPr>
      <w:rPr>
        <w:rFonts w:hint="default"/>
      </w:rPr>
    </w:lvl>
    <w:lvl w:ilvl="3">
      <w:start w:val="1"/>
      <w:numFmt w:val="bullet"/>
      <w:lvlText w:val="•"/>
      <w:lvlJc w:val="left"/>
      <w:pPr>
        <w:ind w:left="3030" w:hanging="537"/>
      </w:pPr>
      <w:rPr>
        <w:rFonts w:hint="default"/>
      </w:rPr>
    </w:lvl>
    <w:lvl w:ilvl="4">
      <w:start w:val="1"/>
      <w:numFmt w:val="bullet"/>
      <w:lvlText w:val="•"/>
      <w:lvlJc w:val="left"/>
      <w:pPr>
        <w:ind w:left="4006" w:hanging="537"/>
      </w:pPr>
      <w:rPr>
        <w:rFonts w:hint="default"/>
      </w:rPr>
    </w:lvl>
    <w:lvl w:ilvl="5">
      <w:start w:val="1"/>
      <w:numFmt w:val="bullet"/>
      <w:lvlText w:val="•"/>
      <w:lvlJc w:val="left"/>
      <w:pPr>
        <w:ind w:left="4982" w:hanging="537"/>
      </w:pPr>
      <w:rPr>
        <w:rFonts w:hint="default"/>
      </w:rPr>
    </w:lvl>
    <w:lvl w:ilvl="6">
      <w:start w:val="1"/>
      <w:numFmt w:val="bullet"/>
      <w:lvlText w:val="•"/>
      <w:lvlJc w:val="left"/>
      <w:pPr>
        <w:ind w:left="5957" w:hanging="537"/>
      </w:pPr>
      <w:rPr>
        <w:rFonts w:hint="default"/>
      </w:rPr>
    </w:lvl>
    <w:lvl w:ilvl="7">
      <w:start w:val="1"/>
      <w:numFmt w:val="bullet"/>
      <w:lvlText w:val="•"/>
      <w:lvlJc w:val="left"/>
      <w:pPr>
        <w:ind w:left="6933" w:hanging="537"/>
      </w:pPr>
      <w:rPr>
        <w:rFonts w:hint="default"/>
      </w:rPr>
    </w:lvl>
    <w:lvl w:ilvl="8">
      <w:start w:val="1"/>
      <w:numFmt w:val="bullet"/>
      <w:lvlText w:val="•"/>
      <w:lvlJc w:val="left"/>
      <w:pPr>
        <w:ind w:left="7908" w:hanging="537"/>
      </w:pPr>
      <w:rPr>
        <w:rFonts w:hint="default"/>
      </w:rPr>
    </w:lvl>
  </w:abstractNum>
  <w:abstractNum w:abstractNumId="16" w15:restartNumberingAfterBreak="0">
    <w:nsid w:val="23396A7A"/>
    <w:multiLevelType w:val="multilevel"/>
    <w:tmpl w:val="10D03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67B7BD0"/>
    <w:multiLevelType w:val="hybridMultilevel"/>
    <w:tmpl w:val="4948DB94"/>
    <w:lvl w:ilvl="0" w:tplc="4C2E09C6">
      <w:start w:val="2"/>
      <w:numFmt w:val="decimal"/>
      <w:lvlText w:val="%1."/>
      <w:lvlJc w:val="left"/>
      <w:pPr>
        <w:ind w:left="1112" w:hanging="261"/>
        <w:jc w:val="right"/>
      </w:pPr>
      <w:rPr>
        <w:rFonts w:ascii="Times New Roman" w:eastAsia="Times New Roman" w:hAnsi="Times New Roman" w:hint="default"/>
        <w:w w:val="100"/>
        <w:sz w:val="24"/>
        <w:szCs w:val="24"/>
      </w:rPr>
    </w:lvl>
    <w:lvl w:ilvl="1" w:tplc="63ECA96C">
      <w:start w:val="1"/>
      <w:numFmt w:val="bullet"/>
      <w:lvlText w:val="•"/>
      <w:lvlJc w:val="left"/>
      <w:pPr>
        <w:ind w:left="2087" w:hanging="261"/>
      </w:pPr>
      <w:rPr>
        <w:rFonts w:hint="default"/>
      </w:rPr>
    </w:lvl>
    <w:lvl w:ilvl="2" w:tplc="4852E1F6">
      <w:start w:val="1"/>
      <w:numFmt w:val="bullet"/>
      <w:lvlText w:val="•"/>
      <w:lvlJc w:val="left"/>
      <w:pPr>
        <w:ind w:left="3063" w:hanging="261"/>
      </w:pPr>
      <w:rPr>
        <w:rFonts w:hint="default"/>
      </w:rPr>
    </w:lvl>
    <w:lvl w:ilvl="3" w:tplc="5918811E">
      <w:start w:val="1"/>
      <w:numFmt w:val="bullet"/>
      <w:lvlText w:val="•"/>
      <w:lvlJc w:val="left"/>
      <w:pPr>
        <w:ind w:left="4038" w:hanging="261"/>
      </w:pPr>
      <w:rPr>
        <w:rFonts w:hint="default"/>
      </w:rPr>
    </w:lvl>
    <w:lvl w:ilvl="4" w:tplc="D99CEB90">
      <w:start w:val="1"/>
      <w:numFmt w:val="bullet"/>
      <w:lvlText w:val="•"/>
      <w:lvlJc w:val="left"/>
      <w:pPr>
        <w:ind w:left="5014" w:hanging="261"/>
      </w:pPr>
      <w:rPr>
        <w:rFonts w:hint="default"/>
      </w:rPr>
    </w:lvl>
    <w:lvl w:ilvl="5" w:tplc="940C2EB6">
      <w:start w:val="1"/>
      <w:numFmt w:val="bullet"/>
      <w:lvlText w:val="•"/>
      <w:lvlJc w:val="left"/>
      <w:pPr>
        <w:ind w:left="5990" w:hanging="261"/>
      </w:pPr>
      <w:rPr>
        <w:rFonts w:hint="default"/>
      </w:rPr>
    </w:lvl>
    <w:lvl w:ilvl="6" w:tplc="77DEE4E4">
      <w:start w:val="1"/>
      <w:numFmt w:val="bullet"/>
      <w:lvlText w:val="•"/>
      <w:lvlJc w:val="left"/>
      <w:pPr>
        <w:ind w:left="6965" w:hanging="261"/>
      </w:pPr>
      <w:rPr>
        <w:rFonts w:hint="default"/>
      </w:rPr>
    </w:lvl>
    <w:lvl w:ilvl="7" w:tplc="8F621F74">
      <w:start w:val="1"/>
      <w:numFmt w:val="bullet"/>
      <w:lvlText w:val="•"/>
      <w:lvlJc w:val="left"/>
      <w:pPr>
        <w:ind w:left="7941" w:hanging="261"/>
      </w:pPr>
      <w:rPr>
        <w:rFonts w:hint="default"/>
      </w:rPr>
    </w:lvl>
    <w:lvl w:ilvl="8" w:tplc="2D905514">
      <w:start w:val="1"/>
      <w:numFmt w:val="bullet"/>
      <w:lvlText w:val="•"/>
      <w:lvlJc w:val="left"/>
      <w:pPr>
        <w:ind w:left="8916" w:hanging="261"/>
      </w:pPr>
      <w:rPr>
        <w:rFonts w:hint="default"/>
      </w:rPr>
    </w:lvl>
  </w:abstractNum>
  <w:abstractNum w:abstractNumId="18" w15:restartNumberingAfterBreak="0">
    <w:nsid w:val="2A2C2787"/>
    <w:multiLevelType w:val="hybridMultilevel"/>
    <w:tmpl w:val="46DE2A24"/>
    <w:lvl w:ilvl="0" w:tplc="06C2B788">
      <w:start w:val="1"/>
      <w:numFmt w:val="bullet"/>
      <w:lvlText w:val="-"/>
      <w:lvlJc w:val="left"/>
      <w:pPr>
        <w:ind w:left="730" w:hanging="165"/>
      </w:pPr>
      <w:rPr>
        <w:rFonts w:ascii="Times New Roman" w:eastAsia="Times New Roman" w:hAnsi="Times New Roman" w:hint="default"/>
        <w:w w:val="100"/>
        <w:sz w:val="28"/>
        <w:szCs w:val="28"/>
      </w:rPr>
    </w:lvl>
    <w:lvl w:ilvl="1" w:tplc="4E50C9CA">
      <w:start w:val="1"/>
      <w:numFmt w:val="bullet"/>
      <w:lvlText w:val="•"/>
      <w:lvlJc w:val="left"/>
      <w:pPr>
        <w:ind w:left="1657" w:hanging="165"/>
      </w:pPr>
      <w:rPr>
        <w:rFonts w:hint="default"/>
      </w:rPr>
    </w:lvl>
    <w:lvl w:ilvl="2" w:tplc="BD14302E">
      <w:start w:val="1"/>
      <w:numFmt w:val="bullet"/>
      <w:lvlText w:val="•"/>
      <w:lvlJc w:val="left"/>
      <w:pPr>
        <w:ind w:left="2584" w:hanging="165"/>
      </w:pPr>
      <w:rPr>
        <w:rFonts w:hint="default"/>
      </w:rPr>
    </w:lvl>
    <w:lvl w:ilvl="3" w:tplc="CA4EC03A">
      <w:start w:val="1"/>
      <w:numFmt w:val="bullet"/>
      <w:lvlText w:val="•"/>
      <w:lvlJc w:val="left"/>
      <w:pPr>
        <w:ind w:left="3511" w:hanging="165"/>
      </w:pPr>
      <w:rPr>
        <w:rFonts w:hint="default"/>
      </w:rPr>
    </w:lvl>
    <w:lvl w:ilvl="4" w:tplc="10FA93AA">
      <w:start w:val="1"/>
      <w:numFmt w:val="bullet"/>
      <w:lvlText w:val="•"/>
      <w:lvlJc w:val="left"/>
      <w:pPr>
        <w:ind w:left="4438" w:hanging="165"/>
      </w:pPr>
      <w:rPr>
        <w:rFonts w:hint="default"/>
      </w:rPr>
    </w:lvl>
    <w:lvl w:ilvl="5" w:tplc="7C3EFC9A">
      <w:start w:val="1"/>
      <w:numFmt w:val="bullet"/>
      <w:lvlText w:val="•"/>
      <w:lvlJc w:val="left"/>
      <w:pPr>
        <w:ind w:left="5365" w:hanging="165"/>
      </w:pPr>
      <w:rPr>
        <w:rFonts w:hint="default"/>
      </w:rPr>
    </w:lvl>
    <w:lvl w:ilvl="6" w:tplc="6DC21BD0">
      <w:start w:val="1"/>
      <w:numFmt w:val="bullet"/>
      <w:lvlText w:val="•"/>
      <w:lvlJc w:val="left"/>
      <w:pPr>
        <w:ind w:left="6292" w:hanging="165"/>
      </w:pPr>
      <w:rPr>
        <w:rFonts w:hint="default"/>
      </w:rPr>
    </w:lvl>
    <w:lvl w:ilvl="7" w:tplc="831C5A7E">
      <w:start w:val="1"/>
      <w:numFmt w:val="bullet"/>
      <w:lvlText w:val="•"/>
      <w:lvlJc w:val="left"/>
      <w:pPr>
        <w:ind w:left="7219" w:hanging="165"/>
      </w:pPr>
      <w:rPr>
        <w:rFonts w:hint="default"/>
      </w:rPr>
    </w:lvl>
    <w:lvl w:ilvl="8" w:tplc="03F890DE">
      <w:start w:val="1"/>
      <w:numFmt w:val="bullet"/>
      <w:lvlText w:val="•"/>
      <w:lvlJc w:val="left"/>
      <w:pPr>
        <w:ind w:left="8146" w:hanging="165"/>
      </w:pPr>
      <w:rPr>
        <w:rFonts w:hint="default"/>
      </w:rPr>
    </w:lvl>
  </w:abstractNum>
  <w:abstractNum w:abstractNumId="19" w15:restartNumberingAfterBreak="0">
    <w:nsid w:val="2BA50901"/>
    <w:multiLevelType w:val="multilevel"/>
    <w:tmpl w:val="5342695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495"/>
        </w:tabs>
        <w:ind w:left="1495"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3B13851"/>
    <w:multiLevelType w:val="hybridMultilevel"/>
    <w:tmpl w:val="ED740F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38AD7373"/>
    <w:multiLevelType w:val="multilevel"/>
    <w:tmpl w:val="CBB46C5E"/>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828" w:hanging="720"/>
      </w:pPr>
      <w:rPr>
        <w:rFonts w:cs="Times New Roman" w:hint="default"/>
      </w:rPr>
    </w:lvl>
    <w:lvl w:ilvl="3">
      <w:start w:val="1"/>
      <w:numFmt w:val="decimal"/>
      <w:lvlText w:val="%1.%2.%3.%4."/>
      <w:lvlJc w:val="left"/>
      <w:pPr>
        <w:ind w:left="882" w:hanging="720"/>
      </w:pPr>
      <w:rPr>
        <w:rFonts w:cs="Times New Roman" w:hint="default"/>
      </w:rPr>
    </w:lvl>
    <w:lvl w:ilvl="4">
      <w:start w:val="1"/>
      <w:numFmt w:val="decimal"/>
      <w:lvlText w:val="%1.%2.%3.%4.%5."/>
      <w:lvlJc w:val="left"/>
      <w:pPr>
        <w:ind w:left="1296" w:hanging="1080"/>
      </w:pPr>
      <w:rPr>
        <w:rFonts w:cs="Times New Roman" w:hint="default"/>
      </w:rPr>
    </w:lvl>
    <w:lvl w:ilvl="5">
      <w:start w:val="1"/>
      <w:numFmt w:val="decimal"/>
      <w:lvlText w:val="%1.%2.%3.%4.%5.%6."/>
      <w:lvlJc w:val="left"/>
      <w:pPr>
        <w:ind w:left="1350" w:hanging="1080"/>
      </w:pPr>
      <w:rPr>
        <w:rFonts w:cs="Times New Roman" w:hint="default"/>
      </w:rPr>
    </w:lvl>
    <w:lvl w:ilvl="6">
      <w:start w:val="1"/>
      <w:numFmt w:val="decimal"/>
      <w:lvlText w:val="%1.%2.%3.%4.%5.%6.%7."/>
      <w:lvlJc w:val="left"/>
      <w:pPr>
        <w:ind w:left="1404" w:hanging="1080"/>
      </w:pPr>
      <w:rPr>
        <w:rFonts w:cs="Times New Roman" w:hint="default"/>
      </w:rPr>
    </w:lvl>
    <w:lvl w:ilvl="7">
      <w:start w:val="1"/>
      <w:numFmt w:val="decimal"/>
      <w:lvlText w:val="%1.%2.%3.%4.%5.%6.%7.%8."/>
      <w:lvlJc w:val="left"/>
      <w:pPr>
        <w:ind w:left="1818" w:hanging="1440"/>
      </w:pPr>
      <w:rPr>
        <w:rFonts w:cs="Times New Roman" w:hint="default"/>
      </w:rPr>
    </w:lvl>
    <w:lvl w:ilvl="8">
      <w:start w:val="1"/>
      <w:numFmt w:val="decimal"/>
      <w:lvlText w:val="%1.%2.%3.%4.%5.%6.%7.%8.%9."/>
      <w:lvlJc w:val="left"/>
      <w:pPr>
        <w:ind w:left="1872" w:hanging="1440"/>
      </w:pPr>
      <w:rPr>
        <w:rFonts w:cs="Times New Roman" w:hint="default"/>
      </w:rPr>
    </w:lvl>
  </w:abstractNum>
  <w:abstractNum w:abstractNumId="22" w15:restartNumberingAfterBreak="0">
    <w:nsid w:val="39830D04"/>
    <w:multiLevelType w:val="multilevel"/>
    <w:tmpl w:val="1270AC84"/>
    <w:lvl w:ilvl="0">
      <w:start w:val="1"/>
      <w:numFmt w:val="decimal"/>
      <w:lvlText w:val="%1."/>
      <w:lvlJc w:val="left"/>
      <w:pPr>
        <w:ind w:left="360" w:hanging="360"/>
      </w:pPr>
      <w:rPr>
        <w:rFonts w:cs="Times New Roman" w:hint="default"/>
        <w:b w:val="0"/>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23" w15:restartNumberingAfterBreak="0">
    <w:nsid w:val="3A964B1B"/>
    <w:multiLevelType w:val="hybridMultilevel"/>
    <w:tmpl w:val="D1A66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73417F"/>
    <w:multiLevelType w:val="multilevel"/>
    <w:tmpl w:val="B46071A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5" w15:restartNumberingAfterBreak="0">
    <w:nsid w:val="42C66F17"/>
    <w:multiLevelType w:val="multilevel"/>
    <w:tmpl w:val="A3DCD764"/>
    <w:lvl w:ilvl="0">
      <w:start w:val="5"/>
      <w:numFmt w:val="decimal"/>
      <w:lvlText w:val="%1"/>
      <w:lvlJc w:val="left"/>
      <w:pPr>
        <w:ind w:left="104" w:hanging="537"/>
      </w:pPr>
      <w:rPr>
        <w:rFonts w:hint="default"/>
      </w:rPr>
    </w:lvl>
    <w:lvl w:ilvl="1">
      <w:start w:val="1"/>
      <w:numFmt w:val="decimal"/>
      <w:lvlText w:val="%1.%2."/>
      <w:lvlJc w:val="left"/>
      <w:pPr>
        <w:ind w:left="104" w:hanging="537"/>
      </w:pPr>
      <w:rPr>
        <w:rFonts w:ascii="Times New Roman" w:eastAsia="Times New Roman" w:hAnsi="Times New Roman" w:hint="default"/>
        <w:w w:val="100"/>
        <w:sz w:val="28"/>
        <w:szCs w:val="28"/>
      </w:rPr>
    </w:lvl>
    <w:lvl w:ilvl="2">
      <w:start w:val="1"/>
      <w:numFmt w:val="bullet"/>
      <w:lvlText w:val="•"/>
      <w:lvlJc w:val="left"/>
      <w:pPr>
        <w:ind w:left="2055" w:hanging="537"/>
      </w:pPr>
      <w:rPr>
        <w:rFonts w:hint="default"/>
      </w:rPr>
    </w:lvl>
    <w:lvl w:ilvl="3">
      <w:start w:val="1"/>
      <w:numFmt w:val="bullet"/>
      <w:lvlText w:val="•"/>
      <w:lvlJc w:val="left"/>
      <w:pPr>
        <w:ind w:left="3030" w:hanging="537"/>
      </w:pPr>
      <w:rPr>
        <w:rFonts w:hint="default"/>
      </w:rPr>
    </w:lvl>
    <w:lvl w:ilvl="4">
      <w:start w:val="1"/>
      <w:numFmt w:val="bullet"/>
      <w:lvlText w:val="•"/>
      <w:lvlJc w:val="left"/>
      <w:pPr>
        <w:ind w:left="4006" w:hanging="537"/>
      </w:pPr>
      <w:rPr>
        <w:rFonts w:hint="default"/>
      </w:rPr>
    </w:lvl>
    <w:lvl w:ilvl="5">
      <w:start w:val="1"/>
      <w:numFmt w:val="bullet"/>
      <w:lvlText w:val="•"/>
      <w:lvlJc w:val="left"/>
      <w:pPr>
        <w:ind w:left="4982" w:hanging="537"/>
      </w:pPr>
      <w:rPr>
        <w:rFonts w:hint="default"/>
      </w:rPr>
    </w:lvl>
    <w:lvl w:ilvl="6">
      <w:start w:val="1"/>
      <w:numFmt w:val="bullet"/>
      <w:lvlText w:val="•"/>
      <w:lvlJc w:val="left"/>
      <w:pPr>
        <w:ind w:left="5957" w:hanging="537"/>
      </w:pPr>
      <w:rPr>
        <w:rFonts w:hint="default"/>
      </w:rPr>
    </w:lvl>
    <w:lvl w:ilvl="7">
      <w:start w:val="1"/>
      <w:numFmt w:val="bullet"/>
      <w:lvlText w:val="•"/>
      <w:lvlJc w:val="left"/>
      <w:pPr>
        <w:ind w:left="6933" w:hanging="537"/>
      </w:pPr>
      <w:rPr>
        <w:rFonts w:hint="default"/>
      </w:rPr>
    </w:lvl>
    <w:lvl w:ilvl="8">
      <w:start w:val="1"/>
      <w:numFmt w:val="bullet"/>
      <w:lvlText w:val="•"/>
      <w:lvlJc w:val="left"/>
      <w:pPr>
        <w:ind w:left="7908" w:hanging="537"/>
      </w:pPr>
      <w:rPr>
        <w:rFonts w:hint="default"/>
      </w:rPr>
    </w:lvl>
  </w:abstractNum>
  <w:abstractNum w:abstractNumId="26" w15:restartNumberingAfterBreak="0">
    <w:nsid w:val="45865F1F"/>
    <w:multiLevelType w:val="multilevel"/>
    <w:tmpl w:val="DC10F43E"/>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7" w15:restartNumberingAfterBreak="0">
    <w:nsid w:val="458830B5"/>
    <w:multiLevelType w:val="hybridMultilevel"/>
    <w:tmpl w:val="70EEC4D8"/>
    <w:lvl w:ilvl="0" w:tplc="2E16519E">
      <w:start w:val="1"/>
      <w:numFmt w:val="decimal"/>
      <w:lvlText w:val="%1."/>
      <w:lvlJc w:val="left"/>
      <w:pPr>
        <w:tabs>
          <w:tab w:val="num" w:pos="3900"/>
        </w:tabs>
        <w:ind w:left="3900" w:hanging="360"/>
      </w:pPr>
      <w:rPr>
        <w:rFonts w:hint="default"/>
        <w:b/>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5340"/>
        </w:tabs>
        <w:ind w:left="5340" w:hanging="180"/>
      </w:pPr>
    </w:lvl>
    <w:lvl w:ilvl="3" w:tplc="0419000F" w:tentative="1">
      <w:start w:val="1"/>
      <w:numFmt w:val="decimal"/>
      <w:lvlText w:val="%4."/>
      <w:lvlJc w:val="left"/>
      <w:pPr>
        <w:tabs>
          <w:tab w:val="num" w:pos="6060"/>
        </w:tabs>
        <w:ind w:left="6060" w:hanging="360"/>
      </w:pPr>
    </w:lvl>
    <w:lvl w:ilvl="4" w:tplc="04190019" w:tentative="1">
      <w:start w:val="1"/>
      <w:numFmt w:val="lowerLetter"/>
      <w:lvlText w:val="%5."/>
      <w:lvlJc w:val="left"/>
      <w:pPr>
        <w:tabs>
          <w:tab w:val="num" w:pos="6780"/>
        </w:tabs>
        <w:ind w:left="6780" w:hanging="360"/>
      </w:pPr>
    </w:lvl>
    <w:lvl w:ilvl="5" w:tplc="0419001B" w:tentative="1">
      <w:start w:val="1"/>
      <w:numFmt w:val="lowerRoman"/>
      <w:lvlText w:val="%6."/>
      <w:lvlJc w:val="right"/>
      <w:pPr>
        <w:tabs>
          <w:tab w:val="num" w:pos="7500"/>
        </w:tabs>
        <w:ind w:left="7500" w:hanging="180"/>
      </w:pPr>
    </w:lvl>
    <w:lvl w:ilvl="6" w:tplc="0419000F" w:tentative="1">
      <w:start w:val="1"/>
      <w:numFmt w:val="decimal"/>
      <w:lvlText w:val="%7."/>
      <w:lvlJc w:val="left"/>
      <w:pPr>
        <w:tabs>
          <w:tab w:val="num" w:pos="8220"/>
        </w:tabs>
        <w:ind w:left="8220" w:hanging="360"/>
      </w:pPr>
    </w:lvl>
    <w:lvl w:ilvl="7" w:tplc="04190019" w:tentative="1">
      <w:start w:val="1"/>
      <w:numFmt w:val="lowerLetter"/>
      <w:lvlText w:val="%8."/>
      <w:lvlJc w:val="left"/>
      <w:pPr>
        <w:tabs>
          <w:tab w:val="num" w:pos="8940"/>
        </w:tabs>
        <w:ind w:left="8940" w:hanging="360"/>
      </w:pPr>
    </w:lvl>
    <w:lvl w:ilvl="8" w:tplc="0419001B" w:tentative="1">
      <w:start w:val="1"/>
      <w:numFmt w:val="lowerRoman"/>
      <w:lvlText w:val="%9."/>
      <w:lvlJc w:val="right"/>
      <w:pPr>
        <w:tabs>
          <w:tab w:val="num" w:pos="9660"/>
        </w:tabs>
        <w:ind w:left="9660" w:hanging="180"/>
      </w:pPr>
    </w:lvl>
  </w:abstractNum>
  <w:abstractNum w:abstractNumId="28" w15:restartNumberingAfterBreak="0">
    <w:nsid w:val="46394D1C"/>
    <w:multiLevelType w:val="multilevel"/>
    <w:tmpl w:val="C3C8437E"/>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4CCF63AE"/>
    <w:multiLevelType w:val="multilevel"/>
    <w:tmpl w:val="A92A25F0"/>
    <w:lvl w:ilvl="0">
      <w:start w:val="10"/>
      <w:numFmt w:val="decimal"/>
      <w:lvlText w:val="%1"/>
      <w:lvlJc w:val="left"/>
      <w:pPr>
        <w:ind w:left="104" w:hanging="630"/>
      </w:pPr>
      <w:rPr>
        <w:rFonts w:hint="default"/>
      </w:rPr>
    </w:lvl>
    <w:lvl w:ilvl="1">
      <w:start w:val="1"/>
      <w:numFmt w:val="decimal"/>
      <w:lvlText w:val="%1.%2."/>
      <w:lvlJc w:val="left"/>
      <w:pPr>
        <w:ind w:left="104" w:hanging="630"/>
      </w:pPr>
      <w:rPr>
        <w:rFonts w:ascii="Times New Roman" w:eastAsia="Times New Roman" w:hAnsi="Times New Roman" w:hint="default"/>
        <w:w w:val="100"/>
        <w:sz w:val="28"/>
        <w:szCs w:val="28"/>
      </w:rPr>
    </w:lvl>
    <w:lvl w:ilvl="2">
      <w:start w:val="1"/>
      <w:numFmt w:val="bullet"/>
      <w:lvlText w:val="•"/>
      <w:lvlJc w:val="left"/>
      <w:pPr>
        <w:ind w:left="2055" w:hanging="630"/>
      </w:pPr>
      <w:rPr>
        <w:rFonts w:hint="default"/>
      </w:rPr>
    </w:lvl>
    <w:lvl w:ilvl="3">
      <w:start w:val="1"/>
      <w:numFmt w:val="bullet"/>
      <w:lvlText w:val="•"/>
      <w:lvlJc w:val="left"/>
      <w:pPr>
        <w:ind w:left="3030" w:hanging="630"/>
      </w:pPr>
      <w:rPr>
        <w:rFonts w:hint="default"/>
      </w:rPr>
    </w:lvl>
    <w:lvl w:ilvl="4">
      <w:start w:val="1"/>
      <w:numFmt w:val="bullet"/>
      <w:lvlText w:val="•"/>
      <w:lvlJc w:val="left"/>
      <w:pPr>
        <w:ind w:left="4006" w:hanging="630"/>
      </w:pPr>
      <w:rPr>
        <w:rFonts w:hint="default"/>
      </w:rPr>
    </w:lvl>
    <w:lvl w:ilvl="5">
      <w:start w:val="1"/>
      <w:numFmt w:val="bullet"/>
      <w:lvlText w:val="•"/>
      <w:lvlJc w:val="left"/>
      <w:pPr>
        <w:ind w:left="4982" w:hanging="630"/>
      </w:pPr>
      <w:rPr>
        <w:rFonts w:hint="default"/>
      </w:rPr>
    </w:lvl>
    <w:lvl w:ilvl="6">
      <w:start w:val="1"/>
      <w:numFmt w:val="bullet"/>
      <w:lvlText w:val="•"/>
      <w:lvlJc w:val="left"/>
      <w:pPr>
        <w:ind w:left="5957" w:hanging="630"/>
      </w:pPr>
      <w:rPr>
        <w:rFonts w:hint="default"/>
      </w:rPr>
    </w:lvl>
    <w:lvl w:ilvl="7">
      <w:start w:val="1"/>
      <w:numFmt w:val="bullet"/>
      <w:lvlText w:val="•"/>
      <w:lvlJc w:val="left"/>
      <w:pPr>
        <w:ind w:left="6933" w:hanging="630"/>
      </w:pPr>
      <w:rPr>
        <w:rFonts w:hint="default"/>
      </w:rPr>
    </w:lvl>
    <w:lvl w:ilvl="8">
      <w:start w:val="1"/>
      <w:numFmt w:val="bullet"/>
      <w:lvlText w:val="•"/>
      <w:lvlJc w:val="left"/>
      <w:pPr>
        <w:ind w:left="7908" w:hanging="630"/>
      </w:pPr>
      <w:rPr>
        <w:rFonts w:hint="default"/>
      </w:rPr>
    </w:lvl>
  </w:abstractNum>
  <w:abstractNum w:abstractNumId="30" w15:restartNumberingAfterBreak="0">
    <w:nsid w:val="4E70619E"/>
    <w:multiLevelType w:val="multilevel"/>
    <w:tmpl w:val="DB563578"/>
    <w:lvl w:ilvl="0">
      <w:start w:val="1"/>
      <w:numFmt w:val="decimal"/>
      <w:lvlText w:val="%1"/>
      <w:lvlJc w:val="left"/>
      <w:pPr>
        <w:ind w:left="104" w:hanging="494"/>
      </w:pPr>
      <w:rPr>
        <w:rFonts w:hint="default"/>
      </w:rPr>
    </w:lvl>
    <w:lvl w:ilvl="1">
      <w:start w:val="3"/>
      <w:numFmt w:val="decimal"/>
      <w:lvlText w:val="%1.%2."/>
      <w:lvlJc w:val="left"/>
      <w:pPr>
        <w:ind w:left="104" w:hanging="494"/>
      </w:pPr>
      <w:rPr>
        <w:rFonts w:ascii="Times New Roman" w:eastAsia="Times New Roman" w:hAnsi="Times New Roman" w:hint="default"/>
        <w:w w:val="100"/>
        <w:sz w:val="28"/>
        <w:szCs w:val="28"/>
      </w:rPr>
    </w:lvl>
    <w:lvl w:ilvl="2">
      <w:start w:val="1"/>
      <w:numFmt w:val="bullet"/>
      <w:lvlText w:val="•"/>
      <w:lvlJc w:val="left"/>
      <w:pPr>
        <w:ind w:left="2055" w:hanging="494"/>
      </w:pPr>
      <w:rPr>
        <w:rFonts w:hint="default"/>
      </w:rPr>
    </w:lvl>
    <w:lvl w:ilvl="3">
      <w:start w:val="1"/>
      <w:numFmt w:val="bullet"/>
      <w:lvlText w:val="•"/>
      <w:lvlJc w:val="left"/>
      <w:pPr>
        <w:ind w:left="3030" w:hanging="494"/>
      </w:pPr>
      <w:rPr>
        <w:rFonts w:hint="default"/>
      </w:rPr>
    </w:lvl>
    <w:lvl w:ilvl="4">
      <w:start w:val="1"/>
      <w:numFmt w:val="bullet"/>
      <w:lvlText w:val="•"/>
      <w:lvlJc w:val="left"/>
      <w:pPr>
        <w:ind w:left="4006" w:hanging="494"/>
      </w:pPr>
      <w:rPr>
        <w:rFonts w:hint="default"/>
      </w:rPr>
    </w:lvl>
    <w:lvl w:ilvl="5">
      <w:start w:val="1"/>
      <w:numFmt w:val="bullet"/>
      <w:lvlText w:val="•"/>
      <w:lvlJc w:val="left"/>
      <w:pPr>
        <w:ind w:left="4982" w:hanging="494"/>
      </w:pPr>
      <w:rPr>
        <w:rFonts w:hint="default"/>
      </w:rPr>
    </w:lvl>
    <w:lvl w:ilvl="6">
      <w:start w:val="1"/>
      <w:numFmt w:val="bullet"/>
      <w:lvlText w:val="•"/>
      <w:lvlJc w:val="left"/>
      <w:pPr>
        <w:ind w:left="5957" w:hanging="494"/>
      </w:pPr>
      <w:rPr>
        <w:rFonts w:hint="default"/>
      </w:rPr>
    </w:lvl>
    <w:lvl w:ilvl="7">
      <w:start w:val="1"/>
      <w:numFmt w:val="bullet"/>
      <w:lvlText w:val="•"/>
      <w:lvlJc w:val="left"/>
      <w:pPr>
        <w:ind w:left="6933" w:hanging="494"/>
      </w:pPr>
      <w:rPr>
        <w:rFonts w:hint="default"/>
      </w:rPr>
    </w:lvl>
    <w:lvl w:ilvl="8">
      <w:start w:val="1"/>
      <w:numFmt w:val="bullet"/>
      <w:lvlText w:val="•"/>
      <w:lvlJc w:val="left"/>
      <w:pPr>
        <w:ind w:left="7908" w:hanging="494"/>
      </w:pPr>
      <w:rPr>
        <w:rFonts w:hint="default"/>
      </w:rPr>
    </w:lvl>
  </w:abstractNum>
  <w:abstractNum w:abstractNumId="31" w15:restartNumberingAfterBreak="0">
    <w:nsid w:val="55142F63"/>
    <w:multiLevelType w:val="multilevel"/>
    <w:tmpl w:val="B6A44424"/>
    <w:lvl w:ilvl="0">
      <w:start w:val="2"/>
      <w:numFmt w:val="decimal"/>
      <w:lvlText w:val="%1"/>
      <w:lvlJc w:val="left"/>
      <w:pPr>
        <w:ind w:left="104" w:hanging="490"/>
      </w:pPr>
      <w:rPr>
        <w:rFonts w:hint="default"/>
      </w:rPr>
    </w:lvl>
    <w:lvl w:ilvl="1">
      <w:start w:val="1"/>
      <w:numFmt w:val="decimal"/>
      <w:lvlText w:val="%1.%2."/>
      <w:lvlJc w:val="left"/>
      <w:pPr>
        <w:ind w:left="490" w:hanging="490"/>
        <w:jc w:val="right"/>
      </w:pPr>
      <w:rPr>
        <w:rFonts w:ascii="Times New Roman" w:eastAsia="Times New Roman" w:hAnsi="Times New Roman" w:hint="default"/>
        <w:w w:val="100"/>
        <w:sz w:val="28"/>
        <w:szCs w:val="28"/>
      </w:rPr>
    </w:lvl>
    <w:lvl w:ilvl="2">
      <w:start w:val="1"/>
      <w:numFmt w:val="bullet"/>
      <w:lvlText w:val="•"/>
      <w:lvlJc w:val="left"/>
      <w:pPr>
        <w:ind w:left="2055" w:hanging="490"/>
      </w:pPr>
      <w:rPr>
        <w:rFonts w:hint="default"/>
      </w:rPr>
    </w:lvl>
    <w:lvl w:ilvl="3">
      <w:start w:val="1"/>
      <w:numFmt w:val="bullet"/>
      <w:lvlText w:val="•"/>
      <w:lvlJc w:val="left"/>
      <w:pPr>
        <w:ind w:left="3030" w:hanging="490"/>
      </w:pPr>
      <w:rPr>
        <w:rFonts w:hint="default"/>
      </w:rPr>
    </w:lvl>
    <w:lvl w:ilvl="4">
      <w:start w:val="1"/>
      <w:numFmt w:val="bullet"/>
      <w:lvlText w:val="•"/>
      <w:lvlJc w:val="left"/>
      <w:pPr>
        <w:ind w:left="4006" w:hanging="490"/>
      </w:pPr>
      <w:rPr>
        <w:rFonts w:hint="default"/>
      </w:rPr>
    </w:lvl>
    <w:lvl w:ilvl="5">
      <w:start w:val="1"/>
      <w:numFmt w:val="bullet"/>
      <w:lvlText w:val="•"/>
      <w:lvlJc w:val="left"/>
      <w:pPr>
        <w:ind w:left="4982" w:hanging="490"/>
      </w:pPr>
      <w:rPr>
        <w:rFonts w:hint="default"/>
      </w:rPr>
    </w:lvl>
    <w:lvl w:ilvl="6">
      <w:start w:val="1"/>
      <w:numFmt w:val="bullet"/>
      <w:lvlText w:val="•"/>
      <w:lvlJc w:val="left"/>
      <w:pPr>
        <w:ind w:left="5957" w:hanging="490"/>
      </w:pPr>
      <w:rPr>
        <w:rFonts w:hint="default"/>
      </w:rPr>
    </w:lvl>
    <w:lvl w:ilvl="7">
      <w:start w:val="1"/>
      <w:numFmt w:val="bullet"/>
      <w:lvlText w:val="•"/>
      <w:lvlJc w:val="left"/>
      <w:pPr>
        <w:ind w:left="6933" w:hanging="490"/>
      </w:pPr>
      <w:rPr>
        <w:rFonts w:hint="default"/>
      </w:rPr>
    </w:lvl>
    <w:lvl w:ilvl="8">
      <w:start w:val="1"/>
      <w:numFmt w:val="bullet"/>
      <w:lvlText w:val="•"/>
      <w:lvlJc w:val="left"/>
      <w:pPr>
        <w:ind w:left="7908" w:hanging="490"/>
      </w:pPr>
      <w:rPr>
        <w:rFonts w:hint="default"/>
      </w:rPr>
    </w:lvl>
  </w:abstractNum>
  <w:abstractNum w:abstractNumId="32" w15:restartNumberingAfterBreak="0">
    <w:nsid w:val="56931711"/>
    <w:multiLevelType w:val="multilevel"/>
    <w:tmpl w:val="797E63AC"/>
    <w:lvl w:ilvl="0">
      <w:start w:val="6"/>
      <w:numFmt w:val="decimal"/>
      <w:lvlText w:val="%1"/>
      <w:lvlJc w:val="left"/>
      <w:pPr>
        <w:ind w:left="104" w:hanging="558"/>
      </w:pPr>
      <w:rPr>
        <w:rFonts w:hint="default"/>
      </w:rPr>
    </w:lvl>
    <w:lvl w:ilvl="1">
      <w:start w:val="4"/>
      <w:numFmt w:val="decimal"/>
      <w:lvlText w:val="%1.%2."/>
      <w:lvlJc w:val="left"/>
      <w:pPr>
        <w:ind w:left="104" w:hanging="558"/>
        <w:jc w:val="right"/>
      </w:pPr>
      <w:rPr>
        <w:rFonts w:ascii="Times New Roman" w:eastAsia="Times New Roman" w:hAnsi="Times New Roman" w:hint="default"/>
        <w:w w:val="100"/>
        <w:sz w:val="28"/>
        <w:szCs w:val="28"/>
      </w:rPr>
    </w:lvl>
    <w:lvl w:ilvl="2">
      <w:start w:val="1"/>
      <w:numFmt w:val="bullet"/>
      <w:lvlText w:val="•"/>
      <w:lvlJc w:val="left"/>
      <w:pPr>
        <w:ind w:left="2055" w:hanging="558"/>
      </w:pPr>
      <w:rPr>
        <w:rFonts w:hint="default"/>
      </w:rPr>
    </w:lvl>
    <w:lvl w:ilvl="3">
      <w:start w:val="1"/>
      <w:numFmt w:val="bullet"/>
      <w:lvlText w:val="•"/>
      <w:lvlJc w:val="left"/>
      <w:pPr>
        <w:ind w:left="3030" w:hanging="558"/>
      </w:pPr>
      <w:rPr>
        <w:rFonts w:hint="default"/>
      </w:rPr>
    </w:lvl>
    <w:lvl w:ilvl="4">
      <w:start w:val="1"/>
      <w:numFmt w:val="bullet"/>
      <w:lvlText w:val="•"/>
      <w:lvlJc w:val="left"/>
      <w:pPr>
        <w:ind w:left="4006" w:hanging="558"/>
      </w:pPr>
      <w:rPr>
        <w:rFonts w:hint="default"/>
      </w:rPr>
    </w:lvl>
    <w:lvl w:ilvl="5">
      <w:start w:val="1"/>
      <w:numFmt w:val="bullet"/>
      <w:lvlText w:val="•"/>
      <w:lvlJc w:val="left"/>
      <w:pPr>
        <w:ind w:left="4982" w:hanging="558"/>
      </w:pPr>
      <w:rPr>
        <w:rFonts w:hint="default"/>
      </w:rPr>
    </w:lvl>
    <w:lvl w:ilvl="6">
      <w:start w:val="1"/>
      <w:numFmt w:val="bullet"/>
      <w:lvlText w:val="•"/>
      <w:lvlJc w:val="left"/>
      <w:pPr>
        <w:ind w:left="5957" w:hanging="558"/>
      </w:pPr>
      <w:rPr>
        <w:rFonts w:hint="default"/>
      </w:rPr>
    </w:lvl>
    <w:lvl w:ilvl="7">
      <w:start w:val="1"/>
      <w:numFmt w:val="bullet"/>
      <w:lvlText w:val="•"/>
      <w:lvlJc w:val="left"/>
      <w:pPr>
        <w:ind w:left="6933" w:hanging="558"/>
      </w:pPr>
      <w:rPr>
        <w:rFonts w:hint="default"/>
      </w:rPr>
    </w:lvl>
    <w:lvl w:ilvl="8">
      <w:start w:val="1"/>
      <w:numFmt w:val="bullet"/>
      <w:lvlText w:val="•"/>
      <w:lvlJc w:val="left"/>
      <w:pPr>
        <w:ind w:left="7908" w:hanging="558"/>
      </w:pPr>
      <w:rPr>
        <w:rFonts w:hint="default"/>
      </w:rPr>
    </w:lvl>
  </w:abstractNum>
  <w:abstractNum w:abstractNumId="33" w15:restartNumberingAfterBreak="0">
    <w:nsid w:val="584818B1"/>
    <w:multiLevelType w:val="hybridMultilevel"/>
    <w:tmpl w:val="B9602D60"/>
    <w:lvl w:ilvl="0" w:tplc="5AB0AA6E">
      <w:start w:val="12"/>
      <w:numFmt w:val="decimal"/>
      <w:lvlText w:val="%1."/>
      <w:lvlJc w:val="left"/>
      <w:pPr>
        <w:tabs>
          <w:tab w:val="num" w:pos="3060"/>
        </w:tabs>
        <w:ind w:left="3060" w:hanging="360"/>
      </w:pPr>
      <w:rPr>
        <w:rFonts w:hint="default"/>
        <w:b/>
      </w:rPr>
    </w:lvl>
    <w:lvl w:ilvl="1" w:tplc="04190019" w:tentative="1">
      <w:start w:val="1"/>
      <w:numFmt w:val="lowerLetter"/>
      <w:lvlText w:val="%2."/>
      <w:lvlJc w:val="left"/>
      <w:pPr>
        <w:tabs>
          <w:tab w:val="num" w:pos="3780"/>
        </w:tabs>
        <w:ind w:left="3780" w:hanging="360"/>
      </w:pPr>
    </w:lvl>
    <w:lvl w:ilvl="2" w:tplc="0419001B" w:tentative="1">
      <w:start w:val="1"/>
      <w:numFmt w:val="lowerRoman"/>
      <w:lvlText w:val="%3."/>
      <w:lvlJc w:val="right"/>
      <w:pPr>
        <w:tabs>
          <w:tab w:val="num" w:pos="4500"/>
        </w:tabs>
        <w:ind w:left="4500" w:hanging="180"/>
      </w:pPr>
    </w:lvl>
    <w:lvl w:ilvl="3" w:tplc="0419000F" w:tentative="1">
      <w:start w:val="1"/>
      <w:numFmt w:val="decimal"/>
      <w:lvlText w:val="%4."/>
      <w:lvlJc w:val="left"/>
      <w:pPr>
        <w:tabs>
          <w:tab w:val="num" w:pos="5220"/>
        </w:tabs>
        <w:ind w:left="5220" w:hanging="360"/>
      </w:pPr>
    </w:lvl>
    <w:lvl w:ilvl="4" w:tplc="04190019" w:tentative="1">
      <w:start w:val="1"/>
      <w:numFmt w:val="lowerLetter"/>
      <w:lvlText w:val="%5."/>
      <w:lvlJc w:val="left"/>
      <w:pPr>
        <w:tabs>
          <w:tab w:val="num" w:pos="5940"/>
        </w:tabs>
        <w:ind w:left="5940" w:hanging="360"/>
      </w:pPr>
    </w:lvl>
    <w:lvl w:ilvl="5" w:tplc="0419001B" w:tentative="1">
      <w:start w:val="1"/>
      <w:numFmt w:val="lowerRoman"/>
      <w:lvlText w:val="%6."/>
      <w:lvlJc w:val="right"/>
      <w:pPr>
        <w:tabs>
          <w:tab w:val="num" w:pos="6660"/>
        </w:tabs>
        <w:ind w:left="6660" w:hanging="180"/>
      </w:pPr>
    </w:lvl>
    <w:lvl w:ilvl="6" w:tplc="0419000F" w:tentative="1">
      <w:start w:val="1"/>
      <w:numFmt w:val="decimal"/>
      <w:lvlText w:val="%7."/>
      <w:lvlJc w:val="left"/>
      <w:pPr>
        <w:tabs>
          <w:tab w:val="num" w:pos="7380"/>
        </w:tabs>
        <w:ind w:left="7380" w:hanging="360"/>
      </w:pPr>
    </w:lvl>
    <w:lvl w:ilvl="7" w:tplc="04190019" w:tentative="1">
      <w:start w:val="1"/>
      <w:numFmt w:val="lowerLetter"/>
      <w:lvlText w:val="%8."/>
      <w:lvlJc w:val="left"/>
      <w:pPr>
        <w:tabs>
          <w:tab w:val="num" w:pos="8100"/>
        </w:tabs>
        <w:ind w:left="8100" w:hanging="360"/>
      </w:pPr>
    </w:lvl>
    <w:lvl w:ilvl="8" w:tplc="0419001B" w:tentative="1">
      <w:start w:val="1"/>
      <w:numFmt w:val="lowerRoman"/>
      <w:lvlText w:val="%9."/>
      <w:lvlJc w:val="right"/>
      <w:pPr>
        <w:tabs>
          <w:tab w:val="num" w:pos="8820"/>
        </w:tabs>
        <w:ind w:left="8820" w:hanging="180"/>
      </w:pPr>
    </w:lvl>
  </w:abstractNum>
  <w:abstractNum w:abstractNumId="34" w15:restartNumberingAfterBreak="0">
    <w:nsid w:val="596B1C85"/>
    <w:multiLevelType w:val="multilevel"/>
    <w:tmpl w:val="B92AE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35" w15:restartNumberingAfterBreak="0">
    <w:nsid w:val="68C05508"/>
    <w:multiLevelType w:val="multilevel"/>
    <w:tmpl w:val="BD5E56B8"/>
    <w:lvl w:ilvl="0">
      <w:start w:val="1"/>
      <w:numFmt w:val="decimal"/>
      <w:lvlText w:val="%1."/>
      <w:lvlJc w:val="left"/>
      <w:pPr>
        <w:ind w:left="360" w:hanging="360"/>
      </w:pPr>
      <w:rPr>
        <w:rFonts w:cs="Times New Roman" w:hint="default"/>
      </w:rPr>
    </w:lvl>
    <w:lvl w:ilvl="1">
      <w:start w:val="4"/>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6" w15:restartNumberingAfterBreak="0">
    <w:nsid w:val="6A336791"/>
    <w:multiLevelType w:val="multilevel"/>
    <w:tmpl w:val="13C838B6"/>
    <w:lvl w:ilvl="0">
      <w:start w:val="7"/>
      <w:numFmt w:val="decimal"/>
      <w:lvlText w:val="%1"/>
      <w:lvlJc w:val="left"/>
      <w:pPr>
        <w:ind w:left="104" w:hanging="502"/>
      </w:pPr>
      <w:rPr>
        <w:rFonts w:hint="default"/>
      </w:rPr>
    </w:lvl>
    <w:lvl w:ilvl="1">
      <w:start w:val="1"/>
      <w:numFmt w:val="decimal"/>
      <w:lvlText w:val="%1.%2."/>
      <w:lvlJc w:val="left"/>
      <w:pPr>
        <w:ind w:left="10142" w:hanging="502"/>
        <w:jc w:val="right"/>
      </w:pPr>
      <w:rPr>
        <w:rFonts w:ascii="Times New Roman" w:eastAsia="Times New Roman" w:hAnsi="Times New Roman" w:hint="default"/>
        <w:w w:val="100"/>
        <w:sz w:val="28"/>
        <w:szCs w:val="28"/>
      </w:rPr>
    </w:lvl>
    <w:lvl w:ilvl="2">
      <w:start w:val="1"/>
      <w:numFmt w:val="bullet"/>
      <w:lvlText w:val="•"/>
      <w:lvlJc w:val="left"/>
      <w:pPr>
        <w:ind w:left="2055" w:hanging="502"/>
      </w:pPr>
      <w:rPr>
        <w:rFonts w:hint="default"/>
      </w:rPr>
    </w:lvl>
    <w:lvl w:ilvl="3">
      <w:start w:val="1"/>
      <w:numFmt w:val="bullet"/>
      <w:lvlText w:val="•"/>
      <w:lvlJc w:val="left"/>
      <w:pPr>
        <w:ind w:left="3030" w:hanging="502"/>
      </w:pPr>
      <w:rPr>
        <w:rFonts w:hint="default"/>
      </w:rPr>
    </w:lvl>
    <w:lvl w:ilvl="4">
      <w:start w:val="1"/>
      <w:numFmt w:val="bullet"/>
      <w:lvlText w:val="•"/>
      <w:lvlJc w:val="left"/>
      <w:pPr>
        <w:ind w:left="4006" w:hanging="502"/>
      </w:pPr>
      <w:rPr>
        <w:rFonts w:hint="default"/>
      </w:rPr>
    </w:lvl>
    <w:lvl w:ilvl="5">
      <w:start w:val="1"/>
      <w:numFmt w:val="bullet"/>
      <w:lvlText w:val="•"/>
      <w:lvlJc w:val="left"/>
      <w:pPr>
        <w:ind w:left="4982" w:hanging="502"/>
      </w:pPr>
      <w:rPr>
        <w:rFonts w:hint="default"/>
      </w:rPr>
    </w:lvl>
    <w:lvl w:ilvl="6">
      <w:start w:val="1"/>
      <w:numFmt w:val="bullet"/>
      <w:lvlText w:val="•"/>
      <w:lvlJc w:val="left"/>
      <w:pPr>
        <w:ind w:left="5957" w:hanging="502"/>
      </w:pPr>
      <w:rPr>
        <w:rFonts w:hint="default"/>
      </w:rPr>
    </w:lvl>
    <w:lvl w:ilvl="7">
      <w:start w:val="1"/>
      <w:numFmt w:val="bullet"/>
      <w:lvlText w:val="•"/>
      <w:lvlJc w:val="left"/>
      <w:pPr>
        <w:ind w:left="6933" w:hanging="502"/>
      </w:pPr>
      <w:rPr>
        <w:rFonts w:hint="default"/>
      </w:rPr>
    </w:lvl>
    <w:lvl w:ilvl="8">
      <w:start w:val="1"/>
      <w:numFmt w:val="bullet"/>
      <w:lvlText w:val="•"/>
      <w:lvlJc w:val="left"/>
      <w:pPr>
        <w:ind w:left="7908" w:hanging="502"/>
      </w:pPr>
      <w:rPr>
        <w:rFonts w:hint="default"/>
      </w:rPr>
    </w:lvl>
  </w:abstractNum>
  <w:abstractNum w:abstractNumId="37" w15:restartNumberingAfterBreak="0">
    <w:nsid w:val="6B5C7AA2"/>
    <w:multiLevelType w:val="multilevel"/>
    <w:tmpl w:val="FA8ED7A6"/>
    <w:lvl w:ilvl="0">
      <w:start w:val="5"/>
      <w:numFmt w:val="decimal"/>
      <w:lvlText w:val="%1"/>
      <w:lvlJc w:val="left"/>
      <w:pPr>
        <w:ind w:left="104" w:hanging="655"/>
      </w:pPr>
      <w:rPr>
        <w:rFonts w:hint="default"/>
      </w:rPr>
    </w:lvl>
    <w:lvl w:ilvl="1">
      <w:start w:val="12"/>
      <w:numFmt w:val="decimal"/>
      <w:lvlText w:val="%1.%2."/>
      <w:lvlJc w:val="left"/>
      <w:pPr>
        <w:ind w:left="104" w:hanging="655"/>
      </w:pPr>
      <w:rPr>
        <w:rFonts w:ascii="Times New Roman" w:eastAsia="Times New Roman" w:hAnsi="Times New Roman" w:hint="default"/>
        <w:w w:val="100"/>
        <w:sz w:val="28"/>
        <w:szCs w:val="28"/>
      </w:rPr>
    </w:lvl>
    <w:lvl w:ilvl="2">
      <w:start w:val="1"/>
      <w:numFmt w:val="bullet"/>
      <w:lvlText w:val="-"/>
      <w:lvlJc w:val="left"/>
      <w:pPr>
        <w:ind w:left="104" w:hanging="181"/>
      </w:pPr>
      <w:rPr>
        <w:rFonts w:ascii="Times New Roman" w:eastAsia="Times New Roman" w:hAnsi="Times New Roman" w:hint="default"/>
        <w:w w:val="100"/>
        <w:sz w:val="28"/>
        <w:szCs w:val="28"/>
      </w:rPr>
    </w:lvl>
    <w:lvl w:ilvl="3">
      <w:start w:val="1"/>
      <w:numFmt w:val="bullet"/>
      <w:lvlText w:val="•"/>
      <w:lvlJc w:val="left"/>
      <w:pPr>
        <w:ind w:left="3030" w:hanging="181"/>
      </w:pPr>
      <w:rPr>
        <w:rFonts w:hint="default"/>
      </w:rPr>
    </w:lvl>
    <w:lvl w:ilvl="4">
      <w:start w:val="1"/>
      <w:numFmt w:val="bullet"/>
      <w:lvlText w:val="•"/>
      <w:lvlJc w:val="left"/>
      <w:pPr>
        <w:ind w:left="4006" w:hanging="181"/>
      </w:pPr>
      <w:rPr>
        <w:rFonts w:hint="default"/>
      </w:rPr>
    </w:lvl>
    <w:lvl w:ilvl="5">
      <w:start w:val="1"/>
      <w:numFmt w:val="bullet"/>
      <w:lvlText w:val="•"/>
      <w:lvlJc w:val="left"/>
      <w:pPr>
        <w:ind w:left="4982" w:hanging="181"/>
      </w:pPr>
      <w:rPr>
        <w:rFonts w:hint="default"/>
      </w:rPr>
    </w:lvl>
    <w:lvl w:ilvl="6">
      <w:start w:val="1"/>
      <w:numFmt w:val="bullet"/>
      <w:lvlText w:val="•"/>
      <w:lvlJc w:val="left"/>
      <w:pPr>
        <w:ind w:left="5957" w:hanging="181"/>
      </w:pPr>
      <w:rPr>
        <w:rFonts w:hint="default"/>
      </w:rPr>
    </w:lvl>
    <w:lvl w:ilvl="7">
      <w:start w:val="1"/>
      <w:numFmt w:val="bullet"/>
      <w:lvlText w:val="•"/>
      <w:lvlJc w:val="left"/>
      <w:pPr>
        <w:ind w:left="6933" w:hanging="181"/>
      </w:pPr>
      <w:rPr>
        <w:rFonts w:hint="default"/>
      </w:rPr>
    </w:lvl>
    <w:lvl w:ilvl="8">
      <w:start w:val="1"/>
      <w:numFmt w:val="bullet"/>
      <w:lvlText w:val="•"/>
      <w:lvlJc w:val="left"/>
      <w:pPr>
        <w:ind w:left="7908" w:hanging="181"/>
      </w:pPr>
      <w:rPr>
        <w:rFonts w:hint="default"/>
      </w:rPr>
    </w:lvl>
  </w:abstractNum>
  <w:abstractNum w:abstractNumId="38" w15:restartNumberingAfterBreak="0">
    <w:nsid w:val="733461A1"/>
    <w:multiLevelType w:val="multilevel"/>
    <w:tmpl w:val="989C0228"/>
    <w:lvl w:ilvl="0">
      <w:start w:val="8"/>
      <w:numFmt w:val="decimal"/>
      <w:lvlText w:val="%1"/>
      <w:lvlJc w:val="left"/>
      <w:pPr>
        <w:ind w:left="104" w:hanging="502"/>
      </w:pPr>
      <w:rPr>
        <w:rFonts w:hint="default"/>
      </w:rPr>
    </w:lvl>
    <w:lvl w:ilvl="1">
      <w:start w:val="1"/>
      <w:numFmt w:val="decimal"/>
      <w:lvlText w:val="%1.%2."/>
      <w:lvlJc w:val="left"/>
      <w:pPr>
        <w:ind w:left="104" w:hanging="502"/>
      </w:pPr>
      <w:rPr>
        <w:rFonts w:ascii="Times New Roman" w:eastAsia="Times New Roman" w:hAnsi="Times New Roman" w:hint="default"/>
        <w:w w:val="100"/>
        <w:sz w:val="28"/>
        <w:szCs w:val="28"/>
      </w:rPr>
    </w:lvl>
    <w:lvl w:ilvl="2">
      <w:start w:val="1"/>
      <w:numFmt w:val="bullet"/>
      <w:lvlText w:val="•"/>
      <w:lvlJc w:val="left"/>
      <w:pPr>
        <w:ind w:left="2055" w:hanging="502"/>
      </w:pPr>
      <w:rPr>
        <w:rFonts w:hint="default"/>
      </w:rPr>
    </w:lvl>
    <w:lvl w:ilvl="3">
      <w:start w:val="1"/>
      <w:numFmt w:val="bullet"/>
      <w:lvlText w:val="•"/>
      <w:lvlJc w:val="left"/>
      <w:pPr>
        <w:ind w:left="3030" w:hanging="502"/>
      </w:pPr>
      <w:rPr>
        <w:rFonts w:hint="default"/>
      </w:rPr>
    </w:lvl>
    <w:lvl w:ilvl="4">
      <w:start w:val="1"/>
      <w:numFmt w:val="bullet"/>
      <w:lvlText w:val="•"/>
      <w:lvlJc w:val="left"/>
      <w:pPr>
        <w:ind w:left="4006" w:hanging="502"/>
      </w:pPr>
      <w:rPr>
        <w:rFonts w:hint="default"/>
      </w:rPr>
    </w:lvl>
    <w:lvl w:ilvl="5">
      <w:start w:val="1"/>
      <w:numFmt w:val="bullet"/>
      <w:lvlText w:val="•"/>
      <w:lvlJc w:val="left"/>
      <w:pPr>
        <w:ind w:left="4982" w:hanging="502"/>
      </w:pPr>
      <w:rPr>
        <w:rFonts w:hint="default"/>
      </w:rPr>
    </w:lvl>
    <w:lvl w:ilvl="6">
      <w:start w:val="1"/>
      <w:numFmt w:val="bullet"/>
      <w:lvlText w:val="•"/>
      <w:lvlJc w:val="left"/>
      <w:pPr>
        <w:ind w:left="5957" w:hanging="502"/>
      </w:pPr>
      <w:rPr>
        <w:rFonts w:hint="default"/>
      </w:rPr>
    </w:lvl>
    <w:lvl w:ilvl="7">
      <w:start w:val="1"/>
      <w:numFmt w:val="bullet"/>
      <w:lvlText w:val="•"/>
      <w:lvlJc w:val="left"/>
      <w:pPr>
        <w:ind w:left="6933" w:hanging="502"/>
      </w:pPr>
      <w:rPr>
        <w:rFonts w:hint="default"/>
      </w:rPr>
    </w:lvl>
    <w:lvl w:ilvl="8">
      <w:start w:val="1"/>
      <w:numFmt w:val="bullet"/>
      <w:lvlText w:val="•"/>
      <w:lvlJc w:val="left"/>
      <w:pPr>
        <w:ind w:left="7908" w:hanging="502"/>
      </w:pPr>
      <w:rPr>
        <w:rFonts w:hint="default"/>
      </w:rPr>
    </w:lvl>
  </w:abstractNum>
  <w:abstractNum w:abstractNumId="39" w15:restartNumberingAfterBreak="0">
    <w:nsid w:val="73350B65"/>
    <w:multiLevelType w:val="multilevel"/>
    <w:tmpl w:val="ADC87A7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15:restartNumberingAfterBreak="0">
    <w:nsid w:val="73D20C45"/>
    <w:multiLevelType w:val="multilevel"/>
    <w:tmpl w:val="EAE4CFFA"/>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1" w15:restartNumberingAfterBreak="0">
    <w:nsid w:val="7644543C"/>
    <w:multiLevelType w:val="hybridMultilevel"/>
    <w:tmpl w:val="E8D27C7A"/>
    <w:lvl w:ilvl="0" w:tplc="28582D3E">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2" w15:restartNumberingAfterBreak="0">
    <w:nsid w:val="76DF28BC"/>
    <w:multiLevelType w:val="multilevel"/>
    <w:tmpl w:val="F32A1FCA"/>
    <w:lvl w:ilvl="0">
      <w:start w:val="9"/>
      <w:numFmt w:val="decimal"/>
      <w:lvlText w:val="%1"/>
      <w:lvlJc w:val="left"/>
      <w:pPr>
        <w:ind w:left="104" w:hanging="498"/>
      </w:pPr>
      <w:rPr>
        <w:rFonts w:hint="default"/>
      </w:rPr>
    </w:lvl>
    <w:lvl w:ilvl="1">
      <w:start w:val="1"/>
      <w:numFmt w:val="decimal"/>
      <w:lvlText w:val="%1.%2."/>
      <w:lvlJc w:val="left"/>
      <w:pPr>
        <w:ind w:left="104" w:hanging="498"/>
      </w:pPr>
      <w:rPr>
        <w:rFonts w:ascii="Times New Roman" w:eastAsia="Times New Roman" w:hAnsi="Times New Roman" w:hint="default"/>
        <w:w w:val="100"/>
        <w:sz w:val="28"/>
        <w:szCs w:val="28"/>
      </w:rPr>
    </w:lvl>
    <w:lvl w:ilvl="2">
      <w:start w:val="1"/>
      <w:numFmt w:val="bullet"/>
      <w:lvlText w:val="•"/>
      <w:lvlJc w:val="left"/>
      <w:pPr>
        <w:ind w:left="2055" w:hanging="498"/>
      </w:pPr>
      <w:rPr>
        <w:rFonts w:hint="default"/>
      </w:rPr>
    </w:lvl>
    <w:lvl w:ilvl="3">
      <w:start w:val="1"/>
      <w:numFmt w:val="bullet"/>
      <w:lvlText w:val="•"/>
      <w:lvlJc w:val="left"/>
      <w:pPr>
        <w:ind w:left="3030" w:hanging="498"/>
      </w:pPr>
      <w:rPr>
        <w:rFonts w:hint="default"/>
      </w:rPr>
    </w:lvl>
    <w:lvl w:ilvl="4">
      <w:start w:val="1"/>
      <w:numFmt w:val="bullet"/>
      <w:lvlText w:val="•"/>
      <w:lvlJc w:val="left"/>
      <w:pPr>
        <w:ind w:left="4006" w:hanging="498"/>
      </w:pPr>
      <w:rPr>
        <w:rFonts w:hint="default"/>
      </w:rPr>
    </w:lvl>
    <w:lvl w:ilvl="5">
      <w:start w:val="1"/>
      <w:numFmt w:val="bullet"/>
      <w:lvlText w:val="•"/>
      <w:lvlJc w:val="left"/>
      <w:pPr>
        <w:ind w:left="4982" w:hanging="498"/>
      </w:pPr>
      <w:rPr>
        <w:rFonts w:hint="default"/>
      </w:rPr>
    </w:lvl>
    <w:lvl w:ilvl="6">
      <w:start w:val="1"/>
      <w:numFmt w:val="bullet"/>
      <w:lvlText w:val="•"/>
      <w:lvlJc w:val="left"/>
      <w:pPr>
        <w:ind w:left="5957" w:hanging="498"/>
      </w:pPr>
      <w:rPr>
        <w:rFonts w:hint="default"/>
      </w:rPr>
    </w:lvl>
    <w:lvl w:ilvl="7">
      <w:start w:val="1"/>
      <w:numFmt w:val="bullet"/>
      <w:lvlText w:val="•"/>
      <w:lvlJc w:val="left"/>
      <w:pPr>
        <w:ind w:left="6933" w:hanging="498"/>
      </w:pPr>
      <w:rPr>
        <w:rFonts w:hint="default"/>
      </w:rPr>
    </w:lvl>
    <w:lvl w:ilvl="8">
      <w:start w:val="1"/>
      <w:numFmt w:val="bullet"/>
      <w:lvlText w:val="•"/>
      <w:lvlJc w:val="left"/>
      <w:pPr>
        <w:ind w:left="7908" w:hanging="498"/>
      </w:pPr>
      <w:rPr>
        <w:rFonts w:hint="default"/>
      </w:rPr>
    </w:lvl>
  </w:abstractNum>
  <w:abstractNum w:abstractNumId="43" w15:restartNumberingAfterBreak="0">
    <w:nsid w:val="7ACC385E"/>
    <w:multiLevelType w:val="hybridMultilevel"/>
    <w:tmpl w:val="43E65510"/>
    <w:lvl w:ilvl="0" w:tplc="D4F442B0">
      <w:start w:val="1"/>
      <w:numFmt w:val="bullet"/>
      <w:lvlText w:val="-"/>
      <w:lvlJc w:val="left"/>
      <w:pPr>
        <w:ind w:left="104" w:hanging="324"/>
      </w:pPr>
      <w:rPr>
        <w:rFonts w:ascii="Times New Roman" w:eastAsia="Times New Roman" w:hAnsi="Times New Roman" w:hint="default"/>
        <w:w w:val="100"/>
        <w:sz w:val="28"/>
        <w:szCs w:val="28"/>
      </w:rPr>
    </w:lvl>
    <w:lvl w:ilvl="1" w:tplc="C3B2FC7A">
      <w:start w:val="1"/>
      <w:numFmt w:val="bullet"/>
      <w:lvlText w:val="-"/>
      <w:lvlJc w:val="left"/>
      <w:pPr>
        <w:ind w:left="104" w:hanging="207"/>
      </w:pPr>
      <w:rPr>
        <w:rFonts w:ascii="Times New Roman" w:eastAsia="Times New Roman" w:hAnsi="Times New Roman" w:hint="default"/>
        <w:w w:val="100"/>
        <w:sz w:val="28"/>
        <w:szCs w:val="28"/>
      </w:rPr>
    </w:lvl>
    <w:lvl w:ilvl="2" w:tplc="83B65ECE">
      <w:start w:val="1"/>
      <w:numFmt w:val="bullet"/>
      <w:lvlText w:val="•"/>
      <w:lvlJc w:val="left"/>
      <w:pPr>
        <w:ind w:left="2055" w:hanging="207"/>
      </w:pPr>
      <w:rPr>
        <w:rFonts w:hint="default"/>
      </w:rPr>
    </w:lvl>
    <w:lvl w:ilvl="3" w:tplc="A162C6B4">
      <w:start w:val="1"/>
      <w:numFmt w:val="bullet"/>
      <w:lvlText w:val="•"/>
      <w:lvlJc w:val="left"/>
      <w:pPr>
        <w:ind w:left="3030" w:hanging="207"/>
      </w:pPr>
      <w:rPr>
        <w:rFonts w:hint="default"/>
      </w:rPr>
    </w:lvl>
    <w:lvl w:ilvl="4" w:tplc="6B1A3DD2">
      <w:start w:val="1"/>
      <w:numFmt w:val="bullet"/>
      <w:lvlText w:val="•"/>
      <w:lvlJc w:val="left"/>
      <w:pPr>
        <w:ind w:left="4006" w:hanging="207"/>
      </w:pPr>
      <w:rPr>
        <w:rFonts w:hint="default"/>
      </w:rPr>
    </w:lvl>
    <w:lvl w:ilvl="5" w:tplc="F8E89D7A">
      <w:start w:val="1"/>
      <w:numFmt w:val="bullet"/>
      <w:lvlText w:val="•"/>
      <w:lvlJc w:val="left"/>
      <w:pPr>
        <w:ind w:left="4982" w:hanging="207"/>
      </w:pPr>
      <w:rPr>
        <w:rFonts w:hint="default"/>
      </w:rPr>
    </w:lvl>
    <w:lvl w:ilvl="6" w:tplc="DAF46156">
      <w:start w:val="1"/>
      <w:numFmt w:val="bullet"/>
      <w:lvlText w:val="•"/>
      <w:lvlJc w:val="left"/>
      <w:pPr>
        <w:ind w:left="5957" w:hanging="207"/>
      </w:pPr>
      <w:rPr>
        <w:rFonts w:hint="default"/>
      </w:rPr>
    </w:lvl>
    <w:lvl w:ilvl="7" w:tplc="8996D266">
      <w:start w:val="1"/>
      <w:numFmt w:val="bullet"/>
      <w:lvlText w:val="•"/>
      <w:lvlJc w:val="left"/>
      <w:pPr>
        <w:ind w:left="6933" w:hanging="207"/>
      </w:pPr>
      <w:rPr>
        <w:rFonts w:hint="default"/>
      </w:rPr>
    </w:lvl>
    <w:lvl w:ilvl="8" w:tplc="26E457A8">
      <w:start w:val="1"/>
      <w:numFmt w:val="bullet"/>
      <w:lvlText w:val="•"/>
      <w:lvlJc w:val="left"/>
      <w:pPr>
        <w:ind w:left="7908" w:hanging="207"/>
      </w:pPr>
      <w:rPr>
        <w:rFonts w:hint="default"/>
      </w:rPr>
    </w:lvl>
  </w:abstractNum>
  <w:abstractNum w:abstractNumId="44" w15:restartNumberingAfterBreak="0">
    <w:nsid w:val="7BE56034"/>
    <w:multiLevelType w:val="hybridMultilevel"/>
    <w:tmpl w:val="B4B88EFC"/>
    <w:lvl w:ilvl="0" w:tplc="BE0AF77A">
      <w:start w:val="7"/>
      <w:numFmt w:val="decimal"/>
      <w:lvlText w:val="%1."/>
      <w:lvlJc w:val="left"/>
      <w:pPr>
        <w:ind w:left="2345" w:hanging="360"/>
      </w:pPr>
      <w:rPr>
        <w:rFonts w:hint="default"/>
        <w:b/>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45" w15:restartNumberingAfterBreak="0">
    <w:nsid w:val="7DE350CE"/>
    <w:multiLevelType w:val="multilevel"/>
    <w:tmpl w:val="F3B4CAAC"/>
    <w:lvl w:ilvl="0">
      <w:start w:val="1"/>
      <w:numFmt w:val="decimal"/>
      <w:lvlText w:val="%1."/>
      <w:lvlJc w:val="left"/>
      <w:pPr>
        <w:ind w:left="104" w:hanging="284"/>
      </w:pPr>
      <w:rPr>
        <w:rFonts w:ascii="Times New Roman" w:eastAsia="Times New Roman" w:hAnsi="Times New Roman" w:hint="default"/>
        <w:w w:val="100"/>
        <w:sz w:val="24"/>
        <w:szCs w:val="24"/>
      </w:rPr>
    </w:lvl>
    <w:lvl w:ilvl="1">
      <w:start w:val="1"/>
      <w:numFmt w:val="decimal"/>
      <w:lvlText w:val="%2."/>
      <w:lvlJc w:val="left"/>
      <w:pPr>
        <w:ind w:left="3496" w:hanging="280"/>
        <w:jc w:val="right"/>
      </w:pPr>
      <w:rPr>
        <w:rFonts w:ascii="Times New Roman" w:eastAsia="Times New Roman" w:hAnsi="Times New Roman" w:hint="default"/>
        <w:b/>
        <w:bCs/>
        <w:w w:val="100"/>
        <w:sz w:val="28"/>
        <w:szCs w:val="28"/>
      </w:rPr>
    </w:lvl>
    <w:lvl w:ilvl="2">
      <w:start w:val="1"/>
      <w:numFmt w:val="decimal"/>
      <w:lvlText w:val="%2.%3."/>
      <w:lvlJc w:val="left"/>
      <w:pPr>
        <w:ind w:left="1595" w:hanging="772"/>
      </w:pPr>
      <w:rPr>
        <w:rFonts w:ascii="Times New Roman" w:eastAsia="Times New Roman" w:hAnsi="Times New Roman" w:hint="default"/>
        <w:w w:val="100"/>
        <w:sz w:val="28"/>
        <w:szCs w:val="28"/>
      </w:rPr>
    </w:lvl>
    <w:lvl w:ilvl="3">
      <w:start w:val="1"/>
      <w:numFmt w:val="bullet"/>
      <w:lvlText w:val="•"/>
      <w:lvlJc w:val="left"/>
      <w:pPr>
        <w:ind w:left="3933" w:hanging="772"/>
      </w:pPr>
      <w:rPr>
        <w:rFonts w:hint="default"/>
      </w:rPr>
    </w:lvl>
    <w:lvl w:ilvl="4">
      <w:start w:val="1"/>
      <w:numFmt w:val="bullet"/>
      <w:lvlText w:val="•"/>
      <w:lvlJc w:val="left"/>
      <w:pPr>
        <w:ind w:left="4370" w:hanging="772"/>
      </w:pPr>
      <w:rPr>
        <w:rFonts w:hint="default"/>
      </w:rPr>
    </w:lvl>
    <w:lvl w:ilvl="5">
      <w:start w:val="1"/>
      <w:numFmt w:val="bullet"/>
      <w:lvlText w:val="•"/>
      <w:lvlJc w:val="left"/>
      <w:pPr>
        <w:ind w:left="4807" w:hanging="772"/>
      </w:pPr>
      <w:rPr>
        <w:rFonts w:hint="default"/>
      </w:rPr>
    </w:lvl>
    <w:lvl w:ilvl="6">
      <w:start w:val="1"/>
      <w:numFmt w:val="bullet"/>
      <w:lvlText w:val="•"/>
      <w:lvlJc w:val="left"/>
      <w:pPr>
        <w:ind w:left="5244" w:hanging="772"/>
      </w:pPr>
      <w:rPr>
        <w:rFonts w:hint="default"/>
      </w:rPr>
    </w:lvl>
    <w:lvl w:ilvl="7">
      <w:start w:val="1"/>
      <w:numFmt w:val="bullet"/>
      <w:lvlText w:val="•"/>
      <w:lvlJc w:val="left"/>
      <w:pPr>
        <w:ind w:left="5681" w:hanging="772"/>
      </w:pPr>
      <w:rPr>
        <w:rFonts w:hint="default"/>
      </w:rPr>
    </w:lvl>
    <w:lvl w:ilvl="8">
      <w:start w:val="1"/>
      <w:numFmt w:val="bullet"/>
      <w:lvlText w:val="•"/>
      <w:lvlJc w:val="left"/>
      <w:pPr>
        <w:ind w:left="6118" w:hanging="772"/>
      </w:pPr>
      <w:rPr>
        <w:rFonts w:hint="default"/>
      </w:rPr>
    </w:lvl>
  </w:abstractNum>
  <w:abstractNum w:abstractNumId="46" w15:restartNumberingAfterBreak="0">
    <w:nsid w:val="7F1A68A3"/>
    <w:multiLevelType w:val="multilevel"/>
    <w:tmpl w:val="B0A060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184"/>
        </w:tabs>
        <w:ind w:left="1184" w:hanging="360"/>
      </w:pPr>
      <w:rPr>
        <w:rFonts w:hint="default"/>
      </w:rPr>
    </w:lvl>
    <w:lvl w:ilvl="2">
      <w:start w:val="1"/>
      <w:numFmt w:val="decimal"/>
      <w:lvlText w:val="%1.%2.%3"/>
      <w:lvlJc w:val="left"/>
      <w:pPr>
        <w:tabs>
          <w:tab w:val="num" w:pos="2368"/>
        </w:tabs>
        <w:ind w:left="2368" w:hanging="720"/>
      </w:pPr>
      <w:rPr>
        <w:rFonts w:hint="default"/>
      </w:rPr>
    </w:lvl>
    <w:lvl w:ilvl="3">
      <w:start w:val="1"/>
      <w:numFmt w:val="decimal"/>
      <w:lvlText w:val="%1.%2.%3.%4"/>
      <w:lvlJc w:val="left"/>
      <w:pPr>
        <w:tabs>
          <w:tab w:val="num" w:pos="3552"/>
        </w:tabs>
        <w:ind w:left="3552" w:hanging="1080"/>
      </w:pPr>
      <w:rPr>
        <w:rFonts w:hint="default"/>
      </w:rPr>
    </w:lvl>
    <w:lvl w:ilvl="4">
      <w:start w:val="1"/>
      <w:numFmt w:val="decimal"/>
      <w:lvlText w:val="%1.%2.%3.%4.%5"/>
      <w:lvlJc w:val="left"/>
      <w:pPr>
        <w:tabs>
          <w:tab w:val="num" w:pos="4376"/>
        </w:tabs>
        <w:ind w:left="4376" w:hanging="1080"/>
      </w:pPr>
      <w:rPr>
        <w:rFonts w:hint="default"/>
      </w:rPr>
    </w:lvl>
    <w:lvl w:ilvl="5">
      <w:start w:val="1"/>
      <w:numFmt w:val="decimal"/>
      <w:lvlText w:val="%1.%2.%3.%4.%5.%6"/>
      <w:lvlJc w:val="left"/>
      <w:pPr>
        <w:tabs>
          <w:tab w:val="num" w:pos="5560"/>
        </w:tabs>
        <w:ind w:left="5560" w:hanging="1440"/>
      </w:pPr>
      <w:rPr>
        <w:rFonts w:hint="default"/>
      </w:rPr>
    </w:lvl>
    <w:lvl w:ilvl="6">
      <w:start w:val="1"/>
      <w:numFmt w:val="decimal"/>
      <w:lvlText w:val="%1.%2.%3.%4.%5.%6.%7"/>
      <w:lvlJc w:val="left"/>
      <w:pPr>
        <w:tabs>
          <w:tab w:val="num" w:pos="6384"/>
        </w:tabs>
        <w:ind w:left="6384" w:hanging="1440"/>
      </w:pPr>
      <w:rPr>
        <w:rFonts w:hint="default"/>
      </w:rPr>
    </w:lvl>
    <w:lvl w:ilvl="7">
      <w:start w:val="1"/>
      <w:numFmt w:val="decimal"/>
      <w:lvlText w:val="%1.%2.%3.%4.%5.%6.%7.%8"/>
      <w:lvlJc w:val="left"/>
      <w:pPr>
        <w:tabs>
          <w:tab w:val="num" w:pos="7568"/>
        </w:tabs>
        <w:ind w:left="7568" w:hanging="1800"/>
      </w:pPr>
      <w:rPr>
        <w:rFonts w:hint="default"/>
      </w:rPr>
    </w:lvl>
    <w:lvl w:ilvl="8">
      <w:start w:val="1"/>
      <w:numFmt w:val="decimal"/>
      <w:lvlText w:val="%1.%2.%3.%4.%5.%6.%7.%8.%9"/>
      <w:lvlJc w:val="left"/>
      <w:pPr>
        <w:tabs>
          <w:tab w:val="num" w:pos="8752"/>
        </w:tabs>
        <w:ind w:left="8752" w:hanging="2160"/>
      </w:pPr>
      <w:rPr>
        <w:rFonts w:hint="default"/>
      </w:rPr>
    </w:lvl>
  </w:abstractNum>
  <w:num w:numId="1">
    <w:abstractNumId w:val="22"/>
  </w:num>
  <w:num w:numId="2">
    <w:abstractNumId w:val="0"/>
  </w:num>
  <w:num w:numId="3">
    <w:abstractNumId w:val="21"/>
  </w:num>
  <w:num w:numId="4">
    <w:abstractNumId w:val="40"/>
  </w:num>
  <w:num w:numId="5">
    <w:abstractNumId w:val="35"/>
  </w:num>
  <w:num w:numId="6">
    <w:abstractNumId w:val="12"/>
  </w:num>
  <w:num w:numId="7">
    <w:abstractNumId w:val="41"/>
  </w:num>
  <w:num w:numId="8">
    <w:abstractNumId w:val="26"/>
  </w:num>
  <w:num w:numId="9">
    <w:abstractNumId w:val="20"/>
  </w:num>
  <w:num w:numId="10">
    <w:abstractNumId w:val="14"/>
  </w:num>
  <w:num w:numId="11">
    <w:abstractNumId w:val="39"/>
  </w:num>
  <w:num w:numId="12">
    <w:abstractNumId w:val="28"/>
  </w:num>
  <w:num w:numId="13">
    <w:abstractNumId w:val="16"/>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17"/>
  </w:num>
  <w:num w:numId="22">
    <w:abstractNumId w:val="18"/>
  </w:num>
  <w:num w:numId="23">
    <w:abstractNumId w:val="10"/>
  </w:num>
  <w:num w:numId="24">
    <w:abstractNumId w:val="29"/>
  </w:num>
  <w:num w:numId="25">
    <w:abstractNumId w:val="42"/>
  </w:num>
  <w:num w:numId="26">
    <w:abstractNumId w:val="38"/>
  </w:num>
  <w:num w:numId="27">
    <w:abstractNumId w:val="36"/>
  </w:num>
  <w:num w:numId="28">
    <w:abstractNumId w:val="32"/>
  </w:num>
  <w:num w:numId="29">
    <w:abstractNumId w:val="43"/>
  </w:num>
  <w:num w:numId="30">
    <w:abstractNumId w:val="13"/>
  </w:num>
  <w:num w:numId="31">
    <w:abstractNumId w:val="37"/>
  </w:num>
  <w:num w:numId="32">
    <w:abstractNumId w:val="25"/>
  </w:num>
  <w:num w:numId="33">
    <w:abstractNumId w:val="31"/>
  </w:num>
  <w:num w:numId="34">
    <w:abstractNumId w:val="30"/>
  </w:num>
  <w:num w:numId="35">
    <w:abstractNumId w:val="45"/>
  </w:num>
  <w:num w:numId="36">
    <w:abstractNumId w:val="46"/>
  </w:num>
  <w:num w:numId="37">
    <w:abstractNumId w:val="27"/>
  </w:num>
  <w:num w:numId="38">
    <w:abstractNumId w:val="24"/>
  </w:num>
  <w:num w:numId="39">
    <w:abstractNumId w:val="19"/>
  </w:num>
  <w:num w:numId="40">
    <w:abstractNumId w:val="34"/>
  </w:num>
  <w:num w:numId="41">
    <w:abstractNumId w:val="15"/>
  </w:num>
  <w:num w:numId="42">
    <w:abstractNumId w:val="33"/>
  </w:num>
  <w:num w:numId="43">
    <w:abstractNumId w:val="9"/>
  </w:num>
  <w:num w:numId="44">
    <w:abstractNumId w:val="23"/>
  </w:num>
  <w:num w:numId="45">
    <w:abstractNumId w:val="1"/>
  </w:num>
  <w:num w:numId="46">
    <w:abstractNumId w:val="11"/>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965"/>
    <w:rsid w:val="00015FF8"/>
    <w:rsid w:val="00016E32"/>
    <w:rsid w:val="00034DBF"/>
    <w:rsid w:val="00037029"/>
    <w:rsid w:val="00043ADB"/>
    <w:rsid w:val="0005006F"/>
    <w:rsid w:val="000513FF"/>
    <w:rsid w:val="000522DB"/>
    <w:rsid w:val="00052631"/>
    <w:rsid w:val="0006187F"/>
    <w:rsid w:val="00065EAC"/>
    <w:rsid w:val="00071218"/>
    <w:rsid w:val="00076E9A"/>
    <w:rsid w:val="00090556"/>
    <w:rsid w:val="000A00AD"/>
    <w:rsid w:val="000A7BAA"/>
    <w:rsid w:val="000B58A9"/>
    <w:rsid w:val="000B6017"/>
    <w:rsid w:val="000D303B"/>
    <w:rsid w:val="000E38DB"/>
    <w:rsid w:val="000E4DF0"/>
    <w:rsid w:val="000E5539"/>
    <w:rsid w:val="000E55E5"/>
    <w:rsid w:val="000E79A7"/>
    <w:rsid w:val="000F6FD0"/>
    <w:rsid w:val="001021AE"/>
    <w:rsid w:val="0010381F"/>
    <w:rsid w:val="001257C0"/>
    <w:rsid w:val="0012598D"/>
    <w:rsid w:val="00127400"/>
    <w:rsid w:val="00131058"/>
    <w:rsid w:val="0013421D"/>
    <w:rsid w:val="0014358E"/>
    <w:rsid w:val="00157B19"/>
    <w:rsid w:val="00163C94"/>
    <w:rsid w:val="00164D4D"/>
    <w:rsid w:val="0016778B"/>
    <w:rsid w:val="00167980"/>
    <w:rsid w:val="001761A7"/>
    <w:rsid w:val="0017641D"/>
    <w:rsid w:val="00186B72"/>
    <w:rsid w:val="00187652"/>
    <w:rsid w:val="001B5784"/>
    <w:rsid w:val="001C3E96"/>
    <w:rsid w:val="001D3D9E"/>
    <w:rsid w:val="001D76F7"/>
    <w:rsid w:val="001E2F32"/>
    <w:rsid w:val="001E521F"/>
    <w:rsid w:val="001F3AD5"/>
    <w:rsid w:val="001F40FC"/>
    <w:rsid w:val="001F61A4"/>
    <w:rsid w:val="00200443"/>
    <w:rsid w:val="002052C2"/>
    <w:rsid w:val="00221DBB"/>
    <w:rsid w:val="00222649"/>
    <w:rsid w:val="0023054A"/>
    <w:rsid w:val="00231DF3"/>
    <w:rsid w:val="00231F8A"/>
    <w:rsid w:val="0024038F"/>
    <w:rsid w:val="00246B76"/>
    <w:rsid w:val="00271FAA"/>
    <w:rsid w:val="002932E2"/>
    <w:rsid w:val="00296051"/>
    <w:rsid w:val="002A3923"/>
    <w:rsid w:val="002B6A5C"/>
    <w:rsid w:val="002D190F"/>
    <w:rsid w:val="002D6B4E"/>
    <w:rsid w:val="002E177A"/>
    <w:rsid w:val="002E445B"/>
    <w:rsid w:val="002E55F2"/>
    <w:rsid w:val="002E5E3D"/>
    <w:rsid w:val="002F3AFA"/>
    <w:rsid w:val="002F7ACC"/>
    <w:rsid w:val="003103A0"/>
    <w:rsid w:val="0032689B"/>
    <w:rsid w:val="00342566"/>
    <w:rsid w:val="00355C6C"/>
    <w:rsid w:val="0036614C"/>
    <w:rsid w:val="0038539E"/>
    <w:rsid w:val="00386170"/>
    <w:rsid w:val="003979B6"/>
    <w:rsid w:val="003A1604"/>
    <w:rsid w:val="003A2076"/>
    <w:rsid w:val="003A3132"/>
    <w:rsid w:val="003A3F0D"/>
    <w:rsid w:val="003A6CC6"/>
    <w:rsid w:val="003B1407"/>
    <w:rsid w:val="003B2B46"/>
    <w:rsid w:val="003B3EC6"/>
    <w:rsid w:val="003D14A4"/>
    <w:rsid w:val="003E2875"/>
    <w:rsid w:val="003E343E"/>
    <w:rsid w:val="003F5486"/>
    <w:rsid w:val="003F6FBE"/>
    <w:rsid w:val="00401B7E"/>
    <w:rsid w:val="004030CB"/>
    <w:rsid w:val="00407E61"/>
    <w:rsid w:val="00421A17"/>
    <w:rsid w:val="00427C8C"/>
    <w:rsid w:val="00440274"/>
    <w:rsid w:val="00442F30"/>
    <w:rsid w:val="0044749F"/>
    <w:rsid w:val="004529F2"/>
    <w:rsid w:val="00455D5F"/>
    <w:rsid w:val="00471464"/>
    <w:rsid w:val="0048206D"/>
    <w:rsid w:val="004945C4"/>
    <w:rsid w:val="004A76ED"/>
    <w:rsid w:val="004C684E"/>
    <w:rsid w:val="004E295D"/>
    <w:rsid w:val="004F3F56"/>
    <w:rsid w:val="004F5FFF"/>
    <w:rsid w:val="004F77BF"/>
    <w:rsid w:val="005200AC"/>
    <w:rsid w:val="00530464"/>
    <w:rsid w:val="00536D2E"/>
    <w:rsid w:val="005376DA"/>
    <w:rsid w:val="00543468"/>
    <w:rsid w:val="005469A7"/>
    <w:rsid w:val="005479FD"/>
    <w:rsid w:val="005527E6"/>
    <w:rsid w:val="00555CB9"/>
    <w:rsid w:val="00571CC7"/>
    <w:rsid w:val="0059605D"/>
    <w:rsid w:val="005A499D"/>
    <w:rsid w:val="005A6918"/>
    <w:rsid w:val="005B18D0"/>
    <w:rsid w:val="005B3747"/>
    <w:rsid w:val="005C7474"/>
    <w:rsid w:val="005D2088"/>
    <w:rsid w:val="005F0D62"/>
    <w:rsid w:val="00601AD5"/>
    <w:rsid w:val="006020BF"/>
    <w:rsid w:val="006024DC"/>
    <w:rsid w:val="006112B7"/>
    <w:rsid w:val="00626B6B"/>
    <w:rsid w:val="0063227A"/>
    <w:rsid w:val="006323E9"/>
    <w:rsid w:val="00651C58"/>
    <w:rsid w:val="00661E9D"/>
    <w:rsid w:val="006659AD"/>
    <w:rsid w:val="006746A9"/>
    <w:rsid w:val="00677B79"/>
    <w:rsid w:val="0068198E"/>
    <w:rsid w:val="006A65D9"/>
    <w:rsid w:val="006B6575"/>
    <w:rsid w:val="006B663A"/>
    <w:rsid w:val="006C680D"/>
    <w:rsid w:val="006D166E"/>
    <w:rsid w:val="006D2866"/>
    <w:rsid w:val="006D4128"/>
    <w:rsid w:val="006D61EC"/>
    <w:rsid w:val="006E685F"/>
    <w:rsid w:val="006E72E5"/>
    <w:rsid w:val="00703B33"/>
    <w:rsid w:val="007072AE"/>
    <w:rsid w:val="007148F8"/>
    <w:rsid w:val="007324AE"/>
    <w:rsid w:val="00743CDB"/>
    <w:rsid w:val="007542BE"/>
    <w:rsid w:val="0076059B"/>
    <w:rsid w:val="00762ED1"/>
    <w:rsid w:val="00767AC6"/>
    <w:rsid w:val="0077207E"/>
    <w:rsid w:val="00772C0A"/>
    <w:rsid w:val="00781F8F"/>
    <w:rsid w:val="00785489"/>
    <w:rsid w:val="007A6E0A"/>
    <w:rsid w:val="007C2F96"/>
    <w:rsid w:val="007D0896"/>
    <w:rsid w:val="007E35D2"/>
    <w:rsid w:val="007E3785"/>
    <w:rsid w:val="007E52D3"/>
    <w:rsid w:val="007E7507"/>
    <w:rsid w:val="007F4D82"/>
    <w:rsid w:val="008044B5"/>
    <w:rsid w:val="0081520A"/>
    <w:rsid w:val="00815E3D"/>
    <w:rsid w:val="00824A02"/>
    <w:rsid w:val="008361AA"/>
    <w:rsid w:val="00851C72"/>
    <w:rsid w:val="00857C7A"/>
    <w:rsid w:val="00866598"/>
    <w:rsid w:val="00867E88"/>
    <w:rsid w:val="0087055B"/>
    <w:rsid w:val="00871F04"/>
    <w:rsid w:val="008762D0"/>
    <w:rsid w:val="00880A6D"/>
    <w:rsid w:val="008826B3"/>
    <w:rsid w:val="00884461"/>
    <w:rsid w:val="00891370"/>
    <w:rsid w:val="008A4E93"/>
    <w:rsid w:val="008C15A1"/>
    <w:rsid w:val="008F0BA6"/>
    <w:rsid w:val="008F22E4"/>
    <w:rsid w:val="008F5ED8"/>
    <w:rsid w:val="008F65D7"/>
    <w:rsid w:val="0090332B"/>
    <w:rsid w:val="00903345"/>
    <w:rsid w:val="0091255B"/>
    <w:rsid w:val="00921696"/>
    <w:rsid w:val="00927592"/>
    <w:rsid w:val="0093754F"/>
    <w:rsid w:val="00945802"/>
    <w:rsid w:val="00964E71"/>
    <w:rsid w:val="00975E99"/>
    <w:rsid w:val="0098420A"/>
    <w:rsid w:val="00984AF3"/>
    <w:rsid w:val="00984FA5"/>
    <w:rsid w:val="009873DF"/>
    <w:rsid w:val="009913E9"/>
    <w:rsid w:val="00992406"/>
    <w:rsid w:val="009946B5"/>
    <w:rsid w:val="009A33E2"/>
    <w:rsid w:val="009A54FA"/>
    <w:rsid w:val="009B25F1"/>
    <w:rsid w:val="009B6D33"/>
    <w:rsid w:val="009B721E"/>
    <w:rsid w:val="009C0FEB"/>
    <w:rsid w:val="009C6FD0"/>
    <w:rsid w:val="009D0180"/>
    <w:rsid w:val="009D11D9"/>
    <w:rsid w:val="009D307C"/>
    <w:rsid w:val="009E2B2F"/>
    <w:rsid w:val="009E3FCD"/>
    <w:rsid w:val="00A03997"/>
    <w:rsid w:val="00A133A5"/>
    <w:rsid w:val="00A16467"/>
    <w:rsid w:val="00A24980"/>
    <w:rsid w:val="00A317E1"/>
    <w:rsid w:val="00A32B79"/>
    <w:rsid w:val="00A651FC"/>
    <w:rsid w:val="00A712C9"/>
    <w:rsid w:val="00A73BE6"/>
    <w:rsid w:val="00A747DC"/>
    <w:rsid w:val="00A80DE3"/>
    <w:rsid w:val="00A82703"/>
    <w:rsid w:val="00A842F3"/>
    <w:rsid w:val="00A84CC8"/>
    <w:rsid w:val="00A85DC8"/>
    <w:rsid w:val="00A93525"/>
    <w:rsid w:val="00AB1E6C"/>
    <w:rsid w:val="00AC3C81"/>
    <w:rsid w:val="00AC4543"/>
    <w:rsid w:val="00AE3511"/>
    <w:rsid w:val="00AF47A2"/>
    <w:rsid w:val="00B07517"/>
    <w:rsid w:val="00B12A97"/>
    <w:rsid w:val="00B148EC"/>
    <w:rsid w:val="00B3088B"/>
    <w:rsid w:val="00B31371"/>
    <w:rsid w:val="00B31BD6"/>
    <w:rsid w:val="00B41E6D"/>
    <w:rsid w:val="00B424C5"/>
    <w:rsid w:val="00B451F9"/>
    <w:rsid w:val="00B66421"/>
    <w:rsid w:val="00B75059"/>
    <w:rsid w:val="00B80ABD"/>
    <w:rsid w:val="00B872A3"/>
    <w:rsid w:val="00B941FB"/>
    <w:rsid w:val="00B9503B"/>
    <w:rsid w:val="00B951CC"/>
    <w:rsid w:val="00BA53CA"/>
    <w:rsid w:val="00BA7EC5"/>
    <w:rsid w:val="00BC0F16"/>
    <w:rsid w:val="00BE64AE"/>
    <w:rsid w:val="00C028D7"/>
    <w:rsid w:val="00C0521C"/>
    <w:rsid w:val="00C11CB1"/>
    <w:rsid w:val="00C21187"/>
    <w:rsid w:val="00C277EA"/>
    <w:rsid w:val="00C27B40"/>
    <w:rsid w:val="00C31BC3"/>
    <w:rsid w:val="00C336E4"/>
    <w:rsid w:val="00C371C7"/>
    <w:rsid w:val="00C41ADF"/>
    <w:rsid w:val="00C4518B"/>
    <w:rsid w:val="00C643F6"/>
    <w:rsid w:val="00C67232"/>
    <w:rsid w:val="00C6724A"/>
    <w:rsid w:val="00C67C85"/>
    <w:rsid w:val="00C863DD"/>
    <w:rsid w:val="00C918EB"/>
    <w:rsid w:val="00C935D9"/>
    <w:rsid w:val="00C941CF"/>
    <w:rsid w:val="00CC1939"/>
    <w:rsid w:val="00CC7BEF"/>
    <w:rsid w:val="00CE1479"/>
    <w:rsid w:val="00CE608E"/>
    <w:rsid w:val="00CF74DB"/>
    <w:rsid w:val="00D01317"/>
    <w:rsid w:val="00D03EEC"/>
    <w:rsid w:val="00D06413"/>
    <w:rsid w:val="00D079ED"/>
    <w:rsid w:val="00D13E04"/>
    <w:rsid w:val="00D178A2"/>
    <w:rsid w:val="00D22878"/>
    <w:rsid w:val="00D22EA0"/>
    <w:rsid w:val="00D245CE"/>
    <w:rsid w:val="00D3709B"/>
    <w:rsid w:val="00D520B0"/>
    <w:rsid w:val="00D63419"/>
    <w:rsid w:val="00D642E4"/>
    <w:rsid w:val="00D76752"/>
    <w:rsid w:val="00D84874"/>
    <w:rsid w:val="00D914B6"/>
    <w:rsid w:val="00D916C4"/>
    <w:rsid w:val="00D924C2"/>
    <w:rsid w:val="00D9508E"/>
    <w:rsid w:val="00DA637A"/>
    <w:rsid w:val="00DB4CA2"/>
    <w:rsid w:val="00DB4DE4"/>
    <w:rsid w:val="00DB7842"/>
    <w:rsid w:val="00DC1965"/>
    <w:rsid w:val="00DC5CC2"/>
    <w:rsid w:val="00DC7B1F"/>
    <w:rsid w:val="00DE5653"/>
    <w:rsid w:val="00DE57AD"/>
    <w:rsid w:val="00E052B8"/>
    <w:rsid w:val="00E2076E"/>
    <w:rsid w:val="00E2791B"/>
    <w:rsid w:val="00E40383"/>
    <w:rsid w:val="00E40756"/>
    <w:rsid w:val="00E420BB"/>
    <w:rsid w:val="00E45692"/>
    <w:rsid w:val="00E51D30"/>
    <w:rsid w:val="00E532EB"/>
    <w:rsid w:val="00E575D3"/>
    <w:rsid w:val="00E64603"/>
    <w:rsid w:val="00E80AD7"/>
    <w:rsid w:val="00E8216C"/>
    <w:rsid w:val="00E8425D"/>
    <w:rsid w:val="00E854CA"/>
    <w:rsid w:val="00E94F3F"/>
    <w:rsid w:val="00E96818"/>
    <w:rsid w:val="00EA2529"/>
    <w:rsid w:val="00EA2A73"/>
    <w:rsid w:val="00EA6CB0"/>
    <w:rsid w:val="00EB2C3A"/>
    <w:rsid w:val="00EB73F4"/>
    <w:rsid w:val="00EB7EA0"/>
    <w:rsid w:val="00EB7EBA"/>
    <w:rsid w:val="00EC366D"/>
    <w:rsid w:val="00EC5A60"/>
    <w:rsid w:val="00F03A49"/>
    <w:rsid w:val="00F050D2"/>
    <w:rsid w:val="00F1669F"/>
    <w:rsid w:val="00F35697"/>
    <w:rsid w:val="00F37F8E"/>
    <w:rsid w:val="00F4274B"/>
    <w:rsid w:val="00F553AD"/>
    <w:rsid w:val="00F643AC"/>
    <w:rsid w:val="00F6723E"/>
    <w:rsid w:val="00F6771A"/>
    <w:rsid w:val="00F75975"/>
    <w:rsid w:val="00F81CDE"/>
    <w:rsid w:val="00F8566E"/>
    <w:rsid w:val="00F8738F"/>
    <w:rsid w:val="00F87C51"/>
    <w:rsid w:val="00F94F80"/>
    <w:rsid w:val="00FA7BC1"/>
    <w:rsid w:val="00FB2E21"/>
    <w:rsid w:val="00FB5236"/>
    <w:rsid w:val="00FC0640"/>
    <w:rsid w:val="00FC2659"/>
    <w:rsid w:val="00FF1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F01F603"/>
  <w15:docId w15:val="{D905326B-BB15-4E92-90FB-6739250C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3FF"/>
    <w:pPr>
      <w:jc w:val="center"/>
    </w:pPr>
    <w:rPr>
      <w:sz w:val="22"/>
      <w:szCs w:val="22"/>
      <w:lang w:eastAsia="en-US"/>
    </w:rPr>
  </w:style>
  <w:style w:type="paragraph" w:styleId="1">
    <w:name w:val="heading 1"/>
    <w:basedOn w:val="a"/>
    <w:next w:val="a"/>
    <w:link w:val="10"/>
    <w:qFormat/>
    <w:rsid w:val="00F050D2"/>
    <w:pPr>
      <w:keepNext/>
      <w:suppressAutoHyphens/>
      <w:spacing w:before="240" w:after="60"/>
      <w:jc w:val="left"/>
      <w:outlineLvl w:val="0"/>
    </w:pPr>
    <w:rPr>
      <w:rFonts w:ascii="Calibri Light" w:eastAsia="Times New Roman" w:hAnsi="Calibri Light"/>
      <w:b/>
      <w:bCs/>
      <w:kern w:val="32"/>
      <w:sz w:val="32"/>
      <w:szCs w:val="32"/>
      <w:lang w:eastAsia="ar-SA"/>
    </w:rPr>
  </w:style>
  <w:style w:type="paragraph" w:styleId="2">
    <w:name w:val="heading 2"/>
    <w:basedOn w:val="a"/>
    <w:next w:val="a"/>
    <w:link w:val="20"/>
    <w:uiPriority w:val="99"/>
    <w:qFormat/>
    <w:rsid w:val="00D76752"/>
    <w:pPr>
      <w:keepNext/>
      <w:keepLines/>
      <w:spacing w:before="200"/>
      <w:outlineLvl w:val="1"/>
    </w:pPr>
    <w:rPr>
      <w:rFonts w:ascii="Calibri Light" w:eastAsia="Times New Roman" w:hAnsi="Calibri Light"/>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F050D2"/>
    <w:rPr>
      <w:rFonts w:ascii="Calibri Light" w:hAnsi="Calibri Light" w:cs="Times New Roman"/>
      <w:b/>
      <w:bCs/>
      <w:kern w:val="32"/>
      <w:sz w:val="32"/>
      <w:szCs w:val="32"/>
      <w:lang w:eastAsia="ar-SA" w:bidi="ar-SA"/>
    </w:rPr>
  </w:style>
  <w:style w:type="character" w:customStyle="1" w:styleId="20">
    <w:name w:val="Заголовок 2 Знак"/>
    <w:link w:val="2"/>
    <w:uiPriority w:val="99"/>
    <w:semiHidden/>
    <w:locked/>
    <w:rsid w:val="00D76752"/>
    <w:rPr>
      <w:rFonts w:ascii="Calibri Light" w:hAnsi="Calibri Light" w:cs="Times New Roman"/>
      <w:b/>
      <w:bCs/>
      <w:color w:val="5B9BD5"/>
      <w:sz w:val="26"/>
      <w:szCs w:val="26"/>
    </w:rPr>
  </w:style>
  <w:style w:type="paragraph" w:styleId="a3">
    <w:name w:val="Balloon Text"/>
    <w:basedOn w:val="a"/>
    <w:link w:val="a4"/>
    <w:rsid w:val="000E79A7"/>
    <w:rPr>
      <w:rFonts w:ascii="Segoe UI" w:hAnsi="Segoe UI" w:cs="Segoe UI"/>
      <w:sz w:val="18"/>
      <w:szCs w:val="18"/>
    </w:rPr>
  </w:style>
  <w:style w:type="character" w:customStyle="1" w:styleId="a4">
    <w:name w:val="Текст выноски Знак"/>
    <w:link w:val="a3"/>
    <w:locked/>
    <w:rsid w:val="000E79A7"/>
    <w:rPr>
      <w:rFonts w:ascii="Segoe UI" w:hAnsi="Segoe UI" w:cs="Segoe UI"/>
      <w:sz w:val="18"/>
      <w:szCs w:val="18"/>
    </w:rPr>
  </w:style>
  <w:style w:type="paragraph" w:customStyle="1" w:styleId="ConsPlusNormal">
    <w:name w:val="ConsPlusNormal"/>
    <w:uiPriority w:val="99"/>
    <w:rsid w:val="00127400"/>
    <w:pPr>
      <w:widowControl w:val="0"/>
      <w:autoSpaceDE w:val="0"/>
      <w:autoSpaceDN w:val="0"/>
    </w:pPr>
    <w:rPr>
      <w:rFonts w:eastAsia="Times New Roman" w:cs="Calibri"/>
      <w:sz w:val="22"/>
    </w:rPr>
  </w:style>
  <w:style w:type="character" w:styleId="a5">
    <w:name w:val="Hyperlink"/>
    <w:uiPriority w:val="99"/>
    <w:rsid w:val="00F4274B"/>
    <w:rPr>
      <w:rFonts w:cs="Times New Roman"/>
      <w:color w:val="0563C1"/>
      <w:u w:val="single"/>
    </w:rPr>
  </w:style>
  <w:style w:type="paragraph" w:styleId="a6">
    <w:name w:val="Normal (Web)"/>
    <w:basedOn w:val="a"/>
    <w:uiPriority w:val="99"/>
    <w:rsid w:val="004C684E"/>
    <w:pPr>
      <w:spacing w:before="100" w:beforeAutospacing="1" w:after="100" w:afterAutospacing="1"/>
      <w:jc w:val="left"/>
    </w:pPr>
    <w:rPr>
      <w:rFonts w:ascii="Times New Roman" w:eastAsia="Times New Roman" w:hAnsi="Times New Roman"/>
      <w:sz w:val="24"/>
      <w:szCs w:val="24"/>
      <w:lang w:eastAsia="ru-RU"/>
    </w:rPr>
  </w:style>
  <w:style w:type="character" w:styleId="a7">
    <w:name w:val="Strong"/>
    <w:uiPriority w:val="22"/>
    <w:qFormat/>
    <w:rsid w:val="004C684E"/>
    <w:rPr>
      <w:rFonts w:cs="Times New Roman"/>
      <w:b/>
      <w:bCs/>
    </w:rPr>
  </w:style>
  <w:style w:type="paragraph" w:styleId="a8">
    <w:name w:val="List Paragraph"/>
    <w:basedOn w:val="a"/>
    <w:qFormat/>
    <w:rsid w:val="006B6575"/>
    <w:pPr>
      <w:spacing w:after="200" w:line="276" w:lineRule="auto"/>
      <w:ind w:left="720"/>
      <w:contextualSpacing/>
      <w:jc w:val="left"/>
    </w:pPr>
    <w:rPr>
      <w:rFonts w:eastAsia="Times New Roman"/>
      <w:lang w:eastAsia="ru-RU"/>
    </w:rPr>
  </w:style>
  <w:style w:type="paragraph" w:customStyle="1" w:styleId="western">
    <w:name w:val="western"/>
    <w:basedOn w:val="a"/>
    <w:uiPriority w:val="99"/>
    <w:rsid w:val="006746A9"/>
    <w:pPr>
      <w:spacing w:before="100" w:beforeAutospacing="1" w:after="100" w:afterAutospacing="1"/>
      <w:jc w:val="left"/>
    </w:pPr>
    <w:rPr>
      <w:rFonts w:ascii="Times New Roman" w:eastAsia="Times New Roman" w:hAnsi="Times New Roman"/>
      <w:sz w:val="24"/>
      <w:szCs w:val="24"/>
      <w:lang w:eastAsia="ru-RU"/>
    </w:rPr>
  </w:style>
  <w:style w:type="paragraph" w:customStyle="1" w:styleId="31">
    <w:name w:val="Основной текст с отступом 31"/>
    <w:basedOn w:val="a"/>
    <w:uiPriority w:val="99"/>
    <w:rsid w:val="00F050D2"/>
    <w:pPr>
      <w:suppressAutoHyphens/>
      <w:spacing w:after="120"/>
      <w:ind w:left="283"/>
      <w:jc w:val="left"/>
    </w:pPr>
    <w:rPr>
      <w:rFonts w:ascii="Times New Roman" w:eastAsia="Times New Roman" w:hAnsi="Times New Roman"/>
      <w:sz w:val="16"/>
      <w:szCs w:val="16"/>
      <w:lang w:eastAsia="zh-CN"/>
    </w:rPr>
  </w:style>
  <w:style w:type="paragraph" w:styleId="a9">
    <w:name w:val="Body Text"/>
    <w:basedOn w:val="a"/>
    <w:link w:val="aa"/>
    <w:qFormat/>
    <w:rsid w:val="00F050D2"/>
    <w:pPr>
      <w:spacing w:before="150" w:after="150"/>
      <w:ind w:left="150" w:right="150"/>
      <w:jc w:val="left"/>
    </w:pPr>
    <w:rPr>
      <w:rFonts w:ascii="Times New Roman" w:eastAsia="Times New Roman" w:hAnsi="Times New Roman"/>
      <w:sz w:val="24"/>
      <w:szCs w:val="24"/>
      <w:lang w:eastAsia="ru-RU"/>
    </w:rPr>
  </w:style>
  <w:style w:type="character" w:customStyle="1" w:styleId="aa">
    <w:name w:val="Основной текст Знак"/>
    <w:link w:val="a9"/>
    <w:locked/>
    <w:rsid w:val="00F050D2"/>
    <w:rPr>
      <w:rFonts w:ascii="Times New Roman" w:hAnsi="Times New Roman" w:cs="Times New Roman"/>
      <w:sz w:val="24"/>
      <w:szCs w:val="24"/>
      <w:lang w:eastAsia="ru-RU"/>
    </w:rPr>
  </w:style>
  <w:style w:type="paragraph" w:styleId="ab">
    <w:name w:val="Body Text Indent"/>
    <w:basedOn w:val="a"/>
    <w:link w:val="ac"/>
    <w:uiPriority w:val="99"/>
    <w:semiHidden/>
    <w:rsid w:val="00F050D2"/>
    <w:pPr>
      <w:spacing w:after="120" w:line="276" w:lineRule="auto"/>
      <w:ind w:left="283"/>
      <w:jc w:val="left"/>
    </w:pPr>
    <w:rPr>
      <w:rFonts w:eastAsia="Times New Roman"/>
      <w:lang w:eastAsia="ru-RU"/>
    </w:rPr>
  </w:style>
  <w:style w:type="character" w:customStyle="1" w:styleId="ac">
    <w:name w:val="Основной текст с отступом Знак"/>
    <w:link w:val="ab"/>
    <w:uiPriority w:val="99"/>
    <w:semiHidden/>
    <w:locked/>
    <w:rsid w:val="00F050D2"/>
    <w:rPr>
      <w:rFonts w:eastAsia="Times New Roman" w:cs="Times New Roman"/>
      <w:lang w:eastAsia="ru-RU"/>
    </w:rPr>
  </w:style>
  <w:style w:type="paragraph" w:styleId="21">
    <w:name w:val="Body Text 2"/>
    <w:basedOn w:val="a"/>
    <w:link w:val="22"/>
    <w:uiPriority w:val="99"/>
    <w:semiHidden/>
    <w:rsid w:val="00F050D2"/>
    <w:pPr>
      <w:spacing w:after="120" w:line="480" w:lineRule="auto"/>
      <w:jc w:val="left"/>
    </w:pPr>
    <w:rPr>
      <w:rFonts w:eastAsia="Times New Roman"/>
      <w:lang w:eastAsia="ru-RU"/>
    </w:rPr>
  </w:style>
  <w:style w:type="character" w:customStyle="1" w:styleId="22">
    <w:name w:val="Основной текст 2 Знак"/>
    <w:link w:val="21"/>
    <w:uiPriority w:val="99"/>
    <w:semiHidden/>
    <w:locked/>
    <w:rsid w:val="00F050D2"/>
    <w:rPr>
      <w:rFonts w:eastAsia="Times New Roman" w:cs="Times New Roman"/>
      <w:lang w:eastAsia="ru-RU"/>
    </w:rPr>
  </w:style>
  <w:style w:type="paragraph" w:styleId="3">
    <w:name w:val="Body Text Indent 3"/>
    <w:basedOn w:val="a"/>
    <w:link w:val="30"/>
    <w:uiPriority w:val="99"/>
    <w:semiHidden/>
    <w:rsid w:val="00F050D2"/>
    <w:pPr>
      <w:spacing w:after="120" w:line="276" w:lineRule="auto"/>
      <w:ind w:left="283"/>
      <w:jc w:val="left"/>
    </w:pPr>
    <w:rPr>
      <w:rFonts w:eastAsia="Times New Roman"/>
      <w:sz w:val="16"/>
      <w:szCs w:val="16"/>
      <w:lang w:eastAsia="ru-RU"/>
    </w:rPr>
  </w:style>
  <w:style w:type="character" w:customStyle="1" w:styleId="30">
    <w:name w:val="Основной текст с отступом 3 Знак"/>
    <w:link w:val="3"/>
    <w:uiPriority w:val="99"/>
    <w:semiHidden/>
    <w:locked/>
    <w:rsid w:val="00F050D2"/>
    <w:rPr>
      <w:rFonts w:eastAsia="Times New Roman" w:cs="Times New Roman"/>
      <w:sz w:val="16"/>
      <w:szCs w:val="16"/>
      <w:lang w:eastAsia="ru-RU"/>
    </w:rPr>
  </w:style>
  <w:style w:type="paragraph" w:styleId="32">
    <w:name w:val="Body Text 3"/>
    <w:basedOn w:val="a"/>
    <w:link w:val="33"/>
    <w:uiPriority w:val="99"/>
    <w:rsid w:val="00F050D2"/>
    <w:pPr>
      <w:suppressAutoHyphens/>
      <w:spacing w:after="120"/>
      <w:jc w:val="left"/>
    </w:pPr>
    <w:rPr>
      <w:rFonts w:ascii="Times New Roman" w:eastAsia="Times New Roman" w:hAnsi="Times New Roman"/>
      <w:b/>
      <w:bCs/>
      <w:kern w:val="1"/>
      <w:sz w:val="16"/>
      <w:szCs w:val="16"/>
      <w:lang w:eastAsia="ar-SA"/>
    </w:rPr>
  </w:style>
  <w:style w:type="character" w:customStyle="1" w:styleId="33">
    <w:name w:val="Основной текст 3 Знак"/>
    <w:link w:val="32"/>
    <w:uiPriority w:val="99"/>
    <w:locked/>
    <w:rsid w:val="00F050D2"/>
    <w:rPr>
      <w:rFonts w:ascii="Times New Roman" w:hAnsi="Times New Roman" w:cs="Times New Roman"/>
      <w:b/>
      <w:bCs/>
      <w:kern w:val="1"/>
      <w:sz w:val="16"/>
      <w:szCs w:val="16"/>
      <w:lang w:eastAsia="ar-SA" w:bidi="ar-SA"/>
    </w:rPr>
  </w:style>
  <w:style w:type="character" w:customStyle="1" w:styleId="hps">
    <w:name w:val="hps"/>
    <w:uiPriority w:val="99"/>
    <w:rsid w:val="00D76752"/>
    <w:rPr>
      <w:rFonts w:cs="Times New Roman"/>
    </w:rPr>
  </w:style>
  <w:style w:type="character" w:customStyle="1" w:styleId="shorttext">
    <w:name w:val="short_text"/>
    <w:uiPriority w:val="99"/>
    <w:rsid w:val="00D76752"/>
    <w:rPr>
      <w:rFonts w:cs="Times New Roman"/>
    </w:rPr>
  </w:style>
  <w:style w:type="paragraph" w:customStyle="1" w:styleId="center1">
    <w:name w:val="center1"/>
    <w:basedOn w:val="a"/>
    <w:uiPriority w:val="99"/>
    <w:rsid w:val="00D76752"/>
    <w:pPr>
      <w:suppressAutoHyphens/>
      <w:spacing w:before="280" w:after="280"/>
    </w:pPr>
    <w:rPr>
      <w:rFonts w:ascii="Times New Roman" w:eastAsia="Times New Roman" w:hAnsi="Times New Roman"/>
      <w:sz w:val="24"/>
      <w:szCs w:val="24"/>
      <w:lang w:eastAsia="ar-SA"/>
    </w:rPr>
  </w:style>
  <w:style w:type="paragraph" w:customStyle="1" w:styleId="ConsPlusNonformat">
    <w:name w:val="ConsPlusNonformat"/>
    <w:rsid w:val="00D76752"/>
    <w:pPr>
      <w:widowControl w:val="0"/>
      <w:suppressAutoHyphens/>
      <w:autoSpaceDE w:val="0"/>
    </w:pPr>
    <w:rPr>
      <w:rFonts w:ascii="Courier New" w:eastAsia="Times New Roman" w:hAnsi="Courier New" w:cs="Courier New"/>
      <w:lang w:eastAsia="ar-SA"/>
    </w:rPr>
  </w:style>
  <w:style w:type="table" w:styleId="ad">
    <w:name w:val="Table Grid"/>
    <w:basedOn w:val="a1"/>
    <w:uiPriority w:val="99"/>
    <w:rsid w:val="00C935D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Заголовок №2_"/>
    <w:link w:val="24"/>
    <w:uiPriority w:val="99"/>
    <w:locked/>
    <w:rsid w:val="00E40383"/>
    <w:rPr>
      <w:rFonts w:ascii="Times New Roman" w:hAnsi="Times New Roman" w:cs="Times New Roman"/>
      <w:b/>
      <w:bCs/>
      <w:sz w:val="28"/>
      <w:szCs w:val="28"/>
      <w:shd w:val="clear" w:color="auto" w:fill="FFFFFF"/>
    </w:rPr>
  </w:style>
  <w:style w:type="character" w:customStyle="1" w:styleId="34">
    <w:name w:val="Основной текст (3)_"/>
    <w:link w:val="35"/>
    <w:uiPriority w:val="99"/>
    <w:locked/>
    <w:rsid w:val="00E40383"/>
    <w:rPr>
      <w:rFonts w:ascii="Times New Roman" w:hAnsi="Times New Roman" w:cs="Times New Roman"/>
      <w:shd w:val="clear" w:color="auto" w:fill="FFFFFF"/>
    </w:rPr>
  </w:style>
  <w:style w:type="paragraph" w:customStyle="1" w:styleId="24">
    <w:name w:val="Заголовок №2"/>
    <w:basedOn w:val="a"/>
    <w:link w:val="23"/>
    <w:uiPriority w:val="99"/>
    <w:rsid w:val="00E40383"/>
    <w:pPr>
      <w:widowControl w:val="0"/>
      <w:shd w:val="clear" w:color="auto" w:fill="FFFFFF"/>
      <w:spacing w:after="240" w:line="326" w:lineRule="exact"/>
      <w:outlineLvl w:val="1"/>
    </w:pPr>
    <w:rPr>
      <w:rFonts w:ascii="Times New Roman" w:eastAsia="Times New Roman" w:hAnsi="Times New Roman"/>
      <w:b/>
      <w:bCs/>
      <w:sz w:val="28"/>
      <w:szCs w:val="28"/>
    </w:rPr>
  </w:style>
  <w:style w:type="paragraph" w:customStyle="1" w:styleId="35">
    <w:name w:val="Основной текст (3)"/>
    <w:basedOn w:val="a"/>
    <w:link w:val="34"/>
    <w:uiPriority w:val="99"/>
    <w:rsid w:val="00E40383"/>
    <w:pPr>
      <w:widowControl w:val="0"/>
      <w:shd w:val="clear" w:color="auto" w:fill="FFFFFF"/>
      <w:spacing w:before="360" w:after="480" w:line="278" w:lineRule="exact"/>
      <w:jc w:val="left"/>
    </w:pPr>
    <w:rPr>
      <w:rFonts w:ascii="Times New Roman" w:eastAsia="Times New Roman" w:hAnsi="Times New Roman"/>
    </w:rPr>
  </w:style>
  <w:style w:type="paragraph" w:styleId="ae">
    <w:name w:val="No Spacing"/>
    <w:uiPriority w:val="1"/>
    <w:qFormat/>
    <w:rsid w:val="000D303B"/>
    <w:rPr>
      <w:sz w:val="22"/>
      <w:szCs w:val="22"/>
      <w:lang w:eastAsia="en-US"/>
    </w:rPr>
  </w:style>
  <w:style w:type="character" w:customStyle="1" w:styleId="25">
    <w:name w:val="Основной текст (2)"/>
    <w:uiPriority w:val="99"/>
    <w:rsid w:val="000D303B"/>
    <w:rPr>
      <w:rFonts w:ascii="Times New Roman" w:hAnsi="Times New Roman" w:cs="Times New Roman"/>
      <w:color w:val="000000"/>
      <w:spacing w:val="0"/>
      <w:w w:val="100"/>
      <w:position w:val="0"/>
      <w:sz w:val="24"/>
      <w:szCs w:val="24"/>
      <w:u w:val="none"/>
      <w:lang w:val="ru-RU" w:eastAsia="ru-RU"/>
    </w:rPr>
  </w:style>
  <w:style w:type="character" w:customStyle="1" w:styleId="11">
    <w:name w:val="Неразрешенное упоминание1"/>
    <w:uiPriority w:val="99"/>
    <w:semiHidden/>
    <w:rsid w:val="00984FA5"/>
    <w:rPr>
      <w:rFonts w:cs="Times New Roman"/>
      <w:color w:val="605E5C"/>
      <w:shd w:val="clear" w:color="auto" w:fill="E1DFDD"/>
    </w:rPr>
  </w:style>
  <w:style w:type="numbering" w:customStyle="1" w:styleId="12">
    <w:name w:val="Нет списка1"/>
    <w:next w:val="a2"/>
    <w:semiHidden/>
    <w:unhideWhenUsed/>
    <w:rsid w:val="00271FAA"/>
  </w:style>
  <w:style w:type="paragraph" w:customStyle="1" w:styleId="TableParagraph">
    <w:name w:val="Table Paragraph"/>
    <w:basedOn w:val="a"/>
    <w:qFormat/>
    <w:rsid w:val="00271FAA"/>
    <w:pPr>
      <w:widowControl w:val="0"/>
      <w:jc w:val="left"/>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821070">
      <w:bodyDiv w:val="1"/>
      <w:marLeft w:val="0"/>
      <w:marRight w:val="0"/>
      <w:marTop w:val="0"/>
      <w:marBottom w:val="0"/>
      <w:divBdr>
        <w:top w:val="none" w:sz="0" w:space="0" w:color="auto"/>
        <w:left w:val="none" w:sz="0" w:space="0" w:color="auto"/>
        <w:bottom w:val="none" w:sz="0" w:space="0" w:color="auto"/>
        <w:right w:val="none" w:sz="0" w:space="0" w:color="auto"/>
      </w:divBdr>
    </w:div>
    <w:div w:id="1778134915">
      <w:marLeft w:val="0"/>
      <w:marRight w:val="0"/>
      <w:marTop w:val="0"/>
      <w:marBottom w:val="0"/>
      <w:divBdr>
        <w:top w:val="none" w:sz="0" w:space="0" w:color="auto"/>
        <w:left w:val="none" w:sz="0" w:space="0" w:color="auto"/>
        <w:bottom w:val="none" w:sz="0" w:space="0" w:color="auto"/>
        <w:right w:val="none" w:sz="0" w:space="0" w:color="auto"/>
      </w:divBdr>
    </w:div>
    <w:div w:id="1778134916">
      <w:marLeft w:val="0"/>
      <w:marRight w:val="0"/>
      <w:marTop w:val="0"/>
      <w:marBottom w:val="0"/>
      <w:divBdr>
        <w:top w:val="none" w:sz="0" w:space="0" w:color="auto"/>
        <w:left w:val="none" w:sz="0" w:space="0" w:color="auto"/>
        <w:bottom w:val="none" w:sz="0" w:space="0" w:color="auto"/>
        <w:right w:val="none" w:sz="0" w:space="0" w:color="auto"/>
      </w:divBdr>
    </w:div>
    <w:div w:id="17781349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eetrade.expert" TargetMode="External"/><Relationship Id="rId13" Type="http://schemas.openxmlformats.org/officeDocument/2006/relationships/hyperlink" Target="https://freetrade.expert" TargetMode="External"/><Relationship Id="rId18" Type="http://schemas.openxmlformats.org/officeDocument/2006/relationships/hyperlink" Target="https://freetrade.exper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torgi.gov.ru/" TargetMode="External"/><Relationship Id="rId7" Type="http://schemas.openxmlformats.org/officeDocument/2006/relationships/hyperlink" Target="https://freetrade.expert" TargetMode="External"/><Relationship Id="rId12" Type="http://schemas.openxmlformats.org/officeDocument/2006/relationships/hyperlink" Target="https://freetrade.expert" TargetMode="External"/><Relationship Id="rId17" Type="http://schemas.openxmlformats.org/officeDocument/2006/relationships/hyperlink" Target="https://freetrade.exper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reetrade.expert" TargetMode="External"/><Relationship Id="rId20" Type="http://schemas.openxmlformats.org/officeDocument/2006/relationships/hyperlink" Target="consultantplus://offline/ref=2BE0C2FECE6A0D5C64E633FD119135697C7335C415627AEF33189F4F4BE9CC6961901029C773rCM" TargetMode="External"/><Relationship Id="rId1" Type="http://schemas.openxmlformats.org/officeDocument/2006/relationships/numbering" Target="numbering.xml"/><Relationship Id="rId6" Type="http://schemas.openxmlformats.org/officeDocument/2006/relationships/hyperlink" Target="https://freetrade.expert" TargetMode="External"/><Relationship Id="rId11" Type="http://schemas.openxmlformats.org/officeDocument/2006/relationships/hyperlink" Target="https://freetrade.expert" TargetMode="External"/><Relationship Id="rId24" Type="http://schemas.openxmlformats.org/officeDocument/2006/relationships/hyperlink" Target="http://www.torgi.gov.ru" TargetMode="External"/><Relationship Id="rId5" Type="http://schemas.openxmlformats.org/officeDocument/2006/relationships/hyperlink" Target="mailto:mizo@torgi.online" TargetMode="External"/><Relationship Id="rId15" Type="http://schemas.openxmlformats.org/officeDocument/2006/relationships/hyperlink" Target="https://freetrade.expert" TargetMode="External"/><Relationship Id="rId23" Type="http://schemas.openxmlformats.org/officeDocument/2006/relationships/hyperlink" Target="http://www.torgi.gov.ru/" TargetMode="External"/><Relationship Id="rId10" Type="http://schemas.openxmlformats.org/officeDocument/2006/relationships/hyperlink" Target="https://freetrade.expert" TargetMode="External"/><Relationship Id="rId19" Type="http://schemas.openxmlformats.org/officeDocument/2006/relationships/hyperlink" Target="https://freetrade.expert" TargetMode="External"/><Relationship Id="rId4" Type="http://schemas.openxmlformats.org/officeDocument/2006/relationships/webSettings" Target="webSettings.xml"/><Relationship Id="rId9" Type="http://schemas.openxmlformats.org/officeDocument/2006/relationships/hyperlink" Target="https://freetrade.expert" TargetMode="External"/><Relationship Id="rId14" Type="http://schemas.openxmlformats.org/officeDocument/2006/relationships/hyperlink" Target="https://freetrade.expert" TargetMode="External"/><Relationship Id="rId22" Type="http://schemas.openxmlformats.org/officeDocument/2006/relationships/hyperlink" Target="https://freetrade.exp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23</Pages>
  <Words>12719</Words>
  <Characters>72500</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SPecialiST RePack</Company>
  <LinksUpToDate>false</LinksUpToDate>
  <CharactersWithSpaces>85049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Дмитрий</dc:creator>
  <cp:keywords/>
  <dc:description/>
  <cp:lastModifiedBy>User1</cp:lastModifiedBy>
  <cp:revision>19</cp:revision>
  <cp:lastPrinted>2019-03-15T13:22:00Z</cp:lastPrinted>
  <dcterms:created xsi:type="dcterms:W3CDTF">2020-06-04T17:17:00Z</dcterms:created>
  <dcterms:modified xsi:type="dcterms:W3CDTF">2020-06-07T20:09:00Z</dcterms:modified>
</cp:coreProperties>
</file>