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7" w:rsidRPr="00F67856" w:rsidRDefault="00927BFC" w:rsidP="00AA34B7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34B7"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«Крымавтотранс»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 xml:space="preserve">директора </w:t>
      </w:r>
      <w:proofErr w:type="spellStart"/>
      <w:r w:rsidRPr="00F67856">
        <w:rPr>
          <w:b/>
          <w:color w:val="auto"/>
          <w:sz w:val="28"/>
          <w:szCs w:val="28"/>
        </w:rPr>
        <w:t>Коробчука</w:t>
      </w:r>
      <w:proofErr w:type="spellEnd"/>
      <w:r w:rsidRPr="00F67856">
        <w:rPr>
          <w:b/>
          <w:color w:val="auto"/>
          <w:sz w:val="28"/>
          <w:szCs w:val="28"/>
        </w:rPr>
        <w:t xml:space="preserve">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     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>,       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67856">
        <w:rPr>
          <w:color w:val="auto"/>
          <w:sz w:val="28"/>
          <w:szCs w:val="28"/>
        </w:rPr>
        <w:t>действующего</w:t>
      </w:r>
      <w:proofErr w:type="gramEnd"/>
      <w:r w:rsidRPr="00F67856">
        <w:rPr>
          <w:color w:val="auto"/>
          <w:sz w:val="28"/>
          <w:szCs w:val="28"/>
        </w:rPr>
        <w:t xml:space="preserve"> на основании </w:t>
      </w:r>
      <w:r w:rsidR="00A6550B">
        <w:rPr>
          <w:color w:val="auto"/>
          <w:sz w:val="28"/>
          <w:szCs w:val="28"/>
        </w:rPr>
        <w:t>_____________________</w:t>
      </w:r>
      <w:r w:rsidRPr="00F67856">
        <w:rPr>
          <w:color w:val="auto"/>
          <w:sz w:val="23"/>
          <w:szCs w:val="23"/>
        </w:rPr>
        <w:t>(устав,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  <w:proofErr w:type="gramEnd"/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F606C2">
      <w:pPr>
        <w:pStyle w:val="ConsPlusNonformat"/>
        <w:numPr>
          <w:ilvl w:val="0"/>
          <w:numId w:val="2"/>
        </w:numPr>
        <w:ind w:left="0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Предмет Договора</w:t>
      </w:r>
    </w:p>
    <w:p w:rsidR="00AA34B7" w:rsidRPr="00F67856" w:rsidRDefault="00AA34B7" w:rsidP="00F606C2">
      <w:pPr>
        <w:pStyle w:val="ConsPlusNonformat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392CE4" w:rsidRDefault="0074204E" w:rsidP="0074204E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</w:rPr>
        <w:t xml:space="preserve">               </w:t>
      </w:r>
      <w:r w:rsidR="00AA34B7" w:rsidRPr="00F67856">
        <w:rPr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</w:t>
      </w:r>
      <w:r w:rsidR="00AA34B7" w:rsidRPr="00E95765">
        <w:rPr>
          <w:sz w:val="28"/>
          <w:szCs w:val="28"/>
        </w:rPr>
        <w:t xml:space="preserve">Республики Крым </w:t>
      </w:r>
      <w:r w:rsidR="004E707D" w:rsidRPr="00E95765">
        <w:rPr>
          <w:sz w:val="28"/>
          <w:szCs w:val="28"/>
        </w:rPr>
        <w:t>–</w:t>
      </w:r>
      <w:r w:rsidR="00B84862" w:rsidRPr="00E95765">
        <w:rPr>
          <w:sz w:val="28"/>
          <w:szCs w:val="28"/>
        </w:rPr>
        <w:t xml:space="preserve"> </w:t>
      </w:r>
      <w:r w:rsidR="004E3307">
        <w:rPr>
          <w:sz w:val="28"/>
          <w:szCs w:val="28"/>
        </w:rPr>
        <w:t>нежилые помещения</w:t>
      </w:r>
      <w:r w:rsidR="004E3307" w:rsidRPr="004E3307">
        <w:rPr>
          <w:sz w:val="28"/>
          <w:szCs w:val="28"/>
        </w:rPr>
        <w:t xml:space="preserve"> </w:t>
      </w:r>
      <w:r w:rsidR="00DF1E1C">
        <w:rPr>
          <w:sz w:val="28"/>
          <w:szCs w:val="28"/>
        </w:rPr>
        <w:t xml:space="preserve">   </w:t>
      </w:r>
      <w:r w:rsidRPr="00F8146B">
        <w:rPr>
          <w:sz w:val="28"/>
          <w:szCs w:val="28"/>
        </w:rPr>
        <w:t>№</w:t>
      </w:r>
      <w:r>
        <w:rPr>
          <w:sz w:val="28"/>
          <w:szCs w:val="28"/>
        </w:rPr>
        <w:t xml:space="preserve"> 42 (кабинет), №43 (кладовая), № 44 (кабинет), </w:t>
      </w:r>
      <w:r w:rsidR="00747DEF">
        <w:rPr>
          <w:sz w:val="28"/>
          <w:szCs w:val="28"/>
        </w:rPr>
        <w:t xml:space="preserve">№ 45 (кабинет), </w:t>
      </w:r>
      <w:r>
        <w:rPr>
          <w:sz w:val="28"/>
          <w:szCs w:val="28"/>
        </w:rPr>
        <w:t>общей площадью 64,4 м.кв.,</w:t>
      </w:r>
      <w:r w:rsidR="00DF1E1C">
        <w:rPr>
          <w:sz w:val="28"/>
          <w:szCs w:val="28"/>
        </w:rPr>
        <w:t xml:space="preserve"> расположенные</w:t>
      </w:r>
      <w:r w:rsidR="004E3307" w:rsidRPr="004E3307">
        <w:rPr>
          <w:sz w:val="28"/>
          <w:szCs w:val="28"/>
        </w:rPr>
        <w:t xml:space="preserve"> на </w:t>
      </w:r>
      <w:r w:rsidR="004E3307" w:rsidRPr="004E3307">
        <w:rPr>
          <w:color w:val="000000"/>
          <w:sz w:val="28"/>
          <w:szCs w:val="28"/>
          <w:lang w:val="en-US"/>
        </w:rPr>
        <w:t>II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</w:t>
      </w:r>
      <w:proofErr w:type="gramStart"/>
      <w:r w:rsidR="004E3307" w:rsidRPr="004E3307"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, </w:t>
      </w:r>
      <w:r w:rsidR="004E3307" w:rsidRPr="004E3307">
        <w:rPr>
          <w:sz w:val="28"/>
          <w:szCs w:val="28"/>
        </w:rPr>
        <w:t>кадастровый номер 90:19:010112:21</w:t>
      </w:r>
      <w:r w:rsidR="00747DEF">
        <w:rPr>
          <w:sz w:val="28"/>
          <w:szCs w:val="28"/>
        </w:rPr>
        <w:t xml:space="preserve">05, по адресу: Республика Крым, г. </w:t>
      </w:r>
      <w:r w:rsidR="004E3307" w:rsidRPr="004E3307">
        <w:rPr>
          <w:sz w:val="28"/>
          <w:szCs w:val="28"/>
        </w:rPr>
        <w:t>Керчь, ул</w:t>
      </w:r>
      <w:proofErr w:type="gramStart"/>
      <w:r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>М</w:t>
      </w:r>
      <w:proofErr w:type="gramEnd"/>
      <w:r w:rsidR="004E3307" w:rsidRPr="004E3307">
        <w:rPr>
          <w:sz w:val="28"/>
          <w:szCs w:val="28"/>
        </w:rPr>
        <w:t>аршала Еременко, д</w:t>
      </w:r>
      <w:r w:rsidR="00EC741F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>30</w:t>
      </w:r>
      <w:r w:rsidR="004E3307">
        <w:rPr>
          <w:sz w:val="28"/>
          <w:szCs w:val="28"/>
        </w:rPr>
        <w:t>,</w:t>
      </w:r>
      <w:r w:rsidR="004E707D" w:rsidRPr="00E95765">
        <w:rPr>
          <w:sz w:val="28"/>
          <w:szCs w:val="28"/>
        </w:rPr>
        <w:t>(далее - Имущество</w:t>
      </w:r>
      <w:r w:rsidR="004E707D" w:rsidRPr="00F67856">
        <w:rPr>
          <w:sz w:val="28"/>
        </w:rPr>
        <w:t xml:space="preserve">), </w:t>
      </w:r>
      <w:r w:rsidR="00AA34B7" w:rsidRPr="00F67856">
        <w:rPr>
          <w:sz w:val="28"/>
        </w:rPr>
        <w:t xml:space="preserve">находящееся на балансе ГУП РК «Крымавтотранс» (далее -  Балансодержатель),  стоимость  которого  определена на основании справки о </w:t>
      </w:r>
      <w:r w:rsidR="00AA34B7" w:rsidRPr="00F67856">
        <w:rPr>
          <w:sz w:val="28"/>
          <w:szCs w:val="28"/>
        </w:rPr>
        <w:t>балансовой (остаточной) стоимост</w:t>
      </w:r>
      <w:r w:rsidR="00392CE4">
        <w:rPr>
          <w:sz w:val="28"/>
          <w:szCs w:val="28"/>
        </w:rPr>
        <w:t xml:space="preserve">и арендуемого Имущества на </w:t>
      </w:r>
      <w:r w:rsidR="00392CE4" w:rsidRPr="00F7723C">
        <w:rPr>
          <w:sz w:val="28"/>
          <w:szCs w:val="28"/>
        </w:rPr>
        <w:t>01.</w:t>
      </w:r>
      <w:r w:rsidR="000F31B5">
        <w:rPr>
          <w:sz w:val="28"/>
          <w:szCs w:val="28"/>
        </w:rPr>
        <w:t>04</w:t>
      </w:r>
      <w:r w:rsidR="0016292D" w:rsidRPr="00F7723C">
        <w:rPr>
          <w:sz w:val="28"/>
          <w:szCs w:val="28"/>
        </w:rPr>
        <w:t>.2019</w:t>
      </w:r>
      <w:r w:rsidR="00AA34B7" w:rsidRPr="00F67856">
        <w:rPr>
          <w:sz w:val="28"/>
          <w:szCs w:val="28"/>
        </w:rPr>
        <w:t xml:space="preserve"> г. и составляет по остаточной стоимости </w:t>
      </w:r>
      <w:r w:rsidR="00D33C25">
        <w:rPr>
          <w:sz w:val="28"/>
          <w:szCs w:val="28"/>
        </w:rPr>
        <w:t>согласно справки о балансовой стоимости</w:t>
      </w:r>
      <w:r w:rsidR="00BD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47DEF">
        <w:rPr>
          <w:sz w:val="28"/>
          <w:szCs w:val="28"/>
        </w:rPr>
        <w:t>1708385,83</w:t>
      </w:r>
      <w:r w:rsidR="0016292D">
        <w:rPr>
          <w:sz w:val="28"/>
          <w:szCs w:val="28"/>
        </w:rPr>
        <w:t xml:space="preserve"> руб</w:t>
      </w:r>
      <w:r w:rsidR="00E5419A">
        <w:rPr>
          <w:sz w:val="28"/>
          <w:szCs w:val="28"/>
        </w:rPr>
        <w:t>.</w:t>
      </w:r>
    </w:p>
    <w:p w:rsidR="00AA34B7" w:rsidRPr="00E95765" w:rsidRDefault="00AA34B7" w:rsidP="00F606C2">
      <w:pPr>
        <w:pStyle w:val="ConsPlusNonformat"/>
        <w:tabs>
          <w:tab w:val="left" w:pos="567"/>
        </w:tabs>
        <w:ind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1.2. Имущество передается в аренду</w:t>
      </w:r>
      <w:r w:rsidR="0016292D">
        <w:rPr>
          <w:rFonts w:ascii="Times New Roman" w:hAnsi="Times New Roman" w:cs="Times New Roman"/>
          <w:sz w:val="28"/>
          <w:szCs w:val="28"/>
        </w:rPr>
        <w:t xml:space="preserve"> </w:t>
      </w:r>
      <w:r w:rsidR="00927BF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55D8F">
        <w:rPr>
          <w:rFonts w:ascii="Times New Roman" w:hAnsi="Times New Roman" w:cs="Times New Roman"/>
          <w:sz w:val="28"/>
          <w:szCs w:val="28"/>
        </w:rPr>
        <w:t>оказания парикмахерских услуг.</w:t>
      </w: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F606C2">
      <w:pPr>
        <w:pStyle w:val="ConsPlusNormal"/>
        <w:ind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C20C6E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F606C2" w:rsidRDefault="00F606C2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F606C2">
      <w:pPr>
        <w:pStyle w:val="ConsPlusNormal"/>
        <w:ind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70386B" w:rsidRPr="0070386B" w:rsidTr="00DB415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0386B" w:rsidRPr="0070386B" w:rsidRDefault="006A3A87" w:rsidP="004353E9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A34B7"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6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F606C2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7" w:history="1">
              <w:r w:rsidR="00F606C2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F606C2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F606C2">
              <w:rPr>
                <w:sz w:val="28"/>
                <w:szCs w:val="28"/>
              </w:rPr>
              <w:t xml:space="preserve"> </w:t>
            </w:r>
            <w:r w:rsidR="00F606C2" w:rsidRPr="0070386B">
              <w:rPr>
                <w:sz w:val="28"/>
                <w:szCs w:val="28"/>
              </w:rPr>
              <w:t xml:space="preserve">от 02 сентября 2014 года </w:t>
            </w:r>
            <w:r w:rsidR="00F606C2">
              <w:rPr>
                <w:sz w:val="28"/>
                <w:szCs w:val="28"/>
              </w:rPr>
              <w:t>№</w:t>
            </w:r>
            <w:r w:rsidR="00F606C2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F606C2">
              <w:rPr>
                <w:sz w:val="28"/>
                <w:szCs w:val="28"/>
              </w:rPr>
              <w:t xml:space="preserve"> НДС за месяц </w:t>
            </w:r>
            <w:r w:rsidR="00F606C2" w:rsidRPr="00001A5C">
              <w:rPr>
                <w:sz w:val="28"/>
                <w:szCs w:val="28"/>
              </w:rPr>
              <w:t>аренды</w:t>
            </w:r>
            <w:r w:rsidR="005C2D33">
              <w:rPr>
                <w:sz w:val="28"/>
                <w:szCs w:val="28"/>
              </w:rPr>
              <w:t xml:space="preserve"> </w:t>
            </w:r>
            <w:r w:rsidR="004353E9">
              <w:rPr>
                <w:rFonts w:ascii="Times New Roman" w:hAnsi="Times New Roman" w:cs="Times New Roman"/>
                <w:sz w:val="28"/>
                <w:szCs w:val="28"/>
              </w:rPr>
              <w:t>32637,92</w:t>
            </w:r>
            <w:r w:rsidR="00F606C2" w:rsidRPr="00001A5C">
              <w:rPr>
                <w:sz w:val="28"/>
                <w:szCs w:val="28"/>
              </w:rPr>
              <w:t xml:space="preserve"> </w:t>
            </w:r>
            <w:r w:rsidR="0016292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2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3.2. В арендную плату не входят: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AA34B7" w:rsidRPr="00F67856" w:rsidRDefault="00AA34B7" w:rsidP="00F606C2">
      <w:pPr>
        <w:pStyle w:val="ConsPlusNormal"/>
        <w:ind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3.3. Налог на добавленную стоимость при аренде имущества Республики Крым начисляется и перечисляется  в соответствии с </w:t>
      </w:r>
      <w:r w:rsidRPr="00F67856">
        <w:rPr>
          <w:rFonts w:ascii="Times New Roman" w:hAnsi="Times New Roman" w:cs="Times New Roman"/>
          <w:sz w:val="28"/>
        </w:rPr>
        <w:lastRenderedPageBreak/>
        <w:t>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3.4. Размер арендной платы пересматривается по требованию одной из Сторон в случаях внесения изменений в </w:t>
      </w:r>
      <w:hyperlink r:id="rId8" w:history="1">
        <w:r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9" w:history="1">
        <w:r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3.5.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0" w:history="1">
        <w:r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 xml:space="preserve"> получатель – УФК по Республике Крым (Министерство имущественных и земельных отношений Республики Крым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(Государственное унитарное предприятие Республики Крым «Крымавтотранс», 295011, Республика Крым, г. Симферополь, 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/счет 40602810242310000006, в РНКБ (ПАО) г. Симферополь, </w:t>
      </w:r>
      <w:proofErr w:type="spell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корр</w:t>
      </w:r>
      <w:proofErr w:type="spell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/счет 30101810335100000607)</w:t>
      </w:r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0" w:name="P798"/>
      <w:bookmarkEnd w:id="0"/>
      <w:r w:rsidRPr="00F67856">
        <w:rPr>
          <w:rFonts w:ascii="Times New Roman" w:hAnsi="Times New Roman" w:cs="Times New Roman"/>
          <w:sz w:val="28"/>
        </w:rPr>
        <w:t xml:space="preserve">3.6.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 w:rsidRPr="00F67856">
          <w:rPr>
            <w:rFonts w:ascii="Times New Roman" w:hAnsi="Times New Roman" w:cs="Times New Roman"/>
            <w:sz w:val="28"/>
          </w:rPr>
          <w:t>пункту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В случае </w:t>
      </w:r>
      <w:proofErr w:type="spellStart"/>
      <w:r w:rsidRPr="00F67856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3.7.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3.8. </w:t>
      </w:r>
      <w:proofErr w:type="gramStart"/>
      <w:r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 w:rsidRPr="00F67856">
          <w:rPr>
            <w:rStyle w:val="a6"/>
            <w:color w:val="auto"/>
            <w:sz w:val="28"/>
          </w:rPr>
          <w:t>пунктом 3.5 раздела 3</w:t>
        </w:r>
      </w:hyperlink>
      <w:r w:rsidRPr="00F67856">
        <w:rPr>
          <w:sz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</w:t>
      </w:r>
      <w:r w:rsidRPr="00F67856">
        <w:rPr>
          <w:sz w:val="28"/>
        </w:rPr>
        <w:lastRenderedPageBreak/>
        <w:t>двойной ставке арендной платы, установленной</w:t>
      </w:r>
      <w:proofErr w:type="gramEnd"/>
      <w:r w:rsidRPr="00F67856">
        <w:rPr>
          <w:sz w:val="28"/>
        </w:rPr>
        <w:t xml:space="preserve">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3.9.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 w:rsidRPr="00F67856">
          <w:rPr>
            <w:rStyle w:val="a6"/>
            <w:rFonts w:ascii="Times New Roman" w:hAnsi="Times New Roman"/>
            <w:color w:val="auto"/>
            <w:sz w:val="28"/>
          </w:rPr>
          <w:t>пунктом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>Реквизиты для оплаты пени в бюджет Республики Крым:</w:t>
      </w:r>
      <w:r w:rsidR="008F5759">
        <w:rPr>
          <w:rFonts w:ascii="Times New Roman" w:hAnsi="Times New Roman" w:cs="Times New Roman"/>
          <w:sz w:val="28"/>
        </w:rPr>
        <w:t xml:space="preserve"> </w:t>
      </w:r>
      <w:proofErr w:type="gramStart"/>
      <w:r w:rsidR="008F5759">
        <w:rPr>
          <w:rFonts w:ascii="Times New Roman" w:hAnsi="Times New Roman" w:cs="Times New Roman"/>
          <w:sz w:val="28"/>
        </w:rPr>
        <w:t xml:space="preserve">БИК 043510001, банк получателя </w:t>
      </w:r>
      <w:r w:rsidRPr="007C6BD3">
        <w:rPr>
          <w:rFonts w:ascii="Times New Roman" w:hAnsi="Times New Roman" w:cs="Times New Roman"/>
          <w:sz w:val="28"/>
        </w:rPr>
        <w:t xml:space="preserve">Отделение Республики Крым </w:t>
      </w:r>
      <w:r w:rsidR="00B84862">
        <w:rPr>
          <w:rFonts w:ascii="Times New Roman" w:hAnsi="Times New Roman" w:cs="Times New Roman"/>
          <w:sz w:val="28"/>
        </w:rPr>
        <w:t xml:space="preserve">                                    </w:t>
      </w:r>
      <w:r w:rsidRPr="007C6BD3">
        <w:rPr>
          <w:rFonts w:ascii="Times New Roman" w:hAnsi="Times New Roman" w:cs="Times New Roman"/>
          <w:sz w:val="28"/>
        </w:rPr>
        <w:t xml:space="preserve"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 № 40101810335100010001, КБК доходов  81511690020020000140, ОКТМО  35701000 (назначение платежа: оплата пени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  <w:proofErr w:type="gramEnd"/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>3.10.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5.3. Арендатор обязуется обеспечивать сохранность арендуемого Имущества, предотвращать его повреждение и порчу, содержать </w:t>
      </w:r>
      <w:r w:rsidRPr="00F67856">
        <w:rPr>
          <w:rFonts w:ascii="Times New Roman" w:hAnsi="Times New Roman" w:cs="Times New Roman"/>
          <w:sz w:val="28"/>
        </w:rPr>
        <w:lastRenderedPageBreak/>
        <w:t>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5.6. </w:t>
      </w:r>
      <w:proofErr w:type="gramStart"/>
      <w:r w:rsidRPr="00F67856">
        <w:rPr>
          <w:rFonts w:ascii="Times New Roman" w:hAnsi="Times New Roman" w:cs="Times New Roman"/>
          <w:sz w:val="28"/>
        </w:rPr>
        <w:t>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5.7. </w:t>
      </w:r>
      <w:proofErr w:type="gramStart"/>
      <w:r w:rsidRPr="00F67856">
        <w:rPr>
          <w:rFonts w:ascii="Times New Roman" w:hAnsi="Times New Roman" w:cs="Times New Roman"/>
          <w:sz w:val="28"/>
        </w:rPr>
        <w:t>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</w:t>
      </w:r>
      <w:proofErr w:type="gramStart"/>
      <w:r w:rsidRPr="00F67856">
        <w:rPr>
          <w:rFonts w:ascii="Times New Roman" w:hAnsi="Times New Roman" w:cs="Times New Roman"/>
          <w:sz w:val="28"/>
        </w:rPr>
        <w:t>о-</w:t>
      </w:r>
      <w:proofErr w:type="gramEnd"/>
      <w:r w:rsidRPr="00F67856">
        <w:rPr>
          <w:rFonts w:ascii="Times New Roman" w:hAnsi="Times New Roman" w:cs="Times New Roman"/>
          <w:sz w:val="28"/>
        </w:rPr>
        <w:t>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5.9. Арендатор обязуется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5.10. 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5.13. Письменно уведомить Арендодателя о желании заключить договор аренды на новый срок не </w:t>
      </w:r>
      <w:proofErr w:type="gramStart"/>
      <w:r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чем за один месяц до истечения срока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</w:t>
      </w:r>
      <w:proofErr w:type="gramStart"/>
      <w:r w:rsidRPr="00F678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678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1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F67856" w:rsidRPr="00F67856" w:rsidRDefault="00F67856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7.2.  Арендодатель обязуется не совершать действий, которые препятствовали бы Арендатору пользоваться арендованным Имуществом </w:t>
      </w:r>
      <w:r w:rsidRPr="00F67856">
        <w:rPr>
          <w:rFonts w:ascii="Times New Roman" w:hAnsi="Times New Roman" w:cs="Times New Roman"/>
          <w:sz w:val="28"/>
        </w:rPr>
        <w:lastRenderedPageBreak/>
        <w:t>на условиях настоящего Договора.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7.3.</w:t>
      </w:r>
      <w:r w:rsidRPr="00F67856">
        <w:rPr>
          <w:rFonts w:ascii="Times New Roman" w:hAnsi="Times New Roman" w:cs="Times New Roman"/>
          <w:sz w:val="28"/>
        </w:rPr>
        <w:tab/>
        <w:t>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7.4. Осуществлять </w:t>
      </w:r>
      <w:proofErr w:type="gramStart"/>
      <w:r w:rsidRPr="00F67856">
        <w:rPr>
          <w:rFonts w:ascii="Times New Roman" w:hAnsi="Times New Roman" w:cs="Times New Roman"/>
          <w:sz w:val="28"/>
        </w:rPr>
        <w:t>контроль за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полнотой и своевременностью внесения арендной платы (остатка </w:t>
      </w:r>
      <w:proofErr w:type="spellStart"/>
      <w:r w:rsidRPr="00F67856">
        <w:rPr>
          <w:rFonts w:ascii="Times New Roman" w:hAnsi="Times New Roman" w:cs="Times New Roman"/>
          <w:sz w:val="28"/>
        </w:rPr>
        <w:t>субарендной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8.2. </w:t>
      </w:r>
      <w:proofErr w:type="gramStart"/>
      <w:r w:rsidRPr="00F67856">
        <w:rPr>
          <w:rFonts w:ascii="Times New Roman" w:hAnsi="Times New Roman" w:cs="Times New Roman"/>
          <w:sz w:val="28"/>
        </w:rPr>
        <w:t>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>, невнесения Арендатором арендной платы в течение двух месяцев подряд, а также невыполнения других условий настоящего Договора.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9.3. Споры, возникающие по настоящему Договору или в связи с ним, разрешаются по согласию Сторон. Если согласие не будет </w:t>
      </w:r>
      <w:r w:rsidRPr="00F67856">
        <w:rPr>
          <w:rFonts w:ascii="Times New Roman" w:hAnsi="Times New Roman" w:cs="Times New Roman"/>
          <w:sz w:val="28"/>
        </w:rPr>
        <w:lastRenderedPageBreak/>
        <w:t>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4E707D">
        <w:rPr>
          <w:rFonts w:ascii="Times New Roman" w:hAnsi="Times New Roman" w:cs="Times New Roman"/>
          <w:sz w:val="28"/>
        </w:rPr>
        <w:t>364 дня</w:t>
      </w:r>
      <w:r w:rsidRPr="00F67856">
        <w:rPr>
          <w:rFonts w:ascii="Times New Roman" w:hAnsi="Times New Roman" w:cs="Times New Roman"/>
          <w:sz w:val="28"/>
        </w:rPr>
        <w:t>, действует с «</w:t>
      </w:r>
      <w:r w:rsidR="008F5759">
        <w:rPr>
          <w:rFonts w:ascii="Times New Roman" w:hAnsi="Times New Roman" w:cs="Times New Roman"/>
          <w:sz w:val="28"/>
        </w:rPr>
        <w:t>20</w:t>
      </w:r>
      <w:r w:rsidRPr="00F67856">
        <w:rPr>
          <w:rFonts w:ascii="Times New Roman" w:hAnsi="Times New Roman" w:cs="Times New Roman"/>
          <w:sz w:val="28"/>
        </w:rPr>
        <w:t xml:space="preserve">» </w:t>
      </w:r>
      <w:r w:rsidR="008F5759">
        <w:rPr>
          <w:rFonts w:ascii="Times New Roman" w:hAnsi="Times New Roman" w:cs="Times New Roman"/>
          <w:sz w:val="28"/>
        </w:rPr>
        <w:t>мая</w:t>
      </w:r>
      <w:r w:rsidRPr="00F67856">
        <w:rPr>
          <w:rFonts w:ascii="Times New Roman" w:hAnsi="Times New Roman" w:cs="Times New Roman"/>
          <w:sz w:val="28"/>
        </w:rPr>
        <w:t xml:space="preserve"> 201</w:t>
      </w:r>
      <w:r w:rsidR="008F5759">
        <w:rPr>
          <w:rFonts w:ascii="Times New Roman" w:hAnsi="Times New Roman" w:cs="Times New Roman"/>
          <w:sz w:val="28"/>
        </w:rPr>
        <w:t>9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8F5759">
        <w:rPr>
          <w:rFonts w:ascii="Times New Roman" w:hAnsi="Times New Roman" w:cs="Times New Roman"/>
          <w:sz w:val="28"/>
        </w:rPr>
        <w:t>«17</w:t>
      </w:r>
      <w:r w:rsidR="00C95828">
        <w:rPr>
          <w:rFonts w:ascii="Times New Roman" w:hAnsi="Times New Roman" w:cs="Times New Roman"/>
          <w:sz w:val="28"/>
        </w:rPr>
        <w:t xml:space="preserve">» </w:t>
      </w:r>
      <w:r w:rsidR="008F5759">
        <w:rPr>
          <w:rFonts w:ascii="Times New Roman" w:hAnsi="Times New Roman" w:cs="Times New Roman"/>
          <w:sz w:val="28"/>
        </w:rPr>
        <w:t>мая</w:t>
      </w:r>
      <w:r w:rsidR="00C95828">
        <w:rPr>
          <w:rFonts w:ascii="Times New Roman" w:hAnsi="Times New Roman" w:cs="Times New Roman"/>
          <w:sz w:val="28"/>
        </w:rPr>
        <w:t xml:space="preserve"> </w:t>
      </w:r>
      <w:r w:rsidR="008F5759">
        <w:rPr>
          <w:rFonts w:ascii="Times New Roman" w:hAnsi="Times New Roman" w:cs="Times New Roman"/>
          <w:sz w:val="28"/>
        </w:rPr>
        <w:t>2020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истечения срока действия, на который он был заключен, если не </w:t>
      </w:r>
      <w:proofErr w:type="gramStart"/>
      <w:r w:rsidR="00AA34B7"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="00AA34B7" w:rsidRPr="00F67856">
        <w:rPr>
          <w:rFonts w:ascii="Times New Roman" w:hAnsi="Times New Roman" w:cs="Times New Roman"/>
          <w:sz w:val="28"/>
        </w:rPr>
        <w:t xml:space="preserve">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Арендатор пользуется Имуществом с существенным нарушением условий Договора или назначения Имущества либо с </w:t>
      </w:r>
      <w:r w:rsidR="00AA34B7" w:rsidRPr="00F67856">
        <w:rPr>
          <w:rFonts w:ascii="Times New Roman" w:hAnsi="Times New Roman" w:cs="Times New Roman"/>
          <w:sz w:val="28"/>
        </w:rPr>
        <w:lastRenderedPageBreak/>
        <w:t>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2" w:name="P898"/>
      <w:bookmarkEnd w:id="2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10.11. Настоящий Договор составлен в трех экземплярах, на русском языке, являющихся идентичными, имеющих равную юридическую силу, по одному для каждой из Сторон и Уполномоченному органу.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Государственное унитарное предприятие Республики Крым «Крымавтотранс», 295011, Республика Крым, г. 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/счет 40602810242310000006, в РНКБ (ПАО) г. Симферополь, корр./счет 30101810335100000607</w:t>
      </w:r>
    </w:p>
    <w:p w:rsidR="002F142D" w:rsidRDefault="002F142D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1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7D67E2" w:rsidRPr="00F67856" w:rsidRDefault="007D67E2" w:rsidP="00B8486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7D67E2" w:rsidRPr="00F67856" w:rsidRDefault="007D67E2" w:rsidP="007D67E2">
      <w:pPr>
        <w:pStyle w:val="ConsPlusNormal"/>
        <w:ind w:left="-567"/>
        <w:jc w:val="both"/>
        <w:rPr>
          <w:rFonts w:ascii="Times New Roman" w:hAnsi="Times New Roman" w:cs="Times New Roman"/>
          <w:sz w:val="28"/>
        </w:rPr>
      </w:pPr>
    </w:p>
    <w:p w:rsidR="007D67E2" w:rsidRPr="00F67856" w:rsidRDefault="007D67E2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ГУП РК «Крымавтотранс»                                           </w:t>
            </w:r>
          </w:p>
          <w:p w:rsidR="00392CE4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gramStart"/>
            <w:r w:rsidRPr="00A41B10">
              <w:rPr>
                <w:rFonts w:ascii="Times New Roman" w:hAnsi="Times New Roman" w:cs="Times New Roman"/>
              </w:rPr>
              <w:t>р</w:t>
            </w:r>
            <w:proofErr w:type="gramEnd"/>
            <w:r w:rsidRPr="00A41B10">
              <w:rPr>
                <w:rFonts w:ascii="Times New Roman" w:hAnsi="Times New Roman" w:cs="Times New Roman"/>
              </w:rPr>
              <w:t>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B27F27">
            <w:pPr>
              <w:ind w:right="45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1B10">
              <w:rPr>
                <w:rFonts w:ascii="Times New Roman" w:hAnsi="Times New Roman" w:cs="Times New Roman"/>
              </w:rPr>
              <w:t>кор</w:t>
            </w:r>
            <w:proofErr w:type="spellEnd"/>
            <w:r w:rsidRPr="00A41B10">
              <w:rPr>
                <w:rFonts w:ascii="Times New Roman" w:hAnsi="Times New Roman" w:cs="Times New Roman"/>
              </w:rPr>
              <w:t>/счет</w:t>
            </w:r>
            <w:proofErr w:type="gramEnd"/>
            <w:r w:rsidRPr="00A41B10">
              <w:rPr>
                <w:rFonts w:ascii="Times New Roman" w:hAnsi="Times New Roman" w:cs="Times New Roman"/>
              </w:rPr>
              <w:t xml:space="preserve"> 30101810335100000607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B27F27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Директор ___________________ И.В Коробчук</w:t>
            </w:r>
          </w:p>
          <w:p w:rsidR="00AA34B7" w:rsidRPr="00A41B10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A41B10">
              <w:rPr>
                <w:rFonts w:ascii="Times New Roman" w:hAnsi="Times New Roman" w:cs="Times New Roman"/>
              </w:rPr>
              <w:t>мп</w:t>
            </w:r>
            <w:proofErr w:type="spellEnd"/>
          </w:p>
          <w:p w:rsidR="00AA34B7" w:rsidRPr="00A41B10" w:rsidRDefault="00AA34B7" w:rsidP="00B27F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244F" w:rsidRDefault="000B244F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244F" w:rsidRDefault="000B244F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5759" w:rsidRDefault="008F5759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8F5759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АКТ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8F5759" w:rsidP="00AA34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A34B7" w:rsidRPr="00D33C25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Симферополь</w:t>
      </w:r>
      <w:r w:rsidR="00AA34B7" w:rsidRPr="00D33C25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«20»  мая  </w:t>
      </w:r>
      <w:r w:rsidR="00D33C25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AA34B7"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A41B10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F67856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«Крымавтотранс» (далее - ГУП РК «Крымавтотранс»), именуемое в дальнейшем «Арендодатель» в лице директора 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Коробчука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г.,</w:t>
      </w:r>
      <w:r w:rsidR="00196325">
        <w:rPr>
          <w:rFonts w:ascii="Times New Roman" w:hAnsi="Times New Roman" w:cs="Times New Roman"/>
          <w:sz w:val="28"/>
          <w:szCs w:val="28"/>
        </w:rPr>
        <w:t xml:space="preserve"> </w:t>
      </w:r>
      <w:r w:rsidRPr="00F67856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</w:t>
      </w:r>
      <w:r w:rsidR="00196325">
        <w:rPr>
          <w:rFonts w:ascii="Times New Roman" w:hAnsi="Times New Roman" w:cs="Times New Roman"/>
          <w:sz w:val="28"/>
          <w:szCs w:val="28"/>
        </w:rPr>
        <w:t>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</w:t>
      </w:r>
      <w:r w:rsidR="00196325">
        <w:rPr>
          <w:rFonts w:ascii="Times New Roman" w:hAnsi="Times New Roman" w:cs="Times New Roman"/>
          <w:sz w:val="28"/>
          <w:szCs w:val="28"/>
        </w:rPr>
        <w:t>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  <w:proofErr w:type="gramEnd"/>
    </w:p>
    <w:p w:rsidR="00AA34B7" w:rsidRPr="004E3307" w:rsidRDefault="0074204E" w:rsidP="0074204E">
      <w:pPr>
        <w:pStyle w:val="1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3307">
        <w:rPr>
          <w:sz w:val="28"/>
          <w:szCs w:val="28"/>
        </w:rPr>
        <w:t xml:space="preserve">  1.   </w:t>
      </w:r>
      <w:r w:rsidR="00AA34B7" w:rsidRPr="00F67856">
        <w:rPr>
          <w:sz w:val="28"/>
          <w:szCs w:val="28"/>
        </w:rPr>
        <w:t>В соответствии с п</w:t>
      </w:r>
      <w:r w:rsidR="00841AC9">
        <w:rPr>
          <w:sz w:val="28"/>
          <w:szCs w:val="28"/>
        </w:rPr>
        <w:t>.</w:t>
      </w:r>
      <w:r w:rsidR="00AA34B7" w:rsidRPr="00F67856">
        <w:rPr>
          <w:sz w:val="28"/>
          <w:szCs w:val="28"/>
        </w:rPr>
        <w:t xml:space="preserve"> 1.1 Договора </w:t>
      </w:r>
      <w:r w:rsidR="00AA34B7" w:rsidRPr="00F67856">
        <w:rPr>
          <w:bCs/>
          <w:sz w:val="28"/>
          <w:szCs w:val="28"/>
        </w:rPr>
        <w:t>аренды недвижимого имущества, находящегося в государственно</w:t>
      </w:r>
      <w:r w:rsidR="009C5E0F">
        <w:rPr>
          <w:bCs/>
          <w:sz w:val="28"/>
          <w:szCs w:val="28"/>
        </w:rPr>
        <w:t>й собственности Республики Крым</w:t>
      </w:r>
      <w:r w:rsidR="00AA34B7" w:rsidRPr="00F67856">
        <w:rPr>
          <w:sz w:val="28"/>
          <w:szCs w:val="28"/>
        </w:rPr>
        <w:t xml:space="preserve"> от «</w:t>
      </w:r>
      <w:r w:rsidR="008F5759">
        <w:rPr>
          <w:sz w:val="28"/>
          <w:szCs w:val="28"/>
        </w:rPr>
        <w:t>20</w:t>
      </w:r>
      <w:r w:rsidR="00AA34B7" w:rsidRPr="00F67856">
        <w:rPr>
          <w:sz w:val="28"/>
          <w:szCs w:val="28"/>
        </w:rPr>
        <w:t xml:space="preserve">» </w:t>
      </w:r>
      <w:r w:rsidR="008F5759">
        <w:rPr>
          <w:sz w:val="28"/>
          <w:szCs w:val="28"/>
        </w:rPr>
        <w:t>мая 2019</w:t>
      </w:r>
      <w:r w:rsidR="00AA34B7" w:rsidRPr="00F67856">
        <w:rPr>
          <w:sz w:val="28"/>
          <w:szCs w:val="28"/>
        </w:rPr>
        <w:t xml:space="preserve"> г. № _____  Арендодатель передает, а Арендатор принимает в платное пользование недвижимое имущество, </w:t>
      </w:r>
      <w:r w:rsidR="004E3307">
        <w:rPr>
          <w:sz w:val="28"/>
          <w:szCs w:val="28"/>
        </w:rPr>
        <w:t>нежилые помещения</w:t>
      </w:r>
      <w:r>
        <w:rPr>
          <w:sz w:val="28"/>
          <w:szCs w:val="28"/>
        </w:rPr>
        <w:t xml:space="preserve"> </w:t>
      </w:r>
      <w:r w:rsidRPr="00F8146B">
        <w:rPr>
          <w:sz w:val="28"/>
          <w:szCs w:val="28"/>
        </w:rPr>
        <w:t>№</w:t>
      </w:r>
      <w:r>
        <w:rPr>
          <w:sz w:val="28"/>
          <w:szCs w:val="28"/>
        </w:rPr>
        <w:t xml:space="preserve"> 42 (кабинет), №43 (кладовая), № 44 (кабинет), </w:t>
      </w:r>
      <w:r w:rsidR="000121DB">
        <w:rPr>
          <w:sz w:val="28"/>
          <w:szCs w:val="28"/>
        </w:rPr>
        <w:t xml:space="preserve">№ </w:t>
      </w:r>
      <w:r w:rsidR="00647F2F">
        <w:rPr>
          <w:sz w:val="28"/>
          <w:szCs w:val="28"/>
        </w:rPr>
        <w:t xml:space="preserve">45 (кабинет), </w:t>
      </w:r>
      <w:r>
        <w:rPr>
          <w:sz w:val="28"/>
          <w:szCs w:val="28"/>
        </w:rPr>
        <w:t>общей п</w:t>
      </w:r>
      <w:r w:rsidR="00647F2F">
        <w:rPr>
          <w:sz w:val="28"/>
          <w:szCs w:val="28"/>
        </w:rPr>
        <w:t xml:space="preserve">лощадью 64,4 </w:t>
      </w:r>
      <w:proofErr w:type="spellStart"/>
      <w:r w:rsidR="00647F2F">
        <w:rPr>
          <w:sz w:val="28"/>
          <w:szCs w:val="28"/>
        </w:rPr>
        <w:t>м.кв</w:t>
      </w:r>
      <w:proofErr w:type="spellEnd"/>
      <w:r w:rsidR="00647F2F">
        <w:rPr>
          <w:sz w:val="28"/>
          <w:szCs w:val="28"/>
        </w:rPr>
        <w:t>, расположенных</w:t>
      </w:r>
      <w:r w:rsidR="004E3307" w:rsidRPr="004E3307">
        <w:rPr>
          <w:sz w:val="28"/>
          <w:szCs w:val="28"/>
        </w:rPr>
        <w:t xml:space="preserve"> на </w:t>
      </w:r>
      <w:r w:rsidR="004E3307" w:rsidRPr="004E3307">
        <w:rPr>
          <w:color w:val="000000"/>
          <w:sz w:val="28"/>
          <w:szCs w:val="28"/>
          <w:lang w:val="en-US"/>
        </w:rPr>
        <w:t>II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лит.А</w:t>
      </w:r>
      <w:r w:rsidR="00EC741F">
        <w:rPr>
          <w:sz w:val="28"/>
          <w:szCs w:val="28"/>
        </w:rPr>
        <w:t>,</w:t>
      </w:r>
      <w:r w:rsidR="004E3307" w:rsidRPr="004E3307">
        <w:rPr>
          <w:sz w:val="28"/>
          <w:szCs w:val="28"/>
        </w:rPr>
        <w:t xml:space="preserve"> кадастровый номер 90:19:010112:2105, по адресу: Республика Крым,  г</w:t>
      </w:r>
      <w:r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 xml:space="preserve">  Керчь, ул</w:t>
      </w:r>
      <w:r w:rsidR="00EC741F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 xml:space="preserve">  Маршала Еременко, д</w:t>
      </w:r>
      <w:r w:rsidR="008F5759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 xml:space="preserve"> 30.</w:t>
      </w:r>
    </w:p>
    <w:p w:rsidR="00AA34B7" w:rsidRPr="00F67856" w:rsidRDefault="0074204E" w:rsidP="0074204E">
      <w:pPr>
        <w:pStyle w:val="a3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3307">
        <w:rPr>
          <w:rFonts w:ascii="Times New Roman" w:hAnsi="Times New Roman" w:cs="Times New Roman"/>
          <w:sz w:val="28"/>
          <w:szCs w:val="28"/>
        </w:rPr>
        <w:t xml:space="preserve">2.  </w:t>
      </w:r>
      <w:r w:rsidR="00643B71">
        <w:rPr>
          <w:rFonts w:ascii="Times New Roman" w:hAnsi="Times New Roman" w:cs="Times New Roman"/>
          <w:sz w:val="28"/>
          <w:szCs w:val="28"/>
        </w:rPr>
        <w:t>Вышеуказанн</w:t>
      </w:r>
      <w:r w:rsidR="00AA34B7" w:rsidRPr="00F67856">
        <w:rPr>
          <w:rFonts w:ascii="Times New Roman" w:hAnsi="Times New Roman" w:cs="Times New Roman"/>
          <w:sz w:val="28"/>
          <w:szCs w:val="28"/>
        </w:rPr>
        <w:t>ое имущество передано Арендатору в надлежащем техническом состоянии.</w:t>
      </w:r>
    </w:p>
    <w:p w:rsidR="00AA34B7" w:rsidRPr="00F67856" w:rsidRDefault="0074204E" w:rsidP="0074204E">
      <w:pPr>
        <w:pStyle w:val="a3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3307">
        <w:rPr>
          <w:rFonts w:ascii="Times New Roman" w:hAnsi="Times New Roman" w:cs="Times New Roman"/>
          <w:sz w:val="28"/>
          <w:szCs w:val="28"/>
        </w:rPr>
        <w:t xml:space="preserve">3.  </w:t>
      </w:r>
      <w:r w:rsidR="00AA34B7" w:rsidRPr="00F67856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экземплярах, имеющих равную юридическую силу.</w:t>
      </w:r>
    </w:p>
    <w:p w:rsidR="00AA34B7" w:rsidRPr="00F67856" w:rsidRDefault="0074204E" w:rsidP="0074204E">
      <w:pPr>
        <w:pStyle w:val="a3"/>
        <w:suppressAutoHyphens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3307">
        <w:rPr>
          <w:rFonts w:ascii="Times New Roman" w:hAnsi="Times New Roman" w:cs="Times New Roman"/>
          <w:sz w:val="28"/>
          <w:szCs w:val="28"/>
        </w:rPr>
        <w:t xml:space="preserve">4.  </w:t>
      </w:r>
      <w:r w:rsidR="00AA34B7" w:rsidRPr="00F67856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67856" w:rsidRPr="00F67856" w:rsidTr="00B27F27">
        <w:tc>
          <w:tcPr>
            <w:tcW w:w="4785" w:type="dxa"/>
          </w:tcPr>
          <w:p w:rsidR="00AA34B7" w:rsidRPr="00F67856" w:rsidRDefault="00AA34B7" w:rsidP="00B27F27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ГУП РК «Крымавтотранс»                                           </w:t>
            </w:r>
          </w:p>
          <w:p w:rsidR="00B84862" w:rsidRDefault="00B84862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корр</w:t>
            </w:r>
            <w:proofErr w:type="spellEnd"/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30101810335100000607</w:t>
            </w: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B27F27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Директор __________________ И.В Коробчук</w:t>
            </w:r>
          </w:p>
          <w:p w:rsidR="00AA34B7" w:rsidRPr="00F67856" w:rsidRDefault="00AA34B7" w:rsidP="00B27F27">
            <w:pPr>
              <w:rPr>
                <w:rFonts w:ascii="Times New Roman" w:hAnsi="Times New Roman" w:cs="Times New Roman"/>
              </w:rPr>
            </w:pPr>
            <w:proofErr w:type="spellStart"/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  <w:p w:rsidR="00AA34B7" w:rsidRDefault="00AA34B7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  <w:p w:rsidR="000121DB" w:rsidRDefault="000121DB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  <w:p w:rsidR="000121DB" w:rsidRPr="00F67856" w:rsidRDefault="000121DB" w:rsidP="00B27F27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B27F27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A34B7" w:rsidRPr="00F67856" w:rsidRDefault="00A41B10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</w:rPr>
            </w:pPr>
            <w:r w:rsidRPr="00A41B10">
              <w:rPr>
                <w:rFonts w:ascii="Times New Roman" w:hAnsi="Times New Roman" w:cs="Times New Roman"/>
              </w:rPr>
              <w:t>________________</w:t>
            </w:r>
            <w:r w:rsidR="00A6550B">
              <w:rPr>
                <w:rFonts w:ascii="Times New Roman" w:hAnsi="Times New Roman" w:cs="Times New Roman"/>
              </w:rPr>
              <w:t>_________</w:t>
            </w:r>
          </w:p>
        </w:tc>
      </w:tr>
    </w:tbl>
    <w:tbl>
      <w:tblPr>
        <w:tblW w:w="10662" w:type="dxa"/>
        <w:tblInd w:w="-773" w:type="dxa"/>
        <w:tblLook w:val="01E0"/>
      </w:tblPr>
      <w:tblGrid>
        <w:gridCol w:w="5417"/>
        <w:gridCol w:w="5245"/>
      </w:tblGrid>
      <w:tr w:rsidR="00F67856" w:rsidRPr="00F67856" w:rsidTr="00B27F27">
        <w:tc>
          <w:tcPr>
            <w:tcW w:w="5417" w:type="dxa"/>
            <w:hideMark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B27F27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B27F27">
        <w:tc>
          <w:tcPr>
            <w:tcW w:w="5417" w:type="dxa"/>
          </w:tcPr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ТРАНСПОРТА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Севастопольская</w:t>
            </w:r>
            <w:proofErr w:type="gramEnd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 ул., д. 20А, Симферополь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B27F27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B2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B2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B27F27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0121DB" w:rsidRDefault="000121DB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B7" w:rsidRDefault="00AA34B7" w:rsidP="006C215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AE7CCB" w:rsidRDefault="00AA34B7" w:rsidP="004E3307">
      <w:pPr>
        <w:pStyle w:val="1"/>
        <w:tabs>
          <w:tab w:val="left" w:pos="142"/>
        </w:tabs>
        <w:ind w:left="-600"/>
        <w:jc w:val="both"/>
        <w:rPr>
          <w:sz w:val="28"/>
          <w:szCs w:val="28"/>
        </w:rPr>
      </w:pPr>
      <w:r w:rsidRPr="00F67856">
        <w:rPr>
          <w:sz w:val="28"/>
          <w:szCs w:val="28"/>
        </w:rPr>
        <w:t xml:space="preserve">По данным бухгалтерского учета на </w:t>
      </w:r>
      <w:r w:rsidRPr="00927BFC">
        <w:rPr>
          <w:sz w:val="28"/>
          <w:szCs w:val="28"/>
        </w:rPr>
        <w:t>01.0</w:t>
      </w:r>
      <w:r w:rsidR="0074204E">
        <w:rPr>
          <w:sz w:val="28"/>
          <w:szCs w:val="28"/>
        </w:rPr>
        <w:t>4</w:t>
      </w:r>
      <w:r w:rsidRPr="00927BFC">
        <w:rPr>
          <w:sz w:val="28"/>
          <w:szCs w:val="28"/>
        </w:rPr>
        <w:t>.201</w:t>
      </w:r>
      <w:r w:rsidR="000F18B1" w:rsidRPr="00927BFC">
        <w:rPr>
          <w:sz w:val="28"/>
          <w:szCs w:val="28"/>
        </w:rPr>
        <w:t>9</w:t>
      </w:r>
      <w:r w:rsidRPr="00F67856">
        <w:rPr>
          <w:sz w:val="28"/>
          <w:szCs w:val="28"/>
        </w:rPr>
        <w:t xml:space="preserve"> года балансовая (остаточная) стоимость</w:t>
      </w:r>
      <w:r w:rsidR="004E3307" w:rsidRPr="004E3307">
        <w:rPr>
          <w:szCs w:val="22"/>
        </w:rPr>
        <w:t xml:space="preserve"> </w:t>
      </w:r>
      <w:r w:rsidR="004E3307">
        <w:rPr>
          <w:sz w:val="28"/>
          <w:szCs w:val="28"/>
        </w:rPr>
        <w:t>нежилых помещений:</w:t>
      </w:r>
      <w:r w:rsidR="0074204E" w:rsidRPr="0074204E">
        <w:rPr>
          <w:sz w:val="28"/>
          <w:szCs w:val="28"/>
        </w:rPr>
        <w:t xml:space="preserve"> </w:t>
      </w:r>
      <w:r w:rsidR="0074204E" w:rsidRPr="00F8146B">
        <w:rPr>
          <w:sz w:val="28"/>
          <w:szCs w:val="28"/>
        </w:rPr>
        <w:t>№</w:t>
      </w:r>
      <w:r w:rsidR="0074204E">
        <w:rPr>
          <w:sz w:val="28"/>
          <w:szCs w:val="28"/>
        </w:rPr>
        <w:t xml:space="preserve"> 42 (кабинет), №43 (кладовая), № 44 (кабинет),</w:t>
      </w:r>
      <w:r w:rsidR="00C85EED">
        <w:rPr>
          <w:sz w:val="28"/>
          <w:szCs w:val="28"/>
        </w:rPr>
        <w:t xml:space="preserve"> № 45 (кабинет),</w:t>
      </w:r>
      <w:r w:rsidR="0074204E">
        <w:rPr>
          <w:sz w:val="28"/>
          <w:szCs w:val="28"/>
        </w:rPr>
        <w:t xml:space="preserve"> общей площадью 64,4 </w:t>
      </w:r>
      <w:proofErr w:type="spellStart"/>
      <w:r w:rsidR="0074204E">
        <w:rPr>
          <w:sz w:val="28"/>
          <w:szCs w:val="28"/>
        </w:rPr>
        <w:t>м.кв</w:t>
      </w:r>
      <w:proofErr w:type="spellEnd"/>
      <w:r w:rsidR="0086555E">
        <w:rPr>
          <w:sz w:val="28"/>
          <w:szCs w:val="28"/>
        </w:rPr>
        <w:t xml:space="preserve">, расположенных </w:t>
      </w:r>
      <w:r w:rsidR="004E3307" w:rsidRPr="004E3307">
        <w:rPr>
          <w:sz w:val="28"/>
          <w:szCs w:val="28"/>
        </w:rPr>
        <w:t xml:space="preserve">на </w:t>
      </w:r>
      <w:r w:rsidR="004E3307" w:rsidRPr="004E3307">
        <w:rPr>
          <w:color w:val="000000"/>
          <w:sz w:val="28"/>
          <w:szCs w:val="28"/>
          <w:lang w:val="en-US"/>
        </w:rPr>
        <w:t>II</w:t>
      </w:r>
      <w:r w:rsidR="004E3307" w:rsidRPr="004E3307">
        <w:rPr>
          <w:color w:val="000000"/>
          <w:sz w:val="28"/>
          <w:szCs w:val="28"/>
        </w:rPr>
        <w:t xml:space="preserve"> </w:t>
      </w:r>
      <w:r w:rsidR="004E3307" w:rsidRPr="004E3307">
        <w:rPr>
          <w:sz w:val="28"/>
          <w:szCs w:val="28"/>
        </w:rPr>
        <w:t>этаже нежилого здания автовокзала лит.А</w:t>
      </w:r>
      <w:r w:rsidR="0086555E">
        <w:rPr>
          <w:sz w:val="28"/>
          <w:szCs w:val="28"/>
        </w:rPr>
        <w:t xml:space="preserve">, </w:t>
      </w:r>
      <w:r w:rsidR="004E3307" w:rsidRPr="004E3307">
        <w:rPr>
          <w:sz w:val="28"/>
          <w:szCs w:val="28"/>
        </w:rPr>
        <w:t>кадастровый номер 90:19:010112:2105, по адресу: Республика Крым,  г</w:t>
      </w:r>
      <w:r w:rsidR="00832833">
        <w:rPr>
          <w:sz w:val="28"/>
          <w:szCs w:val="28"/>
        </w:rPr>
        <w:t>.</w:t>
      </w:r>
      <w:bookmarkStart w:id="3" w:name="_GoBack"/>
      <w:bookmarkEnd w:id="3"/>
      <w:r w:rsidR="004E3307" w:rsidRPr="004E3307">
        <w:rPr>
          <w:sz w:val="28"/>
          <w:szCs w:val="28"/>
        </w:rPr>
        <w:t>Керчь, ул</w:t>
      </w:r>
      <w:r w:rsidR="0086555E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 xml:space="preserve">  Маршала Еременко, д</w:t>
      </w:r>
      <w:r w:rsidR="008F5759">
        <w:rPr>
          <w:sz w:val="28"/>
          <w:szCs w:val="28"/>
        </w:rPr>
        <w:t>.</w:t>
      </w:r>
      <w:r w:rsidR="004E3307" w:rsidRPr="004E3307">
        <w:rPr>
          <w:sz w:val="28"/>
          <w:szCs w:val="28"/>
        </w:rPr>
        <w:t xml:space="preserve"> 30</w:t>
      </w:r>
      <w:r w:rsidR="00B25E5B" w:rsidRPr="00F67856">
        <w:rPr>
          <w:sz w:val="28"/>
        </w:rPr>
        <w:t>,</w:t>
      </w:r>
      <w:r w:rsidR="000F56ED">
        <w:rPr>
          <w:sz w:val="28"/>
        </w:rPr>
        <w:t xml:space="preserve"> </w:t>
      </w:r>
      <w:r w:rsidR="00BE668C">
        <w:rPr>
          <w:sz w:val="28"/>
          <w:szCs w:val="28"/>
        </w:rPr>
        <w:t>находящего</w:t>
      </w:r>
      <w:r w:rsidRPr="00F67856">
        <w:rPr>
          <w:sz w:val="28"/>
          <w:szCs w:val="28"/>
        </w:rPr>
        <w:t>ся в хозяйственном ведении ГУП РК «Крымавтотранс»</w:t>
      </w:r>
      <w:r w:rsidR="00A41B10">
        <w:rPr>
          <w:sz w:val="28"/>
          <w:szCs w:val="28"/>
        </w:rPr>
        <w:t>,</w:t>
      </w:r>
      <w:r w:rsidRPr="00F67856">
        <w:rPr>
          <w:sz w:val="28"/>
          <w:szCs w:val="28"/>
        </w:rPr>
        <w:t xml:space="preserve"> составляет </w:t>
      </w:r>
      <w:r w:rsidR="0074204E">
        <w:rPr>
          <w:sz w:val="28"/>
          <w:szCs w:val="28"/>
        </w:rPr>
        <w:t xml:space="preserve">1708385,83 </w:t>
      </w:r>
      <w:r w:rsidR="000F18B1">
        <w:rPr>
          <w:sz w:val="28"/>
          <w:szCs w:val="28"/>
        </w:rPr>
        <w:t>руб</w:t>
      </w:r>
      <w:r w:rsidR="00402A6D">
        <w:rPr>
          <w:sz w:val="28"/>
          <w:szCs w:val="28"/>
        </w:rPr>
        <w:t>.</w:t>
      </w:r>
    </w:p>
    <w:p w:rsidR="00402A6D" w:rsidRDefault="00402A6D" w:rsidP="00402A6D">
      <w:pPr>
        <w:pStyle w:val="ConsPlusNonformat"/>
        <w:ind w:left="142" w:right="141"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15D" w:rsidRPr="00F67856" w:rsidRDefault="006C2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E015D" w:rsidRDefault="00AE015D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121DB" w:rsidRDefault="000121DB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96325" w:rsidRDefault="00196325" w:rsidP="00AA34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E30C5" w:rsidRDefault="00AA34B7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</w:t>
      </w:r>
      <w:r w:rsidR="00AE015D">
        <w:rPr>
          <w:rFonts w:ascii="Times New Roman" w:hAnsi="Times New Roman" w:cs="Times New Roman"/>
          <w:sz w:val="28"/>
          <w:szCs w:val="28"/>
        </w:rPr>
        <w:t xml:space="preserve">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6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96325">
        <w:rPr>
          <w:rFonts w:ascii="Times New Roman" w:hAnsi="Times New Roman" w:cs="Times New Roman"/>
          <w:sz w:val="28"/>
          <w:szCs w:val="28"/>
        </w:rPr>
        <w:t>И.В.</w:t>
      </w:r>
      <w:r w:rsidRPr="00E75939"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BE5A19" w:rsidSect="00B25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5A19" w:rsidRPr="003A6C9F" w:rsidRDefault="00BE5A19" w:rsidP="00BE5A1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ПРОЕКТ </w:t>
      </w:r>
      <w:r w:rsidRPr="003A6C9F">
        <w:rPr>
          <w:rFonts w:ascii="Times New Roman" w:hAnsi="Times New Roman" w:cs="Times New Roman"/>
          <w:b/>
          <w:sz w:val="28"/>
        </w:rPr>
        <w:t>РАСЧЕТ</w:t>
      </w:r>
      <w:r>
        <w:rPr>
          <w:rFonts w:ascii="Times New Roman" w:hAnsi="Times New Roman" w:cs="Times New Roman"/>
          <w:b/>
          <w:sz w:val="28"/>
        </w:rPr>
        <w:t>А</w:t>
      </w:r>
    </w:p>
    <w:p w:rsidR="00BE5A19" w:rsidRDefault="00BE5A19" w:rsidP="00BE5A1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A6C9F">
        <w:rPr>
          <w:rFonts w:ascii="Times New Roman" w:hAnsi="Times New Roman" w:cs="Times New Roman"/>
          <w:b/>
          <w:sz w:val="28"/>
        </w:rPr>
        <w:t xml:space="preserve">платы за аренду недвижимого имущества, находящегося в государственной собственности Республики Крым, по договору аренды № </w:t>
      </w:r>
      <w:r>
        <w:rPr>
          <w:rFonts w:ascii="Times New Roman" w:hAnsi="Times New Roman" w:cs="Times New Roman"/>
          <w:b/>
          <w:sz w:val="28"/>
        </w:rPr>
        <w:t>______</w:t>
      </w:r>
      <w:r w:rsidRPr="003A6C9F">
        <w:rPr>
          <w:rFonts w:ascii="Times New Roman" w:hAnsi="Times New Roman" w:cs="Times New Roman"/>
          <w:b/>
          <w:sz w:val="28"/>
        </w:rPr>
        <w:t xml:space="preserve"> от</w:t>
      </w:r>
      <w:r>
        <w:rPr>
          <w:rFonts w:ascii="Times New Roman" w:hAnsi="Times New Roman" w:cs="Times New Roman"/>
          <w:b/>
          <w:sz w:val="28"/>
        </w:rPr>
        <w:t xml:space="preserve"> 20.05.</w:t>
      </w:r>
      <w:r w:rsidRPr="003A6C9F"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</w:rPr>
        <w:t xml:space="preserve">9 </w:t>
      </w:r>
      <w:r w:rsidRPr="003A6C9F">
        <w:rPr>
          <w:rFonts w:ascii="Times New Roman" w:hAnsi="Times New Roman" w:cs="Times New Roman"/>
          <w:b/>
          <w:sz w:val="28"/>
        </w:rPr>
        <w:t>года, заключенному с</w:t>
      </w:r>
      <w:r>
        <w:rPr>
          <w:rFonts w:ascii="Times New Roman" w:hAnsi="Times New Roman" w:cs="Times New Roman"/>
          <w:b/>
          <w:sz w:val="28"/>
        </w:rPr>
        <w:t xml:space="preserve"> ____________, вступившему в силу с 20.05</w:t>
      </w:r>
      <w:r w:rsidRPr="003A6C9F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9</w:t>
      </w:r>
      <w:r w:rsidRPr="003A6C9F">
        <w:rPr>
          <w:rFonts w:ascii="Times New Roman" w:hAnsi="Times New Roman" w:cs="Times New Roman"/>
          <w:b/>
          <w:sz w:val="28"/>
        </w:rPr>
        <w:t xml:space="preserve"> года</w:t>
      </w:r>
      <w:proofErr w:type="gramEnd"/>
    </w:p>
    <w:p w:rsidR="00BE5A19" w:rsidRPr="005247F8" w:rsidRDefault="00BE5A19" w:rsidP="00BE5A1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34"/>
        <w:gridCol w:w="4786"/>
        <w:gridCol w:w="1134"/>
        <w:gridCol w:w="1985"/>
        <w:gridCol w:w="141"/>
        <w:gridCol w:w="993"/>
        <w:gridCol w:w="1701"/>
        <w:gridCol w:w="1417"/>
        <w:gridCol w:w="1418"/>
        <w:gridCol w:w="1559"/>
      </w:tblGrid>
      <w:tr w:rsidR="00BE5A19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Название и адрес объекта аренды, целевое использование</w:t>
            </w:r>
          </w:p>
        </w:tc>
        <w:tc>
          <w:tcPr>
            <w:tcW w:w="1134" w:type="dxa"/>
          </w:tcPr>
          <w:p w:rsidR="00BE5A19" w:rsidRPr="00AE50AC" w:rsidRDefault="00BE5A19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Площадь</w:t>
            </w:r>
          </w:p>
          <w:p w:rsidR="00BE5A19" w:rsidRPr="00AE50AC" w:rsidRDefault="00BE5A19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объекта</w:t>
            </w:r>
          </w:p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126" w:type="dxa"/>
            <w:gridSpan w:val="2"/>
          </w:tcPr>
          <w:p w:rsidR="00BE5A19" w:rsidRPr="00AE50AC" w:rsidRDefault="00BE5A19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Величина рыночной стоимости</w:t>
            </w:r>
          </w:p>
          <w:p w:rsidR="00BE5A19" w:rsidRPr="00AE50AC" w:rsidRDefault="00BE5A19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арендной платы,</w:t>
            </w:r>
          </w:p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11.04.2019</w:t>
            </w:r>
            <w:r w:rsidRPr="00CB28C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694" w:type="dxa"/>
            <w:gridSpan w:val="2"/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ПРИМЕНЕННЫЕ</w:t>
            </w:r>
          </w:p>
        </w:tc>
        <w:tc>
          <w:tcPr>
            <w:tcW w:w="4394" w:type="dxa"/>
            <w:gridSpan w:val="3"/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Арендная плата за месяц аренды, руб., без учета НДС</w:t>
            </w:r>
          </w:p>
        </w:tc>
      </w:tr>
      <w:tr w:rsidR="00BE5A19" w:rsidRPr="00AE50AC" w:rsidTr="00703694">
        <w:trPr>
          <w:gridBefore w:val="1"/>
          <w:wBefore w:w="34" w:type="dxa"/>
        </w:trPr>
        <w:tc>
          <w:tcPr>
            <w:tcW w:w="4786" w:type="dxa"/>
          </w:tcPr>
          <w:p w:rsidR="00BE5A19" w:rsidRPr="00AE50AC" w:rsidRDefault="00BE5A19" w:rsidP="007036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E5A19" w:rsidRPr="00AE50AC" w:rsidRDefault="00BE5A19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Индекс</w:t>
            </w:r>
          </w:p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потребительских цен</w:t>
            </w:r>
          </w:p>
        </w:tc>
        <w:tc>
          <w:tcPr>
            <w:tcW w:w="1701" w:type="dxa"/>
          </w:tcPr>
          <w:p w:rsidR="00BE5A19" w:rsidRPr="00AE50AC" w:rsidRDefault="00BE5A19" w:rsidP="00703694">
            <w:pPr>
              <w:pStyle w:val="Default"/>
              <w:jc w:val="center"/>
              <w:rPr>
                <w:sz w:val="20"/>
                <w:szCs w:val="20"/>
              </w:rPr>
            </w:pPr>
            <w:r w:rsidRPr="00AE50AC">
              <w:rPr>
                <w:sz w:val="20"/>
                <w:szCs w:val="20"/>
              </w:rPr>
              <w:t>Коэффициент сферы деятельности арендатора</w:t>
            </w:r>
          </w:p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417" w:type="dxa"/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>70 % в бюджет РК</w:t>
            </w:r>
          </w:p>
        </w:tc>
        <w:tc>
          <w:tcPr>
            <w:tcW w:w="1559" w:type="dxa"/>
          </w:tcPr>
          <w:p w:rsidR="00BE5A19" w:rsidRPr="00AE50AC" w:rsidRDefault="00BE5A19" w:rsidP="0070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30 % балансодержателю (арендодателю)</w:t>
            </w:r>
          </w:p>
        </w:tc>
      </w:tr>
      <w:tr w:rsidR="00BE5A19" w:rsidRPr="0003187F" w:rsidTr="00703694">
        <w:trPr>
          <w:gridBefore w:val="1"/>
          <w:wBefore w:w="34" w:type="dxa"/>
        </w:trPr>
        <w:tc>
          <w:tcPr>
            <w:tcW w:w="4786" w:type="dxa"/>
          </w:tcPr>
          <w:p w:rsidR="00BE5A19" w:rsidRPr="00782285" w:rsidRDefault="00BE5A19" w:rsidP="0070369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2285">
              <w:rPr>
                <w:rFonts w:ascii="Times New Roman" w:hAnsi="Times New Roman" w:cs="Times New Roman"/>
                <w:sz w:val="20"/>
                <w:szCs w:val="20"/>
              </w:rPr>
              <w:t>нежилые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2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 (кабинет), №43 (кладовая), №</w:t>
            </w:r>
            <w:r w:rsidRPr="00782285">
              <w:rPr>
                <w:rFonts w:ascii="Times New Roman" w:hAnsi="Times New Roman" w:cs="Times New Roman"/>
                <w:sz w:val="20"/>
                <w:szCs w:val="20"/>
              </w:rPr>
              <w:t>44 (кабинет),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№45 (кабинет),</w:t>
            </w:r>
            <w:r w:rsidRPr="0078228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64,4 м.кв.,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78228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78228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78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82285">
              <w:rPr>
                <w:rFonts w:ascii="Times New Roman" w:hAnsi="Times New Roman" w:cs="Times New Roman"/>
                <w:sz w:val="20"/>
                <w:szCs w:val="20"/>
              </w:rPr>
              <w:t>этаже нежилого здания автовокзала лит</w:t>
            </w:r>
            <w:proofErr w:type="gramStart"/>
            <w:r w:rsidRPr="0078228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7822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90:19:010112:2105, по адре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су: Республика Крым,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ерчь, </w:t>
            </w:r>
            <w:r w:rsidRPr="0078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Маршала Еременко,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Pr="0078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 оказания парикмахерских услуг</w:t>
            </w:r>
            <w:r w:rsidRPr="00782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E5A19" w:rsidRPr="0003187F" w:rsidRDefault="00BE5A19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126" w:type="dxa"/>
            <w:gridSpan w:val="2"/>
            <w:vAlign w:val="center"/>
          </w:tcPr>
          <w:p w:rsidR="00BE5A19" w:rsidRPr="00602DFA" w:rsidRDefault="00BE5A19" w:rsidP="007036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391655,00</w:t>
            </w:r>
          </w:p>
        </w:tc>
        <w:tc>
          <w:tcPr>
            <w:tcW w:w="993" w:type="dxa"/>
            <w:vAlign w:val="center"/>
          </w:tcPr>
          <w:p w:rsidR="00BE5A19" w:rsidRPr="00A965E5" w:rsidRDefault="00BE5A19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E5A19" w:rsidRPr="00A965E5" w:rsidRDefault="00BE5A19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E5A19" w:rsidRPr="0003187F" w:rsidRDefault="00BE5A19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32637,92</w:t>
            </w:r>
          </w:p>
        </w:tc>
        <w:tc>
          <w:tcPr>
            <w:tcW w:w="1418" w:type="dxa"/>
            <w:vAlign w:val="center"/>
          </w:tcPr>
          <w:p w:rsidR="00BE5A19" w:rsidRPr="0003187F" w:rsidRDefault="00BE5A19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22846,54</w:t>
            </w:r>
          </w:p>
        </w:tc>
        <w:tc>
          <w:tcPr>
            <w:tcW w:w="1559" w:type="dxa"/>
            <w:vAlign w:val="center"/>
          </w:tcPr>
          <w:p w:rsidR="00BE5A19" w:rsidRPr="0003187F" w:rsidRDefault="00BE5A19" w:rsidP="007036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9791,38</w:t>
            </w:r>
          </w:p>
        </w:tc>
      </w:tr>
      <w:tr w:rsidR="00BE5A19" w:rsidTr="00703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7939" w:type="dxa"/>
            <w:gridSpan w:val="4"/>
          </w:tcPr>
          <w:p w:rsidR="00BE5A19" w:rsidRDefault="00BE5A19" w:rsidP="0070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добавленную стоимость начисляется согласно действующему законодательству.</w:t>
            </w:r>
          </w:p>
          <w:p w:rsidR="00BE5A19" w:rsidRDefault="00BE5A19" w:rsidP="00703694">
            <w:pPr>
              <w:rPr>
                <w:rFonts w:ascii="Times New Roman" w:hAnsi="Times New Roman" w:cs="Times New Roman"/>
              </w:rPr>
            </w:pPr>
          </w:p>
          <w:p w:rsidR="00BE5A19" w:rsidRPr="00D646E5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BE5A19" w:rsidRPr="00D646E5" w:rsidRDefault="00BE5A19" w:rsidP="00703694">
            <w:pPr>
              <w:pStyle w:val="ConsPlusNormal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</w:pPr>
            <w:r w:rsidRPr="00D646E5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ГУП РК «Крымавтотранс»</w:t>
            </w:r>
          </w:p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9" w:rsidRPr="00D646E5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Директор___________________________________И.В</w:t>
            </w:r>
            <w:proofErr w:type="spellEnd"/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. Коробчук</w:t>
            </w:r>
          </w:p>
          <w:p w:rsidR="00BE5A19" w:rsidRPr="00D646E5" w:rsidRDefault="00BE5A19" w:rsidP="00703694">
            <w:pPr>
              <w:pStyle w:val="ConsPlusNormal"/>
              <w:ind w:firstLine="1027"/>
              <w:rPr>
                <w:rFonts w:ascii="Times New Roman" w:hAnsi="Times New Roman" w:cs="Times New Roman"/>
                <w:sz w:val="28"/>
              </w:rPr>
            </w:pPr>
            <w:r w:rsidRPr="00D646E5">
              <w:rPr>
                <w:rFonts w:ascii="Times New Roman" w:hAnsi="Times New Roman" w:cs="Times New Roman"/>
                <w:sz w:val="16"/>
              </w:rPr>
              <w:t>М.П.</w:t>
            </w:r>
          </w:p>
        </w:tc>
        <w:tc>
          <w:tcPr>
            <w:tcW w:w="7229" w:type="dxa"/>
            <w:gridSpan w:val="6"/>
          </w:tcPr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19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6E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E5A19" w:rsidRPr="008F5911" w:rsidRDefault="00BE5A19" w:rsidP="00703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46E5">
              <w:rPr>
                <w:rFonts w:ascii="Times New Roman" w:hAnsi="Times New Roman" w:cs="Times New Roman"/>
                <w:sz w:val="16"/>
              </w:rPr>
              <w:t>.П.</w:t>
            </w:r>
          </w:p>
        </w:tc>
      </w:tr>
    </w:tbl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5A19" w:rsidRPr="00BE5A19" w:rsidRDefault="00BE5A19" w:rsidP="006C215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en-US"/>
        </w:rPr>
      </w:pPr>
    </w:p>
    <w:sectPr w:rsidR="00BE5A19" w:rsidRPr="00BE5A19" w:rsidSect="00BE5A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4B7"/>
    <w:rsid w:val="000121DB"/>
    <w:rsid w:val="00016F45"/>
    <w:rsid w:val="00057780"/>
    <w:rsid w:val="000A6622"/>
    <w:rsid w:val="000B244F"/>
    <w:rsid w:val="000F0821"/>
    <w:rsid w:val="000F18B1"/>
    <w:rsid w:val="000F31B5"/>
    <w:rsid w:val="000F56ED"/>
    <w:rsid w:val="00117081"/>
    <w:rsid w:val="00125816"/>
    <w:rsid w:val="0016292D"/>
    <w:rsid w:val="00194F42"/>
    <w:rsid w:val="00196325"/>
    <w:rsid w:val="001A4845"/>
    <w:rsid w:val="0021029B"/>
    <w:rsid w:val="00251603"/>
    <w:rsid w:val="00260DA0"/>
    <w:rsid w:val="00270EFF"/>
    <w:rsid w:val="00276064"/>
    <w:rsid w:val="00296F9A"/>
    <w:rsid w:val="002F142D"/>
    <w:rsid w:val="002F424A"/>
    <w:rsid w:val="00337499"/>
    <w:rsid w:val="00363A28"/>
    <w:rsid w:val="00364F99"/>
    <w:rsid w:val="00392CE4"/>
    <w:rsid w:val="003A7EBB"/>
    <w:rsid w:val="00402A6D"/>
    <w:rsid w:val="00420FF5"/>
    <w:rsid w:val="004353E9"/>
    <w:rsid w:val="00476AD1"/>
    <w:rsid w:val="0048255D"/>
    <w:rsid w:val="00491BB5"/>
    <w:rsid w:val="004D7CFA"/>
    <w:rsid w:val="004E3307"/>
    <w:rsid w:val="004E707D"/>
    <w:rsid w:val="004F4262"/>
    <w:rsid w:val="00505FCC"/>
    <w:rsid w:val="00514051"/>
    <w:rsid w:val="005C2D33"/>
    <w:rsid w:val="00611FC7"/>
    <w:rsid w:val="00643B71"/>
    <w:rsid w:val="00647F2F"/>
    <w:rsid w:val="00651D4B"/>
    <w:rsid w:val="006A0E30"/>
    <w:rsid w:val="006A3A87"/>
    <w:rsid w:val="006C215D"/>
    <w:rsid w:val="006F2D87"/>
    <w:rsid w:val="0070386B"/>
    <w:rsid w:val="0074204E"/>
    <w:rsid w:val="00743055"/>
    <w:rsid w:val="00747DEF"/>
    <w:rsid w:val="00766FC0"/>
    <w:rsid w:val="007D67E2"/>
    <w:rsid w:val="00832833"/>
    <w:rsid w:val="00840EB1"/>
    <w:rsid w:val="00841AC9"/>
    <w:rsid w:val="0086555E"/>
    <w:rsid w:val="0088605A"/>
    <w:rsid w:val="0089313F"/>
    <w:rsid w:val="00894445"/>
    <w:rsid w:val="008A0202"/>
    <w:rsid w:val="008C3A82"/>
    <w:rsid w:val="008C72FC"/>
    <w:rsid w:val="008D5792"/>
    <w:rsid w:val="008F5759"/>
    <w:rsid w:val="00927BFC"/>
    <w:rsid w:val="00993E3D"/>
    <w:rsid w:val="009B3341"/>
    <w:rsid w:val="009B67D0"/>
    <w:rsid w:val="009C5E0F"/>
    <w:rsid w:val="00A03DBA"/>
    <w:rsid w:val="00A41B10"/>
    <w:rsid w:val="00A576D4"/>
    <w:rsid w:val="00A6550B"/>
    <w:rsid w:val="00A87E04"/>
    <w:rsid w:val="00AA34B7"/>
    <w:rsid w:val="00AE015D"/>
    <w:rsid w:val="00AE7CCB"/>
    <w:rsid w:val="00B25E5B"/>
    <w:rsid w:val="00B52A2D"/>
    <w:rsid w:val="00B66DEF"/>
    <w:rsid w:val="00B84862"/>
    <w:rsid w:val="00BA67C8"/>
    <w:rsid w:val="00BD11BC"/>
    <w:rsid w:val="00BE5A19"/>
    <w:rsid w:val="00BE668C"/>
    <w:rsid w:val="00BE7ABF"/>
    <w:rsid w:val="00C04287"/>
    <w:rsid w:val="00C14BA9"/>
    <w:rsid w:val="00C20C6E"/>
    <w:rsid w:val="00C712BD"/>
    <w:rsid w:val="00C76658"/>
    <w:rsid w:val="00C85EED"/>
    <w:rsid w:val="00C95828"/>
    <w:rsid w:val="00CD31FC"/>
    <w:rsid w:val="00D33C25"/>
    <w:rsid w:val="00DA3D1A"/>
    <w:rsid w:val="00DB415F"/>
    <w:rsid w:val="00DE31AD"/>
    <w:rsid w:val="00DE74DA"/>
    <w:rsid w:val="00DF1E1C"/>
    <w:rsid w:val="00E470D3"/>
    <w:rsid w:val="00E5419A"/>
    <w:rsid w:val="00E75939"/>
    <w:rsid w:val="00E95765"/>
    <w:rsid w:val="00EC741F"/>
    <w:rsid w:val="00ED627D"/>
    <w:rsid w:val="00EF4D74"/>
    <w:rsid w:val="00F01129"/>
    <w:rsid w:val="00F55D8F"/>
    <w:rsid w:val="00F606C2"/>
    <w:rsid w:val="00F67856"/>
    <w:rsid w:val="00F7723C"/>
    <w:rsid w:val="00F95330"/>
    <w:rsid w:val="00FB2888"/>
    <w:rsid w:val="00FC712C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E33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30F1B3296741B1F71C486DE3F3C2449891B086842BC737B0151DED3F1CBD2B2B9A674490A21C08CFB34z1S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0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23602501&amp;sub=1000" TargetMode="External"/><Relationship Id="rId11" Type="http://schemas.openxmlformats.org/officeDocument/2006/relationships/hyperlink" Target="consultantplus://offline/ref=38A30F1B3296741B1F71DA8BC8536729428244066A42BF2D215E0A8384zFS8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8F2F-48F0-40BF-B912-A6CA91B1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14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HP</cp:lastModifiedBy>
  <cp:revision>61</cp:revision>
  <cp:lastPrinted>2019-05-14T09:25:00Z</cp:lastPrinted>
  <dcterms:created xsi:type="dcterms:W3CDTF">2018-07-20T08:04:00Z</dcterms:created>
  <dcterms:modified xsi:type="dcterms:W3CDTF">2019-05-30T11:02:00Z</dcterms:modified>
</cp:coreProperties>
</file>